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9D85" w14:textId="693607C7" w:rsidR="003E72A8" w:rsidRDefault="003E72A8" w:rsidP="003E72A8">
      <w:r w:rsidRPr="003E72A8">
        <w:rPr>
          <w:noProof/>
        </w:rPr>
        <w:drawing>
          <wp:inline distT="0" distB="0" distL="0" distR="0" wp14:anchorId="58D55CE5" wp14:editId="10FCF2C4">
            <wp:extent cx="661481" cy="661481"/>
            <wp:effectExtent l="0" t="0" r="0" b="0"/>
            <wp:docPr id="3" name="Graphic 3" descr="Please set your reader to recognize font attributes.  &#10;&#10;This document contains text attributes.&#10;&#10;Underline for new text.&#10;&#10;Strikeout for deleted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tbubble_ltr_m.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63464" cy="663464"/>
                    </a:xfrm>
                    <a:prstGeom prst="rect">
                      <a:avLst/>
                    </a:prstGeom>
                  </pic:spPr>
                </pic:pic>
              </a:graphicData>
            </a:graphic>
          </wp:inline>
        </w:drawing>
      </w:r>
    </w:p>
    <w:p w14:paraId="1ED2A3B0" w14:textId="61C5F624" w:rsidR="00456BE5" w:rsidRPr="00152CAC" w:rsidRDefault="00D42E8C" w:rsidP="00152CAC">
      <w:pPr>
        <w:pStyle w:val="Heading1"/>
      </w:pPr>
      <w:r w:rsidRPr="00152CAC">
        <w:t>T</w:t>
      </w:r>
      <w:r w:rsidR="00456BE5" w:rsidRPr="00152CAC">
        <w:t>itle</w:t>
      </w:r>
      <w:r w:rsidRPr="00152CAC">
        <w:t xml:space="preserve"> 22</w:t>
      </w:r>
      <w:r w:rsidR="00456BE5" w:rsidRPr="00152CAC">
        <w:t>.  Social Securit</w:t>
      </w:r>
      <w:r w:rsidR="00E070C3" w:rsidRPr="00152CAC">
        <w:t>y</w:t>
      </w:r>
    </w:p>
    <w:p w14:paraId="11DE6C82" w14:textId="77777777" w:rsidR="00456BE5" w:rsidRPr="00152CAC" w:rsidRDefault="00456BE5" w:rsidP="00152CAC">
      <w:pPr>
        <w:pStyle w:val="Heading1"/>
      </w:pPr>
      <w:r w:rsidRPr="00152CAC">
        <w:t>Division 4.  Environmental Health</w:t>
      </w:r>
    </w:p>
    <w:p w14:paraId="1CF57B57" w14:textId="77777777" w:rsidR="00456BE5" w:rsidRPr="00152CAC" w:rsidRDefault="00456BE5" w:rsidP="00CD58BD">
      <w:pPr>
        <w:pStyle w:val="Heading1"/>
      </w:pPr>
      <w:r w:rsidRPr="00152CAC">
        <w:t>Chapter 15.  Domestic Water Quality and Monitoring Regulations</w:t>
      </w:r>
    </w:p>
    <w:p w14:paraId="1089705B" w14:textId="77777777" w:rsidR="00D42E8C" w:rsidRPr="00152CAC" w:rsidRDefault="00456BE5" w:rsidP="00CD58BD">
      <w:pPr>
        <w:pStyle w:val="Heading2"/>
      </w:pPr>
      <w:r w:rsidRPr="00152CAC">
        <w:t>Article 1.  Definitions</w:t>
      </w:r>
    </w:p>
    <w:p w14:paraId="03A80BEF" w14:textId="77777777" w:rsidR="001F612B" w:rsidRPr="00152CAC" w:rsidRDefault="001F612B" w:rsidP="00CD58BD">
      <w:pPr>
        <w:pStyle w:val="Heading3"/>
      </w:pPr>
      <w:r w:rsidRPr="00152CAC">
        <w:t>(</w:t>
      </w:r>
      <w:r w:rsidR="00733524" w:rsidRPr="00152CAC">
        <w:t>1</w:t>
      </w:r>
      <w:r w:rsidRPr="00152CAC">
        <w:t>)  Adopt Section 64400.02 to read as follows:</w:t>
      </w:r>
    </w:p>
    <w:p w14:paraId="60DE7E21" w14:textId="77777777" w:rsidR="001F612B" w:rsidRPr="00152CAC" w:rsidRDefault="001F612B" w:rsidP="001F612B">
      <w:pPr>
        <w:spacing w:after="240" w:line="240" w:lineRule="auto"/>
        <w:rPr>
          <w:rFonts w:ascii="Arial" w:hAnsi="Arial" w:cs="Arial"/>
          <w:b/>
          <w:sz w:val="24"/>
          <w:szCs w:val="24"/>
          <w:u w:val="single"/>
        </w:rPr>
      </w:pPr>
      <w:r w:rsidRPr="00152CAC">
        <w:rPr>
          <w:rFonts w:ascii="Arial" w:hAnsi="Arial" w:cs="Arial"/>
          <w:b/>
          <w:sz w:val="24"/>
          <w:szCs w:val="24"/>
          <w:u w:val="single"/>
        </w:rPr>
        <w:t>§ 64400.02.  Approved Surface Water.</w:t>
      </w:r>
    </w:p>
    <w:p w14:paraId="52999B91" w14:textId="77777777" w:rsidR="001F612B" w:rsidRPr="00152CAC" w:rsidRDefault="001F612B" w:rsidP="001F612B">
      <w:pPr>
        <w:spacing w:after="240" w:line="360" w:lineRule="auto"/>
        <w:ind w:firstLine="360"/>
        <w:rPr>
          <w:rFonts w:ascii="Arial" w:hAnsi="Arial" w:cs="Arial"/>
          <w:sz w:val="24"/>
          <w:szCs w:val="24"/>
          <w:u w:val="single"/>
        </w:rPr>
      </w:pPr>
      <w:r w:rsidRPr="00152CAC">
        <w:rPr>
          <w:rFonts w:ascii="Arial" w:hAnsi="Arial" w:cs="Arial"/>
          <w:sz w:val="24"/>
          <w:szCs w:val="24"/>
          <w:u w:val="single"/>
        </w:rPr>
        <w:t xml:space="preserve">“Approved surface water” </w:t>
      </w:r>
      <w:r w:rsidR="00EC2358" w:rsidRPr="00152CAC">
        <w:rPr>
          <w:rFonts w:ascii="Arial" w:hAnsi="Arial" w:cs="Arial"/>
          <w:sz w:val="24"/>
          <w:szCs w:val="24"/>
          <w:u w:val="single"/>
        </w:rPr>
        <w:t>has the same meaning as defined</w:t>
      </w:r>
      <w:r w:rsidRPr="00152CAC">
        <w:rPr>
          <w:rFonts w:ascii="Arial" w:hAnsi="Arial" w:cs="Arial"/>
          <w:sz w:val="24"/>
          <w:szCs w:val="24"/>
          <w:u w:val="single"/>
        </w:rPr>
        <w:t xml:space="preserve"> in </w:t>
      </w:r>
      <w:r w:rsidR="00FF6115" w:rsidRPr="00152CAC">
        <w:rPr>
          <w:rFonts w:ascii="Arial" w:hAnsi="Arial" w:cs="Arial"/>
          <w:sz w:val="24"/>
          <w:szCs w:val="24"/>
          <w:u w:val="single"/>
        </w:rPr>
        <w:t>S</w:t>
      </w:r>
      <w:r w:rsidRPr="00152CAC">
        <w:rPr>
          <w:rFonts w:ascii="Arial" w:hAnsi="Arial" w:cs="Arial"/>
          <w:sz w:val="24"/>
          <w:szCs w:val="24"/>
          <w:u w:val="single"/>
        </w:rPr>
        <w:t>ection 64651.10.</w:t>
      </w:r>
    </w:p>
    <w:p w14:paraId="69F1F2DF" w14:textId="77777777" w:rsidR="001F612B" w:rsidRPr="00152CAC" w:rsidRDefault="001F612B" w:rsidP="00D818BE">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116271 and 116375, Health and Safety Code.  Reference:  Sections 116275 and 116375, Health and Safety Code.</w:t>
      </w:r>
    </w:p>
    <w:p w14:paraId="01FF561E" w14:textId="77777777" w:rsidR="00CF14C0" w:rsidRPr="00152CAC" w:rsidRDefault="00CF14C0" w:rsidP="00CD58BD">
      <w:pPr>
        <w:pStyle w:val="Heading3"/>
      </w:pPr>
      <w:r w:rsidRPr="00152CAC">
        <w:t>(</w:t>
      </w:r>
      <w:r w:rsidR="00733524" w:rsidRPr="00152CAC">
        <w:t>2</w:t>
      </w:r>
      <w:r w:rsidRPr="00152CAC">
        <w:t>)  Adopt Section 64400.03 to read as follows:</w:t>
      </w:r>
    </w:p>
    <w:p w14:paraId="3B976F1A" w14:textId="77777777" w:rsidR="00CF14C0" w:rsidRPr="00152CAC" w:rsidRDefault="00CF14C0" w:rsidP="00CF14C0">
      <w:pPr>
        <w:spacing w:after="240" w:line="240" w:lineRule="auto"/>
        <w:rPr>
          <w:rFonts w:ascii="Arial" w:hAnsi="Arial" w:cs="Arial"/>
          <w:b/>
          <w:sz w:val="24"/>
          <w:szCs w:val="24"/>
          <w:u w:val="single"/>
        </w:rPr>
      </w:pPr>
      <w:r w:rsidRPr="00152CAC">
        <w:rPr>
          <w:rFonts w:ascii="Arial" w:hAnsi="Arial" w:cs="Arial"/>
          <w:b/>
          <w:sz w:val="24"/>
          <w:szCs w:val="24"/>
          <w:u w:val="single"/>
        </w:rPr>
        <w:t>§ 64400.03.  Clean Compliance History.</w:t>
      </w:r>
    </w:p>
    <w:p w14:paraId="3B8E06C0" w14:textId="77777777" w:rsidR="00CF14C0" w:rsidRPr="00152CAC" w:rsidRDefault="00CF14C0" w:rsidP="00CF14C0">
      <w:pPr>
        <w:spacing w:after="240" w:line="360" w:lineRule="auto"/>
        <w:ind w:firstLine="360"/>
        <w:rPr>
          <w:rFonts w:ascii="Arial" w:hAnsi="Arial" w:cs="Arial"/>
          <w:sz w:val="24"/>
          <w:szCs w:val="24"/>
          <w:u w:val="single"/>
        </w:rPr>
      </w:pPr>
      <w:r w:rsidRPr="00152CAC">
        <w:rPr>
          <w:rFonts w:ascii="Arial" w:hAnsi="Arial" w:cs="Arial"/>
          <w:sz w:val="24"/>
          <w:szCs w:val="24"/>
          <w:u w:val="single"/>
        </w:rPr>
        <w:t>“Clean compliance history” means a record of no bacteriological monitoring violations under sections 64423, 64424, and 64425, no MCL violations under section 64426.1, no coliform treatment technique violations under section 64426.6, and no coliform treatment technique trigger exceedances under section 64426.7.</w:t>
      </w:r>
    </w:p>
    <w:p w14:paraId="52A5B71C" w14:textId="77777777" w:rsidR="00CF14C0" w:rsidRPr="00152CAC" w:rsidRDefault="00CF14C0" w:rsidP="00CF14C0">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116271 and 116375, Health and Safety Code.  Reference:  Sections 116275 and 116375, Health and Safety Code.</w:t>
      </w:r>
    </w:p>
    <w:p w14:paraId="3A6E9253" w14:textId="77777777" w:rsidR="009C58FF" w:rsidRPr="00152CAC" w:rsidRDefault="009C58FF" w:rsidP="00CD58BD">
      <w:pPr>
        <w:pStyle w:val="Heading3"/>
      </w:pPr>
      <w:r w:rsidRPr="00152CAC">
        <w:t>(</w:t>
      </w:r>
      <w:r w:rsidR="00733524" w:rsidRPr="00152CAC">
        <w:t>3</w:t>
      </w:r>
      <w:r w:rsidRPr="00152CAC">
        <w:t>)  Re-Number Section 64400.47 to 64400.49:</w:t>
      </w:r>
    </w:p>
    <w:p w14:paraId="3EF05C3C" w14:textId="77777777" w:rsidR="009C58FF" w:rsidRPr="00152CAC" w:rsidRDefault="009C58FF" w:rsidP="009C58FF">
      <w:pPr>
        <w:spacing w:after="240" w:line="240" w:lineRule="auto"/>
        <w:rPr>
          <w:rFonts w:ascii="Arial" w:hAnsi="Arial" w:cs="Arial"/>
          <w:b/>
          <w:sz w:val="24"/>
          <w:szCs w:val="24"/>
        </w:rPr>
      </w:pPr>
      <w:r w:rsidRPr="00152CAC">
        <w:rPr>
          <w:rFonts w:ascii="Arial" w:hAnsi="Arial" w:cs="Arial"/>
          <w:b/>
          <w:sz w:val="24"/>
          <w:szCs w:val="24"/>
        </w:rPr>
        <w:t>§ 64400.4</w:t>
      </w:r>
      <w:r w:rsidRPr="00152CAC">
        <w:rPr>
          <w:rFonts w:ascii="Arial" w:hAnsi="Arial" w:cs="Arial"/>
          <w:b/>
          <w:strike/>
          <w:sz w:val="24"/>
          <w:szCs w:val="24"/>
        </w:rPr>
        <w:t>7</w:t>
      </w:r>
      <w:r w:rsidRPr="00152CAC">
        <w:rPr>
          <w:rFonts w:ascii="Arial" w:hAnsi="Arial" w:cs="Arial"/>
          <w:b/>
          <w:sz w:val="24"/>
          <w:szCs w:val="24"/>
          <w:u w:val="single"/>
        </w:rPr>
        <w:t>9</w:t>
      </w:r>
      <w:r w:rsidRPr="00152CAC">
        <w:rPr>
          <w:rFonts w:ascii="Arial" w:hAnsi="Arial" w:cs="Arial"/>
          <w:b/>
          <w:sz w:val="24"/>
          <w:szCs w:val="24"/>
        </w:rPr>
        <w:t xml:space="preserve">.  </w:t>
      </w:r>
      <w:proofErr w:type="spellStart"/>
      <w:r w:rsidRPr="00152CAC">
        <w:rPr>
          <w:rFonts w:ascii="Arial" w:hAnsi="Arial" w:cs="Arial"/>
          <w:b/>
          <w:sz w:val="24"/>
          <w:szCs w:val="24"/>
        </w:rPr>
        <w:t>Haloacetic</w:t>
      </w:r>
      <w:proofErr w:type="spellEnd"/>
      <w:r w:rsidRPr="00152CAC">
        <w:rPr>
          <w:rFonts w:ascii="Arial" w:hAnsi="Arial" w:cs="Arial"/>
          <w:b/>
          <w:sz w:val="24"/>
          <w:szCs w:val="24"/>
        </w:rPr>
        <w:t xml:space="preserve"> Acids (Five) or HAA5.</w:t>
      </w:r>
    </w:p>
    <w:p w14:paraId="260F3AB9" w14:textId="77777777" w:rsidR="009C58FF" w:rsidRPr="00152CAC" w:rsidRDefault="009C58FF" w:rsidP="009C58FF">
      <w:pPr>
        <w:spacing w:after="240" w:line="360" w:lineRule="auto"/>
        <w:ind w:firstLine="360"/>
        <w:rPr>
          <w:rFonts w:ascii="Arial" w:hAnsi="Arial" w:cs="Arial"/>
          <w:i/>
          <w:sz w:val="24"/>
          <w:szCs w:val="24"/>
        </w:rPr>
      </w:pPr>
      <w:r w:rsidRPr="00152CAC">
        <w:rPr>
          <w:rFonts w:ascii="Arial" w:hAnsi="Arial" w:cs="Arial"/>
          <w:i/>
          <w:sz w:val="24"/>
          <w:szCs w:val="24"/>
        </w:rPr>
        <w:t>No change to text.</w:t>
      </w:r>
    </w:p>
    <w:p w14:paraId="314C8547" w14:textId="77777777" w:rsidR="009C58FF" w:rsidRPr="00152CAC" w:rsidRDefault="009C58FF" w:rsidP="009C58FF">
      <w:pPr>
        <w:spacing w:after="480" w:line="240" w:lineRule="auto"/>
        <w:rPr>
          <w:rFonts w:ascii="Arial" w:hAnsi="Arial" w:cs="Arial"/>
          <w:sz w:val="24"/>
          <w:szCs w:val="24"/>
        </w:rPr>
      </w:pPr>
      <w:r w:rsidRPr="00152CAC">
        <w:rPr>
          <w:rFonts w:ascii="Arial" w:hAnsi="Arial" w:cs="Arial"/>
          <w:sz w:val="24"/>
          <w:szCs w:val="24"/>
        </w:rPr>
        <w:lastRenderedPageBreak/>
        <w:t xml:space="preserve">Note:  Authority cited:  Sections </w:t>
      </w:r>
      <w:r w:rsidRPr="00152CAC">
        <w:rPr>
          <w:rFonts w:ascii="Arial" w:hAnsi="Arial" w:cs="Arial"/>
          <w:sz w:val="24"/>
          <w:szCs w:val="24"/>
          <w:u w:val="single"/>
        </w:rPr>
        <w:t>116271</w:t>
      </w:r>
      <w:r w:rsidRPr="00152CAC">
        <w:rPr>
          <w:rFonts w:ascii="Arial" w:hAnsi="Arial" w:cs="Arial"/>
          <w:strike/>
          <w:sz w:val="24"/>
          <w:szCs w:val="24"/>
        </w:rPr>
        <w:t>116325</w:t>
      </w:r>
      <w:r w:rsidRPr="00152CAC">
        <w:rPr>
          <w:rFonts w:ascii="Arial" w:hAnsi="Arial" w:cs="Arial"/>
          <w:sz w:val="24"/>
          <w:szCs w:val="24"/>
        </w:rPr>
        <w:t xml:space="preserve"> and 116375, Health and Safety Code.  Reference:  Sections 116275 and </w:t>
      </w:r>
      <w:r w:rsidRPr="00152CAC">
        <w:rPr>
          <w:rFonts w:ascii="Arial" w:hAnsi="Arial" w:cs="Arial"/>
          <w:strike/>
          <w:sz w:val="24"/>
          <w:szCs w:val="24"/>
        </w:rPr>
        <w:t>116350</w:t>
      </w:r>
      <w:r w:rsidRPr="00152CAC">
        <w:rPr>
          <w:rFonts w:ascii="Arial" w:hAnsi="Arial" w:cs="Arial"/>
          <w:sz w:val="24"/>
          <w:szCs w:val="24"/>
          <w:u w:val="single"/>
        </w:rPr>
        <w:t>116375</w:t>
      </w:r>
      <w:r w:rsidRPr="00152CAC">
        <w:rPr>
          <w:rFonts w:ascii="Arial" w:hAnsi="Arial" w:cs="Arial"/>
          <w:sz w:val="24"/>
          <w:szCs w:val="24"/>
        </w:rPr>
        <w:t>, Health and Safety Code.</w:t>
      </w:r>
    </w:p>
    <w:p w14:paraId="5FA1C5DD" w14:textId="77777777" w:rsidR="00BC016F" w:rsidRPr="00152CAC" w:rsidRDefault="00BC016F" w:rsidP="00CD58BD">
      <w:pPr>
        <w:pStyle w:val="Heading3"/>
      </w:pPr>
      <w:r w:rsidRPr="00152CAC">
        <w:t>(</w:t>
      </w:r>
      <w:r w:rsidR="00733524" w:rsidRPr="00152CAC">
        <w:t>4</w:t>
      </w:r>
      <w:r w:rsidRPr="00152CAC">
        <w:t>)  Adopt Section 64400.47 to read as follows:</w:t>
      </w:r>
    </w:p>
    <w:p w14:paraId="5C309DA7" w14:textId="77777777" w:rsidR="00BC016F" w:rsidRPr="00152CAC" w:rsidRDefault="00BC016F" w:rsidP="006F7125">
      <w:pPr>
        <w:spacing w:after="240" w:line="240" w:lineRule="auto"/>
        <w:rPr>
          <w:rFonts w:ascii="Arial" w:hAnsi="Arial" w:cs="Arial"/>
          <w:b/>
          <w:sz w:val="24"/>
          <w:szCs w:val="24"/>
          <w:u w:val="single"/>
        </w:rPr>
      </w:pPr>
      <w:r w:rsidRPr="00152CAC">
        <w:rPr>
          <w:rFonts w:ascii="Arial" w:hAnsi="Arial" w:cs="Arial"/>
          <w:b/>
          <w:sz w:val="24"/>
          <w:szCs w:val="24"/>
          <w:u w:val="single"/>
        </w:rPr>
        <w:t>§ 64400.47.  Groundwater Under the Direct Influence of Surface Water</w:t>
      </w:r>
      <w:r w:rsidR="00C8369A" w:rsidRPr="00152CAC">
        <w:rPr>
          <w:rFonts w:ascii="Arial" w:hAnsi="Arial" w:cs="Arial"/>
          <w:b/>
          <w:sz w:val="24"/>
          <w:szCs w:val="24"/>
          <w:u w:val="single"/>
        </w:rPr>
        <w:t xml:space="preserve"> or GWUDI</w:t>
      </w:r>
      <w:r w:rsidRPr="00152CAC">
        <w:rPr>
          <w:rFonts w:ascii="Arial" w:hAnsi="Arial" w:cs="Arial"/>
          <w:b/>
          <w:sz w:val="24"/>
          <w:szCs w:val="24"/>
          <w:u w:val="single"/>
        </w:rPr>
        <w:t>.</w:t>
      </w:r>
    </w:p>
    <w:p w14:paraId="501CFEDC" w14:textId="77777777" w:rsidR="00BC016F" w:rsidRPr="00152CAC" w:rsidRDefault="00BC016F" w:rsidP="00BC016F">
      <w:pPr>
        <w:spacing w:after="240" w:line="360" w:lineRule="auto"/>
        <w:ind w:firstLine="360"/>
        <w:rPr>
          <w:rFonts w:ascii="Arial" w:hAnsi="Arial" w:cs="Arial"/>
          <w:sz w:val="24"/>
          <w:szCs w:val="24"/>
          <w:u w:val="single"/>
        </w:rPr>
      </w:pPr>
      <w:r w:rsidRPr="00152CAC">
        <w:rPr>
          <w:rFonts w:ascii="Arial" w:hAnsi="Arial" w:cs="Arial"/>
          <w:sz w:val="24"/>
          <w:szCs w:val="24"/>
          <w:u w:val="single"/>
        </w:rPr>
        <w:t xml:space="preserve">“Groundwater under the direct influence of surface water” </w:t>
      </w:r>
      <w:r w:rsidR="00C8369A" w:rsidRPr="00152CAC">
        <w:rPr>
          <w:rFonts w:ascii="Arial" w:hAnsi="Arial" w:cs="Arial"/>
          <w:sz w:val="24"/>
          <w:szCs w:val="24"/>
          <w:u w:val="single"/>
        </w:rPr>
        <w:t xml:space="preserve">or “GWUDI” </w:t>
      </w:r>
      <w:r w:rsidR="00EC2358" w:rsidRPr="00152CAC">
        <w:rPr>
          <w:rFonts w:ascii="Arial" w:hAnsi="Arial" w:cs="Arial"/>
          <w:sz w:val="24"/>
          <w:szCs w:val="24"/>
          <w:u w:val="single"/>
        </w:rPr>
        <w:t xml:space="preserve">has the same meaning </w:t>
      </w:r>
      <w:r w:rsidRPr="00152CAC">
        <w:rPr>
          <w:rFonts w:ascii="Arial" w:hAnsi="Arial" w:cs="Arial"/>
          <w:sz w:val="24"/>
          <w:szCs w:val="24"/>
          <w:u w:val="single"/>
        </w:rPr>
        <w:t xml:space="preserve">as defined in </w:t>
      </w:r>
      <w:r w:rsidR="00FF6115" w:rsidRPr="00152CAC">
        <w:rPr>
          <w:rFonts w:ascii="Arial" w:hAnsi="Arial" w:cs="Arial"/>
          <w:sz w:val="24"/>
          <w:szCs w:val="24"/>
          <w:u w:val="single"/>
        </w:rPr>
        <w:t>S</w:t>
      </w:r>
      <w:r w:rsidRPr="00152CAC">
        <w:rPr>
          <w:rFonts w:ascii="Arial" w:hAnsi="Arial" w:cs="Arial"/>
          <w:sz w:val="24"/>
          <w:szCs w:val="24"/>
          <w:u w:val="single"/>
        </w:rPr>
        <w:t>ection 64651.50.</w:t>
      </w:r>
    </w:p>
    <w:p w14:paraId="036A2D0B" w14:textId="77777777" w:rsidR="00BC016F" w:rsidRPr="00152CAC" w:rsidRDefault="00BC016F" w:rsidP="00BC016F">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116271 and 116375, Health and Safety Code.  Reference:  Sections 116275 and 116375, Health and Safety Code.</w:t>
      </w:r>
    </w:p>
    <w:p w14:paraId="1B4EC0C9" w14:textId="77777777" w:rsidR="00DF4947" w:rsidRPr="00152CAC" w:rsidRDefault="00DF4947" w:rsidP="00CD58BD">
      <w:pPr>
        <w:pStyle w:val="Heading3"/>
      </w:pPr>
      <w:r w:rsidRPr="00152CAC">
        <w:t>(</w:t>
      </w:r>
      <w:r w:rsidR="00733524" w:rsidRPr="00152CAC">
        <w:t>5</w:t>
      </w:r>
      <w:r w:rsidRPr="00152CAC">
        <w:t>)  Adopt Section 64400.</w:t>
      </w:r>
      <w:r w:rsidR="006E1BB1" w:rsidRPr="00152CAC">
        <w:t>63</w:t>
      </w:r>
      <w:r w:rsidRPr="00152CAC">
        <w:t xml:space="preserve"> to read as follows:</w:t>
      </w:r>
    </w:p>
    <w:p w14:paraId="3746A4EE" w14:textId="77777777" w:rsidR="00DF4947" w:rsidRPr="00152CAC" w:rsidRDefault="00DF4947" w:rsidP="00715ED7">
      <w:pPr>
        <w:spacing w:after="240" w:line="240" w:lineRule="auto"/>
        <w:rPr>
          <w:rFonts w:ascii="Arial" w:hAnsi="Arial" w:cs="Arial"/>
          <w:b/>
          <w:sz w:val="24"/>
          <w:szCs w:val="24"/>
          <w:u w:val="single"/>
        </w:rPr>
      </w:pPr>
      <w:r w:rsidRPr="00152CAC">
        <w:rPr>
          <w:rFonts w:ascii="Arial" w:hAnsi="Arial" w:cs="Arial"/>
          <w:b/>
          <w:sz w:val="24"/>
          <w:szCs w:val="24"/>
          <w:u w:val="single"/>
        </w:rPr>
        <w:t>§</w:t>
      </w:r>
      <w:r w:rsidR="00E741D1" w:rsidRPr="00152CAC">
        <w:rPr>
          <w:rFonts w:ascii="Arial" w:hAnsi="Arial" w:cs="Arial"/>
          <w:b/>
          <w:sz w:val="24"/>
          <w:szCs w:val="24"/>
          <w:u w:val="single"/>
        </w:rPr>
        <w:t xml:space="preserve"> </w:t>
      </w:r>
      <w:r w:rsidRPr="00152CAC">
        <w:rPr>
          <w:rFonts w:ascii="Arial" w:hAnsi="Arial" w:cs="Arial"/>
          <w:b/>
          <w:sz w:val="24"/>
          <w:szCs w:val="24"/>
          <w:u w:val="single"/>
        </w:rPr>
        <w:t>64400.63.  Level 1 Assessment.</w:t>
      </w:r>
    </w:p>
    <w:p w14:paraId="2C3203FF" w14:textId="77777777" w:rsidR="00DF4947" w:rsidRPr="00152CAC" w:rsidRDefault="00DF4947" w:rsidP="00BC7D1B">
      <w:pPr>
        <w:spacing w:after="240" w:line="360" w:lineRule="auto"/>
        <w:ind w:firstLine="360"/>
        <w:rPr>
          <w:rFonts w:ascii="Arial" w:hAnsi="Arial" w:cs="Arial"/>
          <w:sz w:val="24"/>
          <w:szCs w:val="24"/>
          <w:u w:val="single"/>
        </w:rPr>
      </w:pPr>
      <w:r w:rsidRPr="00152CAC">
        <w:rPr>
          <w:rFonts w:ascii="Arial" w:hAnsi="Arial" w:cs="Arial"/>
          <w:sz w:val="24"/>
          <w:szCs w:val="24"/>
          <w:u w:val="single"/>
        </w:rPr>
        <w:t xml:space="preserve">“Level 1 </w:t>
      </w:r>
      <w:r w:rsidR="006E1BB1" w:rsidRPr="00152CAC">
        <w:rPr>
          <w:rFonts w:ascii="Arial" w:hAnsi="Arial" w:cs="Arial"/>
          <w:sz w:val="24"/>
          <w:szCs w:val="24"/>
          <w:u w:val="single"/>
        </w:rPr>
        <w:t>a</w:t>
      </w:r>
      <w:r w:rsidRPr="00152CAC">
        <w:rPr>
          <w:rFonts w:ascii="Arial" w:hAnsi="Arial" w:cs="Arial"/>
          <w:sz w:val="24"/>
          <w:szCs w:val="24"/>
          <w:u w:val="single"/>
        </w:rPr>
        <w:t xml:space="preserve">ssessment” means an evaluation to identify the possible </w:t>
      </w:r>
      <w:r w:rsidR="00AF1B71" w:rsidRPr="00152CAC">
        <w:rPr>
          <w:rFonts w:ascii="Arial" w:hAnsi="Arial" w:cs="Arial"/>
          <w:sz w:val="24"/>
          <w:szCs w:val="24"/>
          <w:u w:val="single"/>
        </w:rPr>
        <w:t>presence</w:t>
      </w:r>
      <w:r w:rsidRPr="00152CAC">
        <w:rPr>
          <w:rFonts w:ascii="Arial" w:hAnsi="Arial" w:cs="Arial"/>
          <w:sz w:val="24"/>
          <w:szCs w:val="24"/>
          <w:u w:val="single"/>
        </w:rPr>
        <w:t xml:space="preserve"> of sanitary defects, defects in distribution system coliform monitoring practices, and (when possible) the likely reason that the system triggered the assessment.</w:t>
      </w:r>
    </w:p>
    <w:p w14:paraId="15D016B2" w14:textId="77777777" w:rsidR="0076659E" w:rsidRPr="00152CAC" w:rsidRDefault="00DF4947" w:rsidP="00777EAE">
      <w:pPr>
        <w:spacing w:after="480" w:line="240" w:lineRule="auto"/>
        <w:rPr>
          <w:rFonts w:ascii="Arial" w:hAnsi="Arial" w:cs="Arial"/>
          <w:sz w:val="24"/>
          <w:szCs w:val="24"/>
          <w:u w:val="single"/>
        </w:rPr>
      </w:pPr>
      <w:r w:rsidRPr="00152CAC">
        <w:rPr>
          <w:rFonts w:ascii="Arial" w:hAnsi="Arial" w:cs="Arial"/>
          <w:sz w:val="24"/>
          <w:szCs w:val="24"/>
          <w:u w:val="single"/>
        </w:rPr>
        <w:t xml:space="preserve">Note:  Authority cited:  Sections </w:t>
      </w:r>
      <w:r w:rsidR="006E7237" w:rsidRPr="00152CAC">
        <w:rPr>
          <w:rFonts w:ascii="Arial" w:hAnsi="Arial" w:cs="Arial"/>
          <w:sz w:val="24"/>
          <w:szCs w:val="24"/>
          <w:u w:val="single"/>
        </w:rPr>
        <w:t>116271 and</w:t>
      </w:r>
      <w:r w:rsidRPr="00152CAC">
        <w:rPr>
          <w:rFonts w:ascii="Arial" w:hAnsi="Arial" w:cs="Arial"/>
          <w:sz w:val="24"/>
          <w:szCs w:val="24"/>
          <w:u w:val="single"/>
        </w:rPr>
        <w:t xml:space="preserve"> 116375, Health and Safety Code.  Reference:  Sections 116</w:t>
      </w:r>
      <w:r w:rsidR="00E604F6" w:rsidRPr="00152CAC">
        <w:rPr>
          <w:rFonts w:ascii="Arial" w:hAnsi="Arial" w:cs="Arial"/>
          <w:sz w:val="24"/>
          <w:szCs w:val="24"/>
          <w:u w:val="single"/>
        </w:rPr>
        <w:t>275</w:t>
      </w:r>
      <w:r w:rsidRPr="00152CAC">
        <w:rPr>
          <w:rFonts w:ascii="Arial" w:hAnsi="Arial" w:cs="Arial"/>
          <w:sz w:val="24"/>
          <w:szCs w:val="24"/>
          <w:u w:val="single"/>
        </w:rPr>
        <w:t xml:space="preserve"> and 116375, Health and Safety Code.</w:t>
      </w:r>
    </w:p>
    <w:p w14:paraId="6B0361F5" w14:textId="77777777" w:rsidR="00DF4947" w:rsidRPr="00152CAC" w:rsidRDefault="00DF4947" w:rsidP="00CD58BD">
      <w:pPr>
        <w:pStyle w:val="Heading3"/>
      </w:pPr>
      <w:r w:rsidRPr="00152CAC">
        <w:t>(</w:t>
      </w:r>
      <w:r w:rsidR="00733524" w:rsidRPr="00152CAC">
        <w:t>6</w:t>
      </w:r>
      <w:r w:rsidRPr="00152CAC">
        <w:t>)  Adopt Section 64400.</w:t>
      </w:r>
      <w:r w:rsidR="00236AFD" w:rsidRPr="00152CAC">
        <w:t>64</w:t>
      </w:r>
      <w:r w:rsidRPr="00152CAC">
        <w:t xml:space="preserve"> to read as follows:</w:t>
      </w:r>
    </w:p>
    <w:p w14:paraId="7BD1F627" w14:textId="77777777" w:rsidR="00236AFD" w:rsidRPr="00152CAC" w:rsidRDefault="00236AFD" w:rsidP="00236AFD">
      <w:pPr>
        <w:spacing w:after="240" w:line="240" w:lineRule="auto"/>
        <w:rPr>
          <w:rFonts w:ascii="Arial" w:hAnsi="Arial" w:cs="Arial"/>
          <w:b/>
          <w:sz w:val="24"/>
          <w:szCs w:val="24"/>
          <w:u w:val="single"/>
        </w:rPr>
      </w:pPr>
      <w:r w:rsidRPr="00152CAC">
        <w:rPr>
          <w:rFonts w:ascii="Arial" w:hAnsi="Arial" w:cs="Arial"/>
          <w:b/>
          <w:sz w:val="24"/>
          <w:szCs w:val="24"/>
          <w:u w:val="single"/>
        </w:rPr>
        <w:t>§</w:t>
      </w:r>
      <w:r w:rsidR="00E741D1" w:rsidRPr="00152CAC">
        <w:rPr>
          <w:rFonts w:ascii="Arial" w:hAnsi="Arial" w:cs="Arial"/>
          <w:b/>
          <w:sz w:val="24"/>
          <w:szCs w:val="24"/>
          <w:u w:val="single"/>
        </w:rPr>
        <w:t xml:space="preserve"> </w:t>
      </w:r>
      <w:r w:rsidRPr="00152CAC">
        <w:rPr>
          <w:rFonts w:ascii="Arial" w:hAnsi="Arial" w:cs="Arial"/>
          <w:b/>
          <w:sz w:val="24"/>
          <w:szCs w:val="24"/>
          <w:u w:val="single"/>
        </w:rPr>
        <w:t>64400.64.  Level 2 Assessment.</w:t>
      </w:r>
    </w:p>
    <w:p w14:paraId="40DD23A3" w14:textId="77777777" w:rsidR="00A22E6C" w:rsidRPr="00152CAC" w:rsidRDefault="00A22E6C" w:rsidP="00BC7D1B">
      <w:pPr>
        <w:spacing w:after="240" w:line="360" w:lineRule="auto"/>
        <w:ind w:firstLine="360"/>
        <w:rPr>
          <w:rFonts w:ascii="Arial" w:hAnsi="Arial" w:cs="Arial"/>
          <w:sz w:val="24"/>
          <w:szCs w:val="24"/>
          <w:u w:val="single"/>
        </w:rPr>
      </w:pPr>
      <w:r w:rsidRPr="00152CAC">
        <w:rPr>
          <w:rFonts w:ascii="Arial" w:hAnsi="Arial" w:cs="Arial"/>
          <w:sz w:val="24"/>
          <w:szCs w:val="24"/>
          <w:u w:val="single"/>
        </w:rPr>
        <w:t>“Level 2 assessment” means an evaluation, that provides a more detailed examination of the system (including the system’s monitoring and operational practices) than does a Level 1 assessment through the use of more comprehensive investigation and review of available information, additional internal and external resources, and other relevant practices, to identify the possible presence of sanitary defects, defects in distribution system coliform monitoring practices, and (when possible) the likely reason that the system triggered the assessment.</w:t>
      </w:r>
    </w:p>
    <w:p w14:paraId="7EAD0C96" w14:textId="77777777" w:rsidR="00DF4947" w:rsidRPr="00152CAC" w:rsidRDefault="00236AFD" w:rsidP="00483D20">
      <w:pPr>
        <w:spacing w:after="480" w:line="240" w:lineRule="auto"/>
        <w:rPr>
          <w:rFonts w:ascii="Arial" w:hAnsi="Arial" w:cs="Arial"/>
          <w:sz w:val="24"/>
          <w:szCs w:val="24"/>
        </w:rPr>
      </w:pPr>
      <w:r w:rsidRPr="00152CAC">
        <w:rPr>
          <w:rFonts w:ascii="Arial" w:hAnsi="Arial" w:cs="Arial"/>
          <w:sz w:val="24"/>
          <w:szCs w:val="24"/>
          <w:u w:val="single"/>
        </w:rPr>
        <w:lastRenderedPageBreak/>
        <w:t xml:space="preserve">Note:  Authority cited:  Sections </w:t>
      </w:r>
      <w:r w:rsidR="006E7237" w:rsidRPr="00152CAC">
        <w:rPr>
          <w:rFonts w:ascii="Arial" w:hAnsi="Arial" w:cs="Arial"/>
          <w:sz w:val="24"/>
          <w:szCs w:val="24"/>
          <w:u w:val="single"/>
        </w:rPr>
        <w:t>116271 and 1</w:t>
      </w:r>
      <w:r w:rsidRPr="00152CAC">
        <w:rPr>
          <w:rFonts w:ascii="Arial" w:hAnsi="Arial" w:cs="Arial"/>
          <w:sz w:val="24"/>
          <w:szCs w:val="24"/>
          <w:u w:val="single"/>
        </w:rPr>
        <w:t>16375, Health and Safety Code.  Reference:  Sections 116</w:t>
      </w:r>
      <w:r w:rsidR="00E604F6" w:rsidRPr="00152CAC">
        <w:rPr>
          <w:rFonts w:ascii="Arial" w:hAnsi="Arial" w:cs="Arial"/>
          <w:sz w:val="24"/>
          <w:szCs w:val="24"/>
          <w:u w:val="single"/>
        </w:rPr>
        <w:t>275</w:t>
      </w:r>
      <w:r w:rsidRPr="00152CAC">
        <w:rPr>
          <w:rFonts w:ascii="Arial" w:hAnsi="Arial" w:cs="Arial"/>
          <w:sz w:val="24"/>
          <w:szCs w:val="24"/>
          <w:u w:val="single"/>
        </w:rPr>
        <w:t xml:space="preserve"> and 116375, Health and Safety Code.</w:t>
      </w:r>
    </w:p>
    <w:p w14:paraId="4FC8D7AB" w14:textId="77777777" w:rsidR="00E36756" w:rsidRPr="00152CAC" w:rsidRDefault="00E36756" w:rsidP="00CD58BD">
      <w:pPr>
        <w:pStyle w:val="Heading3"/>
      </w:pPr>
      <w:r w:rsidRPr="00152CAC">
        <w:t>(</w:t>
      </w:r>
      <w:r w:rsidR="00733524" w:rsidRPr="00152CAC">
        <w:t>7</w:t>
      </w:r>
      <w:r w:rsidRPr="00152CAC">
        <w:t>)  Re-Number Section 64400.65 to 64400.62:</w:t>
      </w:r>
    </w:p>
    <w:p w14:paraId="67069AA7" w14:textId="77777777" w:rsidR="00E36756" w:rsidRPr="00152CAC" w:rsidRDefault="00E36756" w:rsidP="00B60BA2">
      <w:pPr>
        <w:spacing w:after="240" w:line="240" w:lineRule="auto"/>
        <w:rPr>
          <w:rFonts w:ascii="Arial" w:hAnsi="Arial" w:cs="Arial"/>
          <w:b/>
          <w:sz w:val="24"/>
          <w:szCs w:val="24"/>
        </w:rPr>
      </w:pPr>
      <w:r w:rsidRPr="00152CAC">
        <w:rPr>
          <w:rFonts w:ascii="Arial" w:hAnsi="Arial" w:cs="Arial"/>
          <w:b/>
          <w:sz w:val="24"/>
          <w:szCs w:val="24"/>
        </w:rPr>
        <w:t>§ 64400.</w:t>
      </w:r>
      <w:r w:rsidRPr="00152CAC">
        <w:rPr>
          <w:rFonts w:ascii="Arial" w:hAnsi="Arial" w:cs="Arial"/>
          <w:b/>
          <w:strike/>
          <w:sz w:val="24"/>
          <w:szCs w:val="24"/>
        </w:rPr>
        <w:t>65</w:t>
      </w:r>
      <w:r w:rsidRPr="00152CAC">
        <w:rPr>
          <w:rFonts w:ascii="Arial" w:hAnsi="Arial" w:cs="Arial"/>
          <w:b/>
          <w:sz w:val="24"/>
          <w:szCs w:val="24"/>
          <w:u w:val="single"/>
        </w:rPr>
        <w:t>62</w:t>
      </w:r>
      <w:r w:rsidRPr="00152CAC">
        <w:rPr>
          <w:rFonts w:ascii="Arial" w:hAnsi="Arial" w:cs="Arial"/>
          <w:b/>
          <w:sz w:val="24"/>
          <w:szCs w:val="24"/>
        </w:rPr>
        <w:t>.  IOC.</w:t>
      </w:r>
    </w:p>
    <w:p w14:paraId="0367E937" w14:textId="77777777" w:rsidR="00E36756" w:rsidRPr="00152CAC" w:rsidRDefault="00E36756" w:rsidP="00E14FC9">
      <w:pPr>
        <w:spacing w:after="240" w:line="360" w:lineRule="auto"/>
        <w:ind w:firstLine="360"/>
        <w:rPr>
          <w:rFonts w:ascii="Arial" w:hAnsi="Arial" w:cs="Arial"/>
          <w:i/>
          <w:sz w:val="24"/>
          <w:szCs w:val="24"/>
        </w:rPr>
      </w:pPr>
      <w:r w:rsidRPr="00152CAC">
        <w:rPr>
          <w:rFonts w:ascii="Arial" w:hAnsi="Arial" w:cs="Arial"/>
          <w:i/>
          <w:sz w:val="24"/>
          <w:szCs w:val="24"/>
        </w:rPr>
        <w:t>No change to text.</w:t>
      </w:r>
    </w:p>
    <w:p w14:paraId="446A8FB6" w14:textId="77777777" w:rsidR="00E36756" w:rsidRPr="00152CAC" w:rsidRDefault="00E36756" w:rsidP="00E14FC9">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Pr="00152CAC">
        <w:rPr>
          <w:rFonts w:ascii="Arial" w:hAnsi="Arial" w:cs="Arial"/>
          <w:strike/>
          <w:sz w:val="24"/>
          <w:szCs w:val="24"/>
        </w:rPr>
        <w:t>208, 4023.3</w:t>
      </w:r>
      <w:r w:rsidRPr="00152CAC">
        <w:rPr>
          <w:rFonts w:ascii="Arial" w:hAnsi="Arial" w:cs="Arial"/>
          <w:sz w:val="24"/>
          <w:szCs w:val="24"/>
          <w:u w:val="single"/>
        </w:rPr>
        <w:t>116271</w:t>
      </w:r>
      <w:r w:rsidRPr="00152CAC">
        <w:rPr>
          <w:rFonts w:ascii="Arial" w:hAnsi="Arial" w:cs="Arial"/>
          <w:sz w:val="24"/>
          <w:szCs w:val="24"/>
        </w:rPr>
        <w:t xml:space="preserve"> and </w:t>
      </w:r>
      <w:r w:rsidRPr="00152CAC">
        <w:rPr>
          <w:rFonts w:ascii="Arial" w:hAnsi="Arial" w:cs="Arial"/>
          <w:strike/>
          <w:sz w:val="24"/>
          <w:szCs w:val="24"/>
        </w:rPr>
        <w:t>4028</w:t>
      </w:r>
      <w:r w:rsidRPr="00152CAC">
        <w:rPr>
          <w:rFonts w:ascii="Arial" w:hAnsi="Arial" w:cs="Arial"/>
          <w:sz w:val="24"/>
          <w:szCs w:val="24"/>
          <w:u w:val="single"/>
        </w:rPr>
        <w:t>116375</w:t>
      </w:r>
      <w:r w:rsidRPr="00152CAC">
        <w:rPr>
          <w:rFonts w:ascii="Arial" w:hAnsi="Arial" w:cs="Arial"/>
          <w:sz w:val="24"/>
          <w:szCs w:val="24"/>
        </w:rPr>
        <w:t xml:space="preserve">, Health and Safety Code.  Reference:  Sections </w:t>
      </w:r>
      <w:r w:rsidRPr="00152CAC">
        <w:rPr>
          <w:rFonts w:ascii="Arial" w:hAnsi="Arial" w:cs="Arial"/>
          <w:strike/>
          <w:sz w:val="24"/>
          <w:szCs w:val="24"/>
        </w:rPr>
        <w:t>4010 through 4039.6</w:t>
      </w:r>
      <w:r w:rsidRPr="00152CAC">
        <w:rPr>
          <w:rFonts w:ascii="Arial" w:hAnsi="Arial" w:cs="Arial"/>
          <w:sz w:val="24"/>
          <w:szCs w:val="24"/>
          <w:u w:val="single"/>
        </w:rPr>
        <w:t>116275 and 116375</w:t>
      </w:r>
      <w:r w:rsidRPr="00152CAC">
        <w:rPr>
          <w:rFonts w:ascii="Arial" w:hAnsi="Arial" w:cs="Arial"/>
          <w:sz w:val="24"/>
          <w:szCs w:val="24"/>
        </w:rPr>
        <w:t>, Health and Safety Code.</w:t>
      </w:r>
    </w:p>
    <w:p w14:paraId="471823D1" w14:textId="77777777" w:rsidR="009C2290" w:rsidRPr="00152CAC" w:rsidRDefault="009C2290" w:rsidP="00CD58BD">
      <w:pPr>
        <w:pStyle w:val="Heading3"/>
      </w:pPr>
      <w:r w:rsidRPr="00152CAC">
        <w:t>(</w:t>
      </w:r>
      <w:r w:rsidR="00733524" w:rsidRPr="00152CAC">
        <w:t>8</w:t>
      </w:r>
      <w:r w:rsidRPr="00152CAC">
        <w:t>)  Adopt Section 64400.9</w:t>
      </w:r>
      <w:r w:rsidR="004A59C6" w:rsidRPr="00152CAC">
        <w:t>5</w:t>
      </w:r>
      <w:r w:rsidRPr="00152CAC">
        <w:t xml:space="preserve"> to read as follows:</w:t>
      </w:r>
    </w:p>
    <w:p w14:paraId="0422D595" w14:textId="77777777" w:rsidR="009C2290" w:rsidRPr="00152CAC" w:rsidRDefault="009C2290" w:rsidP="00715ED7">
      <w:pPr>
        <w:spacing w:after="240" w:line="240" w:lineRule="auto"/>
        <w:rPr>
          <w:rFonts w:ascii="Arial" w:hAnsi="Arial" w:cs="Arial"/>
          <w:b/>
          <w:sz w:val="24"/>
          <w:szCs w:val="24"/>
          <w:u w:val="single"/>
        </w:rPr>
      </w:pPr>
      <w:r w:rsidRPr="00152CAC">
        <w:rPr>
          <w:rFonts w:ascii="Arial" w:hAnsi="Arial" w:cs="Arial"/>
          <w:b/>
          <w:sz w:val="24"/>
          <w:szCs w:val="24"/>
          <w:u w:val="single"/>
        </w:rPr>
        <w:t>§ 64400.9</w:t>
      </w:r>
      <w:r w:rsidR="004A59C6" w:rsidRPr="00152CAC">
        <w:rPr>
          <w:rFonts w:ascii="Arial" w:hAnsi="Arial" w:cs="Arial"/>
          <w:b/>
          <w:sz w:val="24"/>
          <w:szCs w:val="24"/>
          <w:u w:val="single"/>
        </w:rPr>
        <w:t>5</w:t>
      </w:r>
      <w:r w:rsidRPr="00152CAC">
        <w:rPr>
          <w:rFonts w:ascii="Arial" w:hAnsi="Arial" w:cs="Arial"/>
          <w:b/>
          <w:sz w:val="24"/>
          <w:szCs w:val="24"/>
          <w:u w:val="single"/>
        </w:rPr>
        <w:t>.  Protected Water Source.</w:t>
      </w:r>
    </w:p>
    <w:p w14:paraId="476861A3" w14:textId="77777777" w:rsidR="009C2290" w:rsidRPr="00152CAC" w:rsidRDefault="009C2290" w:rsidP="00E14FC9">
      <w:pPr>
        <w:spacing w:after="240" w:line="360" w:lineRule="auto"/>
        <w:ind w:firstLine="360"/>
        <w:rPr>
          <w:rFonts w:ascii="Arial" w:hAnsi="Arial" w:cs="Arial"/>
          <w:sz w:val="24"/>
          <w:szCs w:val="24"/>
          <w:u w:val="single"/>
        </w:rPr>
      </w:pPr>
      <w:r w:rsidRPr="00152CAC">
        <w:rPr>
          <w:rFonts w:ascii="Arial" w:hAnsi="Arial" w:cs="Arial"/>
          <w:sz w:val="24"/>
          <w:szCs w:val="24"/>
          <w:u w:val="single"/>
        </w:rPr>
        <w:t>“Protected water source” means an aquifer that provides physical exclusion of microbial contamination.</w:t>
      </w:r>
    </w:p>
    <w:p w14:paraId="0A768003" w14:textId="77777777" w:rsidR="009C2290" w:rsidRPr="00152CAC" w:rsidRDefault="009C2290" w:rsidP="00777EAE">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116271 and 116375, Health and Safety Code.  Reference:  Sections 116275 and 116375, Health and Safety Code.</w:t>
      </w:r>
    </w:p>
    <w:p w14:paraId="7F19A5BD" w14:textId="77777777" w:rsidR="00E96D34" w:rsidRPr="00152CAC" w:rsidRDefault="00E96D34" w:rsidP="00CD58BD">
      <w:pPr>
        <w:pStyle w:val="Heading3"/>
      </w:pPr>
      <w:r w:rsidRPr="00152CAC">
        <w:t>(</w:t>
      </w:r>
      <w:r w:rsidR="00733524" w:rsidRPr="00152CAC">
        <w:t>9</w:t>
      </w:r>
      <w:r w:rsidRPr="00152CAC">
        <w:t>)  Adopt Section 64401.35 to read as follows:</w:t>
      </w:r>
    </w:p>
    <w:p w14:paraId="15F83BC6" w14:textId="77777777" w:rsidR="00E96D34" w:rsidRPr="00152CAC" w:rsidRDefault="00E96D34" w:rsidP="009C58FF">
      <w:pPr>
        <w:spacing w:after="240" w:line="240" w:lineRule="auto"/>
        <w:rPr>
          <w:rFonts w:ascii="Arial" w:hAnsi="Arial" w:cs="Arial"/>
          <w:b/>
          <w:sz w:val="24"/>
          <w:szCs w:val="24"/>
          <w:u w:val="single"/>
        </w:rPr>
      </w:pPr>
      <w:r w:rsidRPr="00152CAC">
        <w:rPr>
          <w:rFonts w:ascii="Arial" w:hAnsi="Arial" w:cs="Arial"/>
          <w:b/>
          <w:sz w:val="24"/>
          <w:szCs w:val="24"/>
          <w:u w:val="single"/>
        </w:rPr>
        <w:t>§</w:t>
      </w:r>
      <w:r w:rsidR="00E741D1" w:rsidRPr="00152CAC">
        <w:rPr>
          <w:rFonts w:ascii="Arial" w:hAnsi="Arial" w:cs="Arial"/>
          <w:b/>
          <w:sz w:val="24"/>
          <w:szCs w:val="24"/>
          <w:u w:val="single"/>
        </w:rPr>
        <w:t xml:space="preserve"> </w:t>
      </w:r>
      <w:r w:rsidRPr="00152CAC">
        <w:rPr>
          <w:rFonts w:ascii="Arial" w:hAnsi="Arial" w:cs="Arial"/>
          <w:b/>
          <w:sz w:val="24"/>
          <w:szCs w:val="24"/>
          <w:u w:val="single"/>
        </w:rPr>
        <w:t>64401.35.  Sanitary Defect.</w:t>
      </w:r>
    </w:p>
    <w:p w14:paraId="6F19D4FF" w14:textId="77777777" w:rsidR="00E96D34" w:rsidRPr="00152CAC" w:rsidRDefault="00E96D34" w:rsidP="00BC7D1B">
      <w:pPr>
        <w:spacing w:after="240" w:line="360" w:lineRule="auto"/>
        <w:ind w:firstLine="360"/>
        <w:rPr>
          <w:rFonts w:ascii="Arial" w:hAnsi="Arial" w:cs="Arial"/>
          <w:sz w:val="24"/>
          <w:szCs w:val="24"/>
          <w:u w:val="single"/>
        </w:rPr>
      </w:pPr>
      <w:r w:rsidRPr="00152CAC">
        <w:rPr>
          <w:rFonts w:ascii="Arial" w:hAnsi="Arial" w:cs="Arial"/>
          <w:sz w:val="24"/>
          <w:szCs w:val="24"/>
          <w:u w:val="single"/>
        </w:rPr>
        <w:t>“Sanitary defect” means a defect that could provide a pathway of entry for microbial contamination into the distribution system or that is indicative of a failure or imminent failure in a barrier that is already in place.</w:t>
      </w:r>
    </w:p>
    <w:p w14:paraId="4D0D3212" w14:textId="77777777" w:rsidR="00E96D34" w:rsidRPr="00152CAC" w:rsidRDefault="00E96D34" w:rsidP="0091271E">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w:t>
      </w:r>
      <w:r w:rsidR="006E7237" w:rsidRPr="00152CAC">
        <w:rPr>
          <w:rFonts w:ascii="Arial" w:hAnsi="Arial" w:cs="Arial"/>
          <w:sz w:val="24"/>
          <w:szCs w:val="24"/>
          <w:u w:val="single"/>
        </w:rPr>
        <w:t>271 and 116375</w:t>
      </w:r>
      <w:r w:rsidRPr="00152CAC">
        <w:rPr>
          <w:rFonts w:ascii="Arial" w:hAnsi="Arial" w:cs="Arial"/>
          <w:sz w:val="24"/>
          <w:szCs w:val="24"/>
          <w:u w:val="single"/>
        </w:rPr>
        <w:t>, Health and Safety Code.  Reference:  Sections 116</w:t>
      </w:r>
      <w:r w:rsidR="00E604F6" w:rsidRPr="00152CAC">
        <w:rPr>
          <w:rFonts w:ascii="Arial" w:hAnsi="Arial" w:cs="Arial"/>
          <w:sz w:val="24"/>
          <w:szCs w:val="24"/>
          <w:u w:val="single"/>
        </w:rPr>
        <w:t>275</w:t>
      </w:r>
      <w:r w:rsidRPr="00152CAC">
        <w:rPr>
          <w:rFonts w:ascii="Arial" w:hAnsi="Arial" w:cs="Arial"/>
          <w:sz w:val="24"/>
          <w:szCs w:val="24"/>
          <w:u w:val="single"/>
        </w:rPr>
        <w:t xml:space="preserve"> and 116375, Health and Safety Code.</w:t>
      </w:r>
    </w:p>
    <w:p w14:paraId="0E46CAE9" w14:textId="77777777" w:rsidR="00E96D34" w:rsidRPr="00152CAC" w:rsidRDefault="00E96D34" w:rsidP="00CD58BD">
      <w:pPr>
        <w:pStyle w:val="Heading3"/>
      </w:pPr>
      <w:r w:rsidRPr="00152CAC">
        <w:t>(</w:t>
      </w:r>
      <w:r w:rsidR="00733524" w:rsidRPr="00152CAC">
        <w:t>10</w:t>
      </w:r>
      <w:r w:rsidRPr="00152CAC">
        <w:t>)  Adopt Section 64401.45 to read as follows:</w:t>
      </w:r>
    </w:p>
    <w:p w14:paraId="4CE31579" w14:textId="77777777" w:rsidR="00E96D34" w:rsidRPr="00152CAC" w:rsidRDefault="00E96D34" w:rsidP="00E96D34">
      <w:pPr>
        <w:spacing w:after="240" w:line="240" w:lineRule="auto"/>
        <w:rPr>
          <w:rFonts w:ascii="Arial" w:hAnsi="Arial" w:cs="Arial"/>
          <w:b/>
          <w:sz w:val="24"/>
          <w:szCs w:val="24"/>
          <w:u w:val="single"/>
        </w:rPr>
      </w:pPr>
      <w:r w:rsidRPr="00152CAC">
        <w:rPr>
          <w:rFonts w:ascii="Arial" w:hAnsi="Arial" w:cs="Arial"/>
          <w:b/>
          <w:sz w:val="24"/>
          <w:szCs w:val="24"/>
          <w:u w:val="single"/>
        </w:rPr>
        <w:t>§</w:t>
      </w:r>
      <w:r w:rsidR="00E741D1" w:rsidRPr="00152CAC">
        <w:rPr>
          <w:rFonts w:ascii="Arial" w:hAnsi="Arial" w:cs="Arial"/>
          <w:b/>
          <w:sz w:val="24"/>
          <w:szCs w:val="24"/>
          <w:u w:val="single"/>
        </w:rPr>
        <w:t xml:space="preserve"> </w:t>
      </w:r>
      <w:r w:rsidRPr="00152CAC">
        <w:rPr>
          <w:rFonts w:ascii="Arial" w:hAnsi="Arial" w:cs="Arial"/>
          <w:b/>
          <w:sz w:val="24"/>
          <w:szCs w:val="24"/>
          <w:u w:val="single"/>
        </w:rPr>
        <w:t>6440</w:t>
      </w:r>
      <w:r w:rsidR="00A36288" w:rsidRPr="00152CAC">
        <w:rPr>
          <w:rFonts w:ascii="Arial" w:hAnsi="Arial" w:cs="Arial"/>
          <w:b/>
          <w:sz w:val="24"/>
          <w:szCs w:val="24"/>
          <w:u w:val="single"/>
        </w:rPr>
        <w:t>1</w:t>
      </w:r>
      <w:r w:rsidRPr="00152CAC">
        <w:rPr>
          <w:rFonts w:ascii="Arial" w:hAnsi="Arial" w:cs="Arial"/>
          <w:b/>
          <w:sz w:val="24"/>
          <w:szCs w:val="24"/>
          <w:u w:val="single"/>
        </w:rPr>
        <w:t>.45.  Seasonal System.</w:t>
      </w:r>
    </w:p>
    <w:p w14:paraId="3EBBB213" w14:textId="77777777" w:rsidR="00E96D34" w:rsidRPr="00152CAC" w:rsidRDefault="00E96D34" w:rsidP="00014148">
      <w:pPr>
        <w:spacing w:after="24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“Seasonal system” means a </w:t>
      </w:r>
      <w:r w:rsidR="006131DD" w:rsidRPr="00152CAC">
        <w:rPr>
          <w:rFonts w:ascii="Arial" w:hAnsi="Arial" w:cs="Arial"/>
          <w:sz w:val="24"/>
          <w:szCs w:val="24"/>
          <w:u w:val="single"/>
        </w:rPr>
        <w:t>nontransient</w:t>
      </w:r>
      <w:r w:rsidR="000B5DBD" w:rsidRPr="00152CAC">
        <w:rPr>
          <w:rFonts w:ascii="Arial" w:hAnsi="Arial" w:cs="Arial"/>
          <w:sz w:val="24"/>
          <w:szCs w:val="24"/>
          <w:u w:val="single"/>
        </w:rPr>
        <w:t>-</w:t>
      </w:r>
      <w:r w:rsidRPr="00152CAC">
        <w:rPr>
          <w:rFonts w:ascii="Arial" w:hAnsi="Arial" w:cs="Arial"/>
          <w:sz w:val="24"/>
          <w:szCs w:val="24"/>
          <w:u w:val="single"/>
        </w:rPr>
        <w:t>noncommunity</w:t>
      </w:r>
      <w:r w:rsidR="005B3287" w:rsidRPr="00152CAC">
        <w:rPr>
          <w:rFonts w:ascii="Arial" w:hAnsi="Arial" w:cs="Arial"/>
          <w:sz w:val="24"/>
          <w:szCs w:val="24"/>
          <w:u w:val="single"/>
        </w:rPr>
        <w:t xml:space="preserve"> </w:t>
      </w:r>
      <w:r w:rsidRPr="00152CAC">
        <w:rPr>
          <w:rFonts w:ascii="Arial" w:hAnsi="Arial" w:cs="Arial"/>
          <w:sz w:val="24"/>
          <w:szCs w:val="24"/>
          <w:u w:val="single"/>
        </w:rPr>
        <w:t xml:space="preserve">water system </w:t>
      </w:r>
      <w:r w:rsidR="006131DD" w:rsidRPr="00152CAC">
        <w:rPr>
          <w:rFonts w:ascii="Arial" w:hAnsi="Arial" w:cs="Arial"/>
          <w:sz w:val="24"/>
          <w:szCs w:val="24"/>
          <w:u w:val="single"/>
        </w:rPr>
        <w:t>or transient</w:t>
      </w:r>
      <w:r w:rsidR="000B5DBD" w:rsidRPr="00152CAC">
        <w:rPr>
          <w:rFonts w:ascii="Arial" w:hAnsi="Arial" w:cs="Arial"/>
          <w:sz w:val="24"/>
          <w:szCs w:val="24"/>
          <w:u w:val="single"/>
        </w:rPr>
        <w:t>-</w:t>
      </w:r>
      <w:r w:rsidR="006131DD" w:rsidRPr="00152CAC">
        <w:rPr>
          <w:rFonts w:ascii="Arial" w:hAnsi="Arial" w:cs="Arial"/>
          <w:sz w:val="24"/>
          <w:szCs w:val="24"/>
          <w:u w:val="single"/>
        </w:rPr>
        <w:t xml:space="preserve">noncommunity water system </w:t>
      </w:r>
      <w:r w:rsidRPr="00152CAC">
        <w:rPr>
          <w:rFonts w:ascii="Arial" w:hAnsi="Arial" w:cs="Arial"/>
          <w:sz w:val="24"/>
          <w:szCs w:val="24"/>
          <w:u w:val="single"/>
        </w:rPr>
        <w:t>that is not operated as a public water system on a year-round basis and starts up and shuts down at the beginning and end of each operating season.</w:t>
      </w:r>
    </w:p>
    <w:p w14:paraId="41AB6B0E" w14:textId="363B06A7" w:rsidR="00851ED5" w:rsidRPr="00152CAC" w:rsidRDefault="00E96D34" w:rsidP="00230092">
      <w:pPr>
        <w:spacing w:after="480" w:line="240" w:lineRule="auto"/>
        <w:rPr>
          <w:rFonts w:ascii="Arial" w:hAnsi="Arial" w:cs="Arial"/>
          <w:sz w:val="24"/>
          <w:szCs w:val="24"/>
          <w:u w:val="single"/>
        </w:rPr>
      </w:pPr>
      <w:r w:rsidRPr="00152CAC">
        <w:rPr>
          <w:rFonts w:ascii="Arial" w:hAnsi="Arial" w:cs="Arial"/>
          <w:sz w:val="24"/>
          <w:szCs w:val="24"/>
          <w:u w:val="single"/>
        </w:rPr>
        <w:t xml:space="preserve">Note:  Authority cited:  Sections </w:t>
      </w:r>
      <w:r w:rsidR="006E7237" w:rsidRPr="00152CAC">
        <w:rPr>
          <w:rFonts w:ascii="Arial" w:hAnsi="Arial" w:cs="Arial"/>
          <w:sz w:val="24"/>
          <w:szCs w:val="24"/>
          <w:u w:val="single"/>
        </w:rPr>
        <w:t>116271 and 116375</w:t>
      </w:r>
      <w:r w:rsidRPr="00152CAC">
        <w:rPr>
          <w:rFonts w:ascii="Arial" w:hAnsi="Arial" w:cs="Arial"/>
          <w:sz w:val="24"/>
          <w:szCs w:val="24"/>
          <w:u w:val="single"/>
        </w:rPr>
        <w:t xml:space="preserve">, Health and Safety Code.  Reference:  Sections </w:t>
      </w:r>
      <w:r w:rsidR="00040C2B" w:rsidRPr="00152CAC">
        <w:rPr>
          <w:rFonts w:ascii="Arial" w:hAnsi="Arial" w:cs="Arial"/>
          <w:sz w:val="24"/>
          <w:szCs w:val="24"/>
          <w:u w:val="single"/>
        </w:rPr>
        <w:t>116275</w:t>
      </w:r>
      <w:r w:rsidRPr="00152CAC">
        <w:rPr>
          <w:rFonts w:ascii="Arial" w:hAnsi="Arial" w:cs="Arial"/>
          <w:sz w:val="24"/>
          <w:szCs w:val="24"/>
          <w:u w:val="single"/>
        </w:rPr>
        <w:t xml:space="preserve"> </w:t>
      </w:r>
      <w:r w:rsidR="001C6228" w:rsidRPr="00152CAC">
        <w:rPr>
          <w:rFonts w:ascii="Arial" w:hAnsi="Arial" w:cs="Arial"/>
          <w:sz w:val="24"/>
          <w:szCs w:val="24"/>
          <w:u w:val="single"/>
        </w:rPr>
        <w:t>and 116375</w:t>
      </w:r>
      <w:r w:rsidRPr="00152CAC">
        <w:rPr>
          <w:rFonts w:ascii="Arial" w:hAnsi="Arial" w:cs="Arial"/>
          <w:sz w:val="24"/>
          <w:szCs w:val="24"/>
          <w:u w:val="single"/>
        </w:rPr>
        <w:t>, Health and Safety Code.</w:t>
      </w:r>
    </w:p>
    <w:p w14:paraId="117B0059" w14:textId="77777777" w:rsidR="00CD58BD" w:rsidRPr="00152CAC" w:rsidRDefault="00CD58BD" w:rsidP="00230092">
      <w:pPr>
        <w:spacing w:after="480" w:line="240" w:lineRule="auto"/>
        <w:rPr>
          <w:rFonts w:ascii="Arial" w:hAnsi="Arial" w:cs="Arial"/>
          <w:sz w:val="24"/>
          <w:szCs w:val="24"/>
          <w:u w:val="single"/>
        </w:rPr>
      </w:pPr>
    </w:p>
    <w:p w14:paraId="6836BDFE" w14:textId="77777777" w:rsidR="006F790E" w:rsidRPr="00152CAC" w:rsidRDefault="003F5668" w:rsidP="00CD58BD">
      <w:pPr>
        <w:pStyle w:val="Heading2"/>
      </w:pPr>
      <w:r w:rsidRPr="00152CAC">
        <w:t>Article</w:t>
      </w:r>
      <w:r w:rsidR="006F790E" w:rsidRPr="00152CAC">
        <w:t xml:space="preserve"> 2</w:t>
      </w:r>
      <w:r w:rsidRPr="00152CAC">
        <w:t>.  General Requirements</w:t>
      </w:r>
    </w:p>
    <w:p w14:paraId="1723A52C" w14:textId="77777777" w:rsidR="006F790E" w:rsidRPr="00152CAC" w:rsidRDefault="006F790E" w:rsidP="00CD58BD">
      <w:pPr>
        <w:pStyle w:val="Heading3"/>
      </w:pPr>
      <w:r w:rsidRPr="00152CAC">
        <w:t>(</w:t>
      </w:r>
      <w:r w:rsidR="00733524" w:rsidRPr="00152CAC">
        <w:t>11</w:t>
      </w:r>
      <w:r w:rsidRPr="00152CAC">
        <w:t>)  Amend Section 64415 to read as follows:</w:t>
      </w:r>
    </w:p>
    <w:p w14:paraId="4D84520A" w14:textId="77777777" w:rsidR="006F790E" w:rsidRPr="00152CAC" w:rsidRDefault="006F790E" w:rsidP="006F790E">
      <w:pPr>
        <w:spacing w:after="240" w:line="240" w:lineRule="auto"/>
        <w:rPr>
          <w:rFonts w:ascii="Arial" w:hAnsi="Arial" w:cs="Arial"/>
          <w:b/>
          <w:sz w:val="24"/>
          <w:szCs w:val="24"/>
        </w:rPr>
      </w:pPr>
      <w:r w:rsidRPr="00152CAC">
        <w:rPr>
          <w:rFonts w:ascii="Arial" w:hAnsi="Arial" w:cs="Arial"/>
          <w:b/>
          <w:sz w:val="24"/>
          <w:szCs w:val="24"/>
        </w:rPr>
        <w:t>§ 64415.  Laboratory and Personnel.</w:t>
      </w:r>
    </w:p>
    <w:p w14:paraId="684C274B" w14:textId="77777777" w:rsidR="003C1217" w:rsidRPr="00152CAC" w:rsidRDefault="00236885" w:rsidP="00BC7D1B">
      <w:pPr>
        <w:spacing w:after="0" w:line="360" w:lineRule="auto"/>
        <w:ind w:firstLine="360"/>
        <w:rPr>
          <w:rFonts w:ascii="Arial" w:hAnsi="Arial" w:cs="Arial"/>
          <w:sz w:val="24"/>
          <w:szCs w:val="24"/>
        </w:rPr>
      </w:pPr>
      <w:r w:rsidRPr="00152CAC">
        <w:rPr>
          <w:rFonts w:ascii="Arial" w:hAnsi="Arial" w:cs="Arial"/>
          <w:sz w:val="24"/>
          <w:szCs w:val="24"/>
        </w:rPr>
        <w:t>(a)  Except as provided in subsection (b), required analyses shall be performed by laboratories certified by the State Board to perform such analyses pursuant to Article 3, commencing with section 100825, of Chapter 4 of Part 1 of Division 101, Health and Safety Code.  Unless directed otherwise by the State Board, analyses</w:t>
      </w:r>
      <w:r w:rsidR="00A074E0" w:rsidRPr="00152CAC">
        <w:rPr>
          <w:rFonts w:ascii="Arial" w:hAnsi="Arial" w:cs="Arial"/>
          <w:sz w:val="24"/>
          <w:szCs w:val="24"/>
        </w:rPr>
        <w:t xml:space="preserve"> s</w:t>
      </w:r>
      <w:r w:rsidRPr="00152CAC">
        <w:rPr>
          <w:rFonts w:ascii="Arial" w:hAnsi="Arial" w:cs="Arial"/>
          <w:sz w:val="24"/>
          <w:szCs w:val="24"/>
        </w:rPr>
        <w:t>hall be made in accordance with U. S. EPA approved methods as prescribed at</w:t>
      </w:r>
      <w:r w:rsidR="003C1217" w:rsidRPr="00152CAC">
        <w:rPr>
          <w:rFonts w:ascii="Arial" w:hAnsi="Arial" w:cs="Arial"/>
          <w:sz w:val="24"/>
          <w:szCs w:val="24"/>
          <w:u w:val="single"/>
        </w:rPr>
        <w:t>:</w:t>
      </w:r>
    </w:p>
    <w:p w14:paraId="4C8C4408" w14:textId="77777777" w:rsidR="003C1217" w:rsidRPr="00152CAC" w:rsidRDefault="003C1217" w:rsidP="00BC7D1B">
      <w:pPr>
        <w:spacing w:after="0" w:line="360" w:lineRule="auto"/>
        <w:ind w:firstLine="360"/>
        <w:rPr>
          <w:rFonts w:ascii="Arial" w:hAnsi="Arial" w:cs="Arial"/>
          <w:sz w:val="24"/>
          <w:szCs w:val="24"/>
          <w:u w:val="single"/>
        </w:rPr>
      </w:pPr>
      <w:r w:rsidRPr="00152CAC">
        <w:rPr>
          <w:rFonts w:ascii="Arial" w:hAnsi="Arial" w:cs="Arial"/>
          <w:sz w:val="24"/>
          <w:szCs w:val="24"/>
          <w:u w:val="single"/>
        </w:rPr>
        <w:t>(1)</w:t>
      </w:r>
      <w:r w:rsidR="00236885" w:rsidRPr="00152CAC">
        <w:rPr>
          <w:rFonts w:ascii="Arial" w:hAnsi="Arial" w:cs="Arial"/>
          <w:sz w:val="24"/>
          <w:szCs w:val="24"/>
          <w:u w:val="single"/>
        </w:rPr>
        <w:t xml:space="preserve"> </w:t>
      </w:r>
      <w:r w:rsidR="002D2297" w:rsidRPr="00152CAC">
        <w:rPr>
          <w:rFonts w:ascii="Arial" w:hAnsi="Arial" w:cs="Arial"/>
          <w:sz w:val="24"/>
          <w:szCs w:val="24"/>
          <w:u w:val="single"/>
        </w:rPr>
        <w:t xml:space="preserve"> </w:t>
      </w:r>
      <w:r w:rsidR="00236885" w:rsidRPr="00152CAC">
        <w:rPr>
          <w:rFonts w:ascii="Arial" w:hAnsi="Arial" w:cs="Arial"/>
          <w:sz w:val="24"/>
          <w:szCs w:val="24"/>
        </w:rPr>
        <w:t xml:space="preserve">40 Code of Federal Regulations </w:t>
      </w:r>
      <w:proofErr w:type="spellStart"/>
      <w:r w:rsidR="00236885" w:rsidRPr="00152CAC">
        <w:rPr>
          <w:rFonts w:ascii="Arial" w:hAnsi="Arial" w:cs="Arial"/>
          <w:strike/>
          <w:sz w:val="24"/>
          <w:szCs w:val="24"/>
        </w:rPr>
        <w:t>parts</w:t>
      </w:r>
      <w:r w:rsidR="00D46F29" w:rsidRPr="00152CAC">
        <w:rPr>
          <w:rFonts w:ascii="Arial" w:hAnsi="Arial" w:cs="Arial"/>
          <w:sz w:val="24"/>
          <w:szCs w:val="24"/>
          <w:u w:val="single"/>
        </w:rPr>
        <w:t>sections</w:t>
      </w:r>
      <w:proofErr w:type="spellEnd"/>
      <w:r w:rsidR="00236885" w:rsidRPr="00152CAC">
        <w:rPr>
          <w:rFonts w:ascii="Arial" w:hAnsi="Arial" w:cs="Arial"/>
          <w:sz w:val="24"/>
          <w:szCs w:val="24"/>
        </w:rPr>
        <w:t xml:space="preserve"> 141.</w:t>
      </w:r>
      <w:r w:rsidR="00236885" w:rsidRPr="00152CAC">
        <w:rPr>
          <w:rFonts w:ascii="Arial" w:hAnsi="Arial" w:cs="Arial"/>
          <w:strike/>
          <w:sz w:val="24"/>
          <w:szCs w:val="24"/>
        </w:rPr>
        <w:t>21</w:t>
      </w:r>
      <w:r w:rsidR="00D46F29" w:rsidRPr="00152CAC">
        <w:rPr>
          <w:rFonts w:ascii="Arial" w:hAnsi="Arial" w:cs="Arial"/>
          <w:sz w:val="24"/>
          <w:szCs w:val="24"/>
          <w:u w:val="single"/>
        </w:rPr>
        <w:t>23</w:t>
      </w:r>
      <w:r w:rsidR="00236885" w:rsidRPr="00152CAC">
        <w:rPr>
          <w:rFonts w:ascii="Arial" w:hAnsi="Arial" w:cs="Arial"/>
          <w:sz w:val="24"/>
          <w:szCs w:val="24"/>
        </w:rPr>
        <w:t xml:space="preserve"> through</w:t>
      </w:r>
      <w:r w:rsidR="00D46F29" w:rsidRPr="00152CAC">
        <w:rPr>
          <w:rFonts w:ascii="Arial" w:hAnsi="Arial" w:cs="Arial"/>
          <w:sz w:val="24"/>
          <w:szCs w:val="24"/>
        </w:rPr>
        <w:t xml:space="preserve"> </w:t>
      </w:r>
      <w:r w:rsidR="00236885" w:rsidRPr="00152CAC">
        <w:rPr>
          <w:rFonts w:ascii="Arial" w:hAnsi="Arial" w:cs="Arial"/>
          <w:sz w:val="24"/>
          <w:szCs w:val="24"/>
        </w:rPr>
        <w:t>141.</w:t>
      </w:r>
      <w:r w:rsidR="00236885" w:rsidRPr="00152CAC">
        <w:rPr>
          <w:rFonts w:ascii="Arial" w:hAnsi="Arial" w:cs="Arial"/>
          <w:strike/>
          <w:sz w:val="24"/>
          <w:szCs w:val="24"/>
        </w:rPr>
        <w:t>42</w:t>
      </w:r>
      <w:r w:rsidR="00B43704" w:rsidRPr="00152CAC">
        <w:rPr>
          <w:rFonts w:ascii="Arial" w:hAnsi="Arial" w:cs="Arial"/>
          <w:sz w:val="24"/>
          <w:szCs w:val="24"/>
          <w:u w:val="single"/>
        </w:rPr>
        <w:t>41</w:t>
      </w:r>
      <w:r w:rsidR="00236885" w:rsidRPr="00152CAC">
        <w:rPr>
          <w:rFonts w:ascii="Arial" w:hAnsi="Arial" w:cs="Arial"/>
          <w:sz w:val="24"/>
          <w:szCs w:val="24"/>
        </w:rPr>
        <w:t>,</w:t>
      </w:r>
      <w:r w:rsidR="00D46F29" w:rsidRPr="00152CAC">
        <w:rPr>
          <w:rFonts w:ascii="Arial" w:hAnsi="Arial" w:cs="Arial"/>
          <w:sz w:val="24"/>
          <w:szCs w:val="24"/>
        </w:rPr>
        <w:t xml:space="preserve"> </w:t>
      </w:r>
      <w:r w:rsidR="00236885" w:rsidRPr="00152CAC">
        <w:rPr>
          <w:rFonts w:ascii="Arial" w:hAnsi="Arial" w:cs="Arial"/>
          <w:sz w:val="24"/>
          <w:szCs w:val="24"/>
        </w:rPr>
        <w:t>141.66</w:t>
      </w:r>
      <w:r w:rsidR="00C651E6" w:rsidRPr="00152CAC">
        <w:rPr>
          <w:rFonts w:ascii="Arial" w:hAnsi="Arial" w:cs="Arial"/>
          <w:sz w:val="24"/>
          <w:szCs w:val="24"/>
          <w:u w:val="single"/>
        </w:rPr>
        <w:t>,</w:t>
      </w:r>
      <w:r w:rsidR="00D46F29" w:rsidRPr="00152CAC">
        <w:rPr>
          <w:rFonts w:ascii="Arial" w:hAnsi="Arial" w:cs="Arial"/>
          <w:sz w:val="24"/>
          <w:szCs w:val="24"/>
          <w:u w:val="single"/>
        </w:rPr>
        <w:t xml:space="preserve"> </w:t>
      </w:r>
      <w:r w:rsidR="00236885" w:rsidRPr="00152CAC">
        <w:rPr>
          <w:rFonts w:ascii="Arial" w:hAnsi="Arial" w:cs="Arial"/>
          <w:sz w:val="24"/>
          <w:szCs w:val="24"/>
        </w:rPr>
        <w:t>and 141.89</w:t>
      </w:r>
      <w:r w:rsidR="00236885" w:rsidRPr="00152CAC">
        <w:rPr>
          <w:rFonts w:ascii="Arial" w:hAnsi="Arial" w:cs="Arial"/>
          <w:sz w:val="24"/>
          <w:szCs w:val="24"/>
          <w:u w:val="single"/>
        </w:rPr>
        <w:t xml:space="preserve"> (7-1-201</w:t>
      </w:r>
      <w:r w:rsidR="00A529CD" w:rsidRPr="00152CAC">
        <w:rPr>
          <w:rFonts w:ascii="Arial" w:hAnsi="Arial" w:cs="Arial"/>
          <w:sz w:val="24"/>
          <w:szCs w:val="24"/>
          <w:u w:val="single"/>
        </w:rPr>
        <w:t>9</w:t>
      </w:r>
      <w:r w:rsidR="00630031" w:rsidRPr="00152CAC">
        <w:rPr>
          <w:rFonts w:ascii="Arial" w:hAnsi="Arial" w:cs="Arial"/>
          <w:sz w:val="24"/>
          <w:szCs w:val="24"/>
          <w:u w:val="single"/>
        </w:rPr>
        <w:t xml:space="preserve"> edition</w:t>
      </w:r>
      <w:r w:rsidR="00236885" w:rsidRPr="00152CAC">
        <w:rPr>
          <w:rFonts w:ascii="Arial" w:hAnsi="Arial" w:cs="Arial"/>
          <w:sz w:val="24"/>
          <w:szCs w:val="24"/>
          <w:u w:val="single"/>
        </w:rPr>
        <w:t>), which are incorporated by reference</w:t>
      </w:r>
      <w:r w:rsidRPr="00152CAC">
        <w:rPr>
          <w:rFonts w:ascii="Arial" w:hAnsi="Arial" w:cs="Arial"/>
          <w:sz w:val="24"/>
          <w:szCs w:val="24"/>
          <w:u w:val="single"/>
        </w:rPr>
        <w:t>;</w:t>
      </w:r>
      <w:r w:rsidR="00AF6CBD" w:rsidRPr="00152CAC">
        <w:rPr>
          <w:rFonts w:ascii="Arial" w:hAnsi="Arial" w:cs="Arial"/>
          <w:sz w:val="24"/>
          <w:szCs w:val="24"/>
          <w:u w:val="single"/>
        </w:rPr>
        <w:t xml:space="preserve"> and</w:t>
      </w:r>
    </w:p>
    <w:p w14:paraId="3C1AD44D" w14:textId="77777777" w:rsidR="00236885" w:rsidRPr="00152CAC" w:rsidRDefault="003C1217" w:rsidP="00BC7D1B">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(2)  </w:t>
      </w:r>
      <w:r w:rsidR="00236885" w:rsidRPr="00152CAC">
        <w:rPr>
          <w:rFonts w:ascii="Arial" w:hAnsi="Arial" w:cs="Arial"/>
          <w:sz w:val="24"/>
          <w:szCs w:val="24"/>
          <w:u w:val="single"/>
        </w:rPr>
        <w:t>40 Code of Federal Regulations section 141.852 (78 Fed. Reg. 10270 (February 13, 2013), as amended at 79 Fed. Reg. 10665 (February 26, 2014)</w:t>
      </w:r>
      <w:r w:rsidR="006D321B" w:rsidRPr="00152CAC">
        <w:rPr>
          <w:rFonts w:ascii="Arial" w:hAnsi="Arial" w:cs="Arial"/>
          <w:sz w:val="24"/>
          <w:szCs w:val="24"/>
          <w:u w:val="single"/>
        </w:rPr>
        <w:t>)</w:t>
      </w:r>
      <w:r w:rsidR="00236885" w:rsidRPr="00152CAC">
        <w:rPr>
          <w:rFonts w:ascii="Arial" w:hAnsi="Arial" w:cs="Arial"/>
          <w:sz w:val="24"/>
          <w:szCs w:val="24"/>
          <w:u w:val="single"/>
        </w:rPr>
        <w:t xml:space="preserve">, which </w:t>
      </w:r>
      <w:r w:rsidR="006D321B" w:rsidRPr="00152CAC">
        <w:rPr>
          <w:rFonts w:ascii="Arial" w:hAnsi="Arial" w:cs="Arial"/>
          <w:sz w:val="24"/>
          <w:szCs w:val="24"/>
          <w:u w:val="single"/>
        </w:rPr>
        <w:t>is</w:t>
      </w:r>
      <w:r w:rsidR="00236885" w:rsidRPr="00152CAC">
        <w:rPr>
          <w:rFonts w:ascii="Arial" w:hAnsi="Arial" w:cs="Arial"/>
          <w:sz w:val="24"/>
          <w:szCs w:val="24"/>
          <w:u w:val="single"/>
        </w:rPr>
        <w:t xml:space="preserve"> incorporated by reference</w:t>
      </w:r>
      <w:r w:rsidR="00AF6CBD" w:rsidRPr="00152CAC">
        <w:rPr>
          <w:rFonts w:ascii="Arial" w:hAnsi="Arial" w:cs="Arial"/>
          <w:sz w:val="24"/>
          <w:szCs w:val="24"/>
          <w:u w:val="single"/>
        </w:rPr>
        <w:t>.</w:t>
      </w:r>
    </w:p>
    <w:p w14:paraId="6C4F6F4D" w14:textId="77777777" w:rsidR="006F790E" w:rsidRPr="00152CAC" w:rsidRDefault="006F790E" w:rsidP="00014148">
      <w:pPr>
        <w:spacing w:after="240" w:line="360" w:lineRule="auto"/>
        <w:ind w:firstLine="360"/>
        <w:rPr>
          <w:rFonts w:ascii="Arial" w:hAnsi="Arial" w:cs="Arial"/>
          <w:sz w:val="24"/>
          <w:szCs w:val="24"/>
        </w:rPr>
      </w:pPr>
      <w:r w:rsidRPr="00152CAC">
        <w:rPr>
          <w:rFonts w:ascii="Arial" w:hAnsi="Arial" w:cs="Arial"/>
          <w:sz w:val="24"/>
          <w:szCs w:val="24"/>
        </w:rPr>
        <w:t xml:space="preserve">(b) </w:t>
      </w:r>
      <w:r w:rsidR="00014148" w:rsidRPr="00152CAC">
        <w:rPr>
          <w:rFonts w:ascii="Arial" w:hAnsi="Arial" w:cs="Arial"/>
          <w:sz w:val="24"/>
          <w:szCs w:val="24"/>
        </w:rPr>
        <w:t>through (b)(3</w:t>
      </w:r>
      <w:proofErr w:type="gramStart"/>
      <w:r w:rsidR="00014148" w:rsidRPr="00152CAC">
        <w:rPr>
          <w:rFonts w:ascii="Arial" w:hAnsi="Arial" w:cs="Arial"/>
          <w:sz w:val="24"/>
          <w:szCs w:val="24"/>
        </w:rPr>
        <w:t xml:space="preserve">)  </w:t>
      </w:r>
      <w:r w:rsidR="006D321B" w:rsidRPr="00152CAC">
        <w:rPr>
          <w:rFonts w:ascii="Arial" w:hAnsi="Arial" w:cs="Arial"/>
          <w:i/>
          <w:sz w:val="24"/>
          <w:szCs w:val="24"/>
        </w:rPr>
        <w:t>No</w:t>
      </w:r>
      <w:proofErr w:type="gramEnd"/>
      <w:r w:rsidR="006D321B" w:rsidRPr="00152CAC">
        <w:rPr>
          <w:rFonts w:ascii="Arial" w:hAnsi="Arial" w:cs="Arial"/>
          <w:i/>
          <w:sz w:val="24"/>
          <w:szCs w:val="24"/>
        </w:rPr>
        <w:t xml:space="preserve"> change to text.</w:t>
      </w:r>
    </w:p>
    <w:p w14:paraId="3E6DDB4D" w14:textId="77777777" w:rsidR="006F790E" w:rsidRPr="00152CAC" w:rsidRDefault="006F790E" w:rsidP="00777EAE">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6E7237" w:rsidRPr="00152CAC">
        <w:rPr>
          <w:rFonts w:ascii="Arial" w:hAnsi="Arial" w:cs="Arial"/>
          <w:sz w:val="24"/>
          <w:szCs w:val="24"/>
        </w:rPr>
        <w:t>116271</w:t>
      </w:r>
      <w:r w:rsidR="001F182A" w:rsidRPr="00152CAC">
        <w:rPr>
          <w:rFonts w:ascii="Arial" w:hAnsi="Arial" w:cs="Arial"/>
          <w:sz w:val="24"/>
          <w:szCs w:val="24"/>
        </w:rPr>
        <w:t xml:space="preserve">, </w:t>
      </w:r>
      <w:r w:rsidRPr="00152CAC">
        <w:rPr>
          <w:rFonts w:ascii="Arial" w:hAnsi="Arial" w:cs="Arial"/>
          <w:sz w:val="24"/>
          <w:szCs w:val="24"/>
        </w:rPr>
        <w:t xml:space="preserve">116350 </w:t>
      </w:r>
      <w:r w:rsidR="006E7237" w:rsidRPr="00152CAC">
        <w:rPr>
          <w:rFonts w:ascii="Arial" w:hAnsi="Arial" w:cs="Arial"/>
          <w:sz w:val="24"/>
          <w:szCs w:val="24"/>
        </w:rPr>
        <w:t>and</w:t>
      </w:r>
      <w:r w:rsidR="00162C66" w:rsidRPr="00152CAC">
        <w:rPr>
          <w:rFonts w:ascii="Arial" w:hAnsi="Arial" w:cs="Arial"/>
          <w:sz w:val="24"/>
          <w:szCs w:val="24"/>
        </w:rPr>
        <w:t xml:space="preserve"> </w:t>
      </w:r>
      <w:r w:rsidRPr="00152CAC">
        <w:rPr>
          <w:rFonts w:ascii="Arial" w:hAnsi="Arial" w:cs="Arial"/>
          <w:sz w:val="24"/>
          <w:szCs w:val="24"/>
        </w:rPr>
        <w:t>116375, Health and Safety Code.  Reference:  Section 116</w:t>
      </w:r>
      <w:r w:rsidR="00B720A3" w:rsidRPr="00152CAC">
        <w:rPr>
          <w:rFonts w:ascii="Arial" w:hAnsi="Arial" w:cs="Arial"/>
          <w:sz w:val="24"/>
          <w:szCs w:val="24"/>
        </w:rPr>
        <w:t>390</w:t>
      </w:r>
      <w:r w:rsidRPr="00152CAC">
        <w:rPr>
          <w:rFonts w:ascii="Arial" w:hAnsi="Arial" w:cs="Arial"/>
          <w:sz w:val="24"/>
          <w:szCs w:val="24"/>
        </w:rPr>
        <w:t>, Health and Safety Code</w:t>
      </w:r>
      <w:r w:rsidR="00B720A3" w:rsidRPr="00152CAC">
        <w:rPr>
          <w:rFonts w:ascii="Arial" w:hAnsi="Arial" w:cs="Arial"/>
          <w:sz w:val="24"/>
          <w:szCs w:val="24"/>
        </w:rPr>
        <w:t>; and 40 Code of Federal Regulations 141</w:t>
      </w:r>
      <w:r w:rsidRPr="00152CAC">
        <w:rPr>
          <w:rFonts w:ascii="Arial" w:hAnsi="Arial" w:cs="Arial"/>
          <w:sz w:val="24"/>
          <w:szCs w:val="24"/>
        </w:rPr>
        <w:t>.</w:t>
      </w:r>
    </w:p>
    <w:p w14:paraId="1782FC41" w14:textId="77777777" w:rsidR="00BD3678" w:rsidRPr="00152CAC" w:rsidRDefault="003F5668" w:rsidP="00CD58BD">
      <w:pPr>
        <w:pStyle w:val="Heading2"/>
      </w:pPr>
      <w:r w:rsidRPr="00152CAC">
        <w:t xml:space="preserve">Article </w:t>
      </w:r>
      <w:r w:rsidR="00BD3678" w:rsidRPr="00152CAC">
        <w:t>3</w:t>
      </w:r>
      <w:r w:rsidRPr="00152CAC">
        <w:t>.  Primary Standards – Bacteriological Quality</w:t>
      </w:r>
    </w:p>
    <w:p w14:paraId="171416F1" w14:textId="77777777" w:rsidR="00DF4947" w:rsidRPr="00152CAC" w:rsidRDefault="00DF4947" w:rsidP="00CD58BD">
      <w:pPr>
        <w:pStyle w:val="Heading3"/>
      </w:pPr>
      <w:r w:rsidRPr="00152CAC">
        <w:lastRenderedPageBreak/>
        <w:t>(</w:t>
      </w:r>
      <w:r w:rsidR="00733524" w:rsidRPr="00152CAC">
        <w:t>12</w:t>
      </w:r>
      <w:r w:rsidRPr="00152CAC">
        <w:t>)  A</w:t>
      </w:r>
      <w:r w:rsidR="00015E11" w:rsidRPr="00152CAC">
        <w:t>mend</w:t>
      </w:r>
      <w:r w:rsidRPr="00152CAC">
        <w:t xml:space="preserve"> Section </w:t>
      </w:r>
      <w:r w:rsidR="00015E11" w:rsidRPr="00152CAC">
        <w:t>64421</w:t>
      </w:r>
      <w:r w:rsidRPr="00152CAC">
        <w:t xml:space="preserve"> to read as follows:</w:t>
      </w:r>
    </w:p>
    <w:p w14:paraId="78C0E068" w14:textId="77777777" w:rsidR="00DF4947" w:rsidRPr="00152CAC" w:rsidRDefault="00DF4947" w:rsidP="00DF4947">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015E11" w:rsidRPr="00152CAC">
        <w:rPr>
          <w:rFonts w:ascii="Arial" w:hAnsi="Arial" w:cs="Arial"/>
          <w:b/>
          <w:sz w:val="24"/>
          <w:szCs w:val="24"/>
        </w:rPr>
        <w:t>21</w:t>
      </w:r>
      <w:r w:rsidRPr="00152CAC">
        <w:rPr>
          <w:rFonts w:ascii="Arial" w:hAnsi="Arial" w:cs="Arial"/>
          <w:b/>
          <w:sz w:val="24"/>
          <w:szCs w:val="24"/>
        </w:rPr>
        <w:t xml:space="preserve">.  </w:t>
      </w:r>
      <w:r w:rsidR="00015E11" w:rsidRPr="00152CAC">
        <w:rPr>
          <w:rFonts w:ascii="Arial" w:hAnsi="Arial" w:cs="Arial"/>
          <w:b/>
          <w:sz w:val="24"/>
          <w:szCs w:val="24"/>
        </w:rPr>
        <w:t>General Requ</w:t>
      </w:r>
      <w:r w:rsidR="006579F1" w:rsidRPr="00152CAC">
        <w:rPr>
          <w:rFonts w:ascii="Arial" w:hAnsi="Arial" w:cs="Arial"/>
          <w:b/>
          <w:sz w:val="24"/>
          <w:szCs w:val="24"/>
        </w:rPr>
        <w:t>irements</w:t>
      </w:r>
      <w:r w:rsidRPr="00152CAC">
        <w:rPr>
          <w:rFonts w:ascii="Arial" w:hAnsi="Arial" w:cs="Arial"/>
          <w:b/>
          <w:sz w:val="24"/>
          <w:szCs w:val="24"/>
        </w:rPr>
        <w:t>.</w:t>
      </w:r>
    </w:p>
    <w:p w14:paraId="1A6DF337" w14:textId="77777777" w:rsidR="00015E11" w:rsidRPr="00152CAC" w:rsidRDefault="000F50E3" w:rsidP="00BC7D1B">
      <w:pPr>
        <w:spacing w:after="0" w:line="360" w:lineRule="auto"/>
        <w:ind w:firstLine="360"/>
        <w:rPr>
          <w:rFonts w:ascii="Arial" w:hAnsi="Arial" w:cs="Arial"/>
          <w:strike/>
          <w:sz w:val="24"/>
          <w:szCs w:val="24"/>
        </w:rPr>
      </w:pPr>
      <w:r w:rsidRPr="00152CAC">
        <w:rPr>
          <w:rFonts w:ascii="Arial" w:hAnsi="Arial" w:cs="Arial"/>
          <w:strike/>
          <w:sz w:val="24"/>
          <w:szCs w:val="24"/>
        </w:rPr>
        <w:t xml:space="preserve">(a)  </w:t>
      </w:r>
      <w:r w:rsidR="00015E11" w:rsidRPr="00152CAC">
        <w:rPr>
          <w:rFonts w:ascii="Arial" w:hAnsi="Arial" w:cs="Arial"/>
          <w:strike/>
          <w:sz w:val="24"/>
          <w:szCs w:val="24"/>
        </w:rPr>
        <w:t xml:space="preserve">Each water </w:t>
      </w:r>
      <w:r w:rsidR="004F47A9" w:rsidRPr="00152CAC">
        <w:rPr>
          <w:rFonts w:ascii="Arial" w:hAnsi="Arial" w:cs="Arial"/>
          <w:strike/>
          <w:sz w:val="24"/>
          <w:szCs w:val="24"/>
        </w:rPr>
        <w:t>supplier</w:t>
      </w:r>
      <w:r w:rsidR="00756B98" w:rsidRPr="00152CAC">
        <w:rPr>
          <w:rFonts w:ascii="Arial" w:hAnsi="Arial" w:cs="Arial"/>
          <w:strike/>
          <w:sz w:val="24"/>
          <w:szCs w:val="24"/>
        </w:rPr>
        <w:t xml:space="preserve"> </w:t>
      </w:r>
      <w:r w:rsidR="00015E11" w:rsidRPr="00152CAC">
        <w:rPr>
          <w:rFonts w:ascii="Arial" w:hAnsi="Arial" w:cs="Arial"/>
          <w:strike/>
          <w:sz w:val="24"/>
          <w:szCs w:val="24"/>
        </w:rPr>
        <w:t>shall:</w:t>
      </w:r>
    </w:p>
    <w:p w14:paraId="07183B02" w14:textId="77777777" w:rsidR="00015E11" w:rsidRPr="00152CAC" w:rsidRDefault="00015E11" w:rsidP="00BC7D1B">
      <w:pPr>
        <w:tabs>
          <w:tab w:val="left" w:pos="1440"/>
        </w:tabs>
        <w:spacing w:after="0" w:line="360" w:lineRule="auto"/>
        <w:ind w:firstLine="360"/>
        <w:rPr>
          <w:rFonts w:ascii="Arial" w:hAnsi="Arial" w:cs="Arial"/>
          <w:strike/>
          <w:sz w:val="24"/>
          <w:szCs w:val="24"/>
        </w:rPr>
      </w:pPr>
      <w:r w:rsidRPr="00152CAC">
        <w:rPr>
          <w:rFonts w:ascii="Arial" w:hAnsi="Arial" w:cs="Arial"/>
          <w:strike/>
          <w:sz w:val="24"/>
          <w:szCs w:val="24"/>
        </w:rPr>
        <w:t xml:space="preserve">(1)  Develop a routine sample siting plan as required in </w:t>
      </w:r>
      <w:r w:rsidR="00C273AC" w:rsidRPr="00152CAC">
        <w:rPr>
          <w:rFonts w:ascii="Arial" w:hAnsi="Arial" w:cs="Arial"/>
          <w:strike/>
          <w:sz w:val="24"/>
          <w:szCs w:val="24"/>
        </w:rPr>
        <w:t xml:space="preserve">Section </w:t>
      </w:r>
      <w:proofErr w:type="gramStart"/>
      <w:r w:rsidRPr="00152CAC">
        <w:rPr>
          <w:rFonts w:ascii="Arial" w:hAnsi="Arial" w:cs="Arial"/>
          <w:strike/>
          <w:sz w:val="24"/>
          <w:szCs w:val="24"/>
        </w:rPr>
        <w:t>64422;</w:t>
      </w:r>
      <w:proofErr w:type="gramEnd"/>
    </w:p>
    <w:p w14:paraId="479C6DC7" w14:textId="77777777" w:rsidR="00015E11" w:rsidRPr="00152CAC" w:rsidRDefault="00015E11" w:rsidP="00BC7D1B">
      <w:pPr>
        <w:tabs>
          <w:tab w:val="left" w:pos="1440"/>
        </w:tabs>
        <w:spacing w:after="0" w:line="360" w:lineRule="auto"/>
        <w:ind w:firstLine="360"/>
        <w:rPr>
          <w:rFonts w:ascii="Arial" w:hAnsi="Arial" w:cs="Arial"/>
          <w:strike/>
          <w:sz w:val="24"/>
          <w:szCs w:val="24"/>
        </w:rPr>
      </w:pPr>
      <w:r w:rsidRPr="00152CAC">
        <w:rPr>
          <w:rFonts w:ascii="Arial" w:hAnsi="Arial" w:cs="Arial"/>
          <w:strike/>
          <w:sz w:val="24"/>
          <w:szCs w:val="24"/>
        </w:rPr>
        <w:t xml:space="preserve">(2)  Collect routine, repeat and replacement samples as required in </w:t>
      </w:r>
      <w:r w:rsidR="004F47A9" w:rsidRPr="00152CAC">
        <w:rPr>
          <w:rFonts w:ascii="Arial" w:hAnsi="Arial" w:cs="Arial"/>
          <w:strike/>
          <w:sz w:val="24"/>
          <w:szCs w:val="24"/>
        </w:rPr>
        <w:t>S</w:t>
      </w:r>
      <w:r w:rsidRPr="00152CAC">
        <w:rPr>
          <w:rFonts w:ascii="Arial" w:hAnsi="Arial" w:cs="Arial"/>
          <w:strike/>
          <w:sz w:val="24"/>
          <w:szCs w:val="24"/>
        </w:rPr>
        <w:t xml:space="preserve">ections 64423, 64424, and </w:t>
      </w:r>
      <w:proofErr w:type="gramStart"/>
      <w:r w:rsidRPr="00152CAC">
        <w:rPr>
          <w:rFonts w:ascii="Arial" w:hAnsi="Arial" w:cs="Arial"/>
          <w:strike/>
          <w:sz w:val="24"/>
          <w:szCs w:val="24"/>
        </w:rPr>
        <w:t>64425;</w:t>
      </w:r>
      <w:proofErr w:type="gramEnd"/>
    </w:p>
    <w:p w14:paraId="572C5205" w14:textId="77777777" w:rsidR="00015E11" w:rsidRPr="00152CAC" w:rsidRDefault="00015E11" w:rsidP="00BC7D1B">
      <w:pPr>
        <w:tabs>
          <w:tab w:val="left" w:pos="1440"/>
        </w:tabs>
        <w:spacing w:after="0" w:line="360" w:lineRule="auto"/>
        <w:ind w:firstLine="360"/>
        <w:rPr>
          <w:rFonts w:ascii="Arial" w:hAnsi="Arial" w:cs="Arial"/>
          <w:strike/>
          <w:sz w:val="24"/>
          <w:szCs w:val="24"/>
        </w:rPr>
      </w:pPr>
      <w:r w:rsidRPr="00152CAC">
        <w:rPr>
          <w:rFonts w:ascii="Arial" w:hAnsi="Arial" w:cs="Arial"/>
          <w:strike/>
          <w:sz w:val="24"/>
          <w:szCs w:val="24"/>
        </w:rPr>
        <w:t xml:space="preserve">(3)  Have all samples analyzed by laboratories approved to perform those analyses by the </w:t>
      </w:r>
      <w:r w:rsidR="00C246F5" w:rsidRPr="00152CAC">
        <w:rPr>
          <w:rFonts w:ascii="Arial" w:hAnsi="Arial" w:cs="Arial"/>
          <w:strike/>
          <w:sz w:val="24"/>
          <w:szCs w:val="24"/>
        </w:rPr>
        <w:t>State Board</w:t>
      </w:r>
      <w:r w:rsidRPr="00152CAC">
        <w:rPr>
          <w:rFonts w:ascii="Arial" w:hAnsi="Arial" w:cs="Arial"/>
          <w:strike/>
          <w:sz w:val="24"/>
          <w:szCs w:val="24"/>
        </w:rPr>
        <w:t xml:space="preserve"> and report results as required in </w:t>
      </w:r>
      <w:r w:rsidR="004F47A9" w:rsidRPr="00152CAC">
        <w:rPr>
          <w:rFonts w:ascii="Arial" w:hAnsi="Arial" w:cs="Arial"/>
          <w:strike/>
          <w:sz w:val="24"/>
          <w:szCs w:val="24"/>
        </w:rPr>
        <w:t>S</w:t>
      </w:r>
      <w:r w:rsidR="00C273AC" w:rsidRPr="00152CAC">
        <w:rPr>
          <w:rFonts w:ascii="Arial" w:hAnsi="Arial" w:cs="Arial"/>
          <w:strike/>
          <w:sz w:val="24"/>
          <w:szCs w:val="24"/>
        </w:rPr>
        <w:t xml:space="preserve">ection </w:t>
      </w:r>
      <w:proofErr w:type="gramStart"/>
      <w:r w:rsidRPr="00152CAC">
        <w:rPr>
          <w:rFonts w:ascii="Arial" w:hAnsi="Arial" w:cs="Arial"/>
          <w:strike/>
          <w:sz w:val="24"/>
          <w:szCs w:val="24"/>
        </w:rPr>
        <w:t>64423.1;</w:t>
      </w:r>
      <w:proofErr w:type="gramEnd"/>
    </w:p>
    <w:p w14:paraId="5A5364C7" w14:textId="77777777" w:rsidR="00015E11" w:rsidRPr="00152CAC" w:rsidRDefault="00015E11" w:rsidP="00BC7D1B">
      <w:pPr>
        <w:spacing w:after="0" w:line="360" w:lineRule="auto"/>
        <w:ind w:firstLine="360"/>
        <w:rPr>
          <w:rFonts w:ascii="Arial" w:hAnsi="Arial" w:cs="Arial"/>
          <w:strike/>
          <w:sz w:val="24"/>
          <w:szCs w:val="24"/>
        </w:rPr>
      </w:pPr>
      <w:r w:rsidRPr="00152CAC">
        <w:rPr>
          <w:rFonts w:ascii="Arial" w:hAnsi="Arial" w:cs="Arial"/>
          <w:strike/>
          <w:sz w:val="24"/>
          <w:szCs w:val="24"/>
        </w:rPr>
        <w:t xml:space="preserve">(4)  Notify the </w:t>
      </w:r>
      <w:r w:rsidR="00C246F5" w:rsidRPr="00152CAC">
        <w:rPr>
          <w:rFonts w:ascii="Arial" w:hAnsi="Arial" w:cs="Arial"/>
          <w:strike/>
          <w:sz w:val="24"/>
          <w:szCs w:val="24"/>
        </w:rPr>
        <w:t>State Board</w:t>
      </w:r>
      <w:r w:rsidRPr="00152CAC">
        <w:rPr>
          <w:rFonts w:ascii="Arial" w:hAnsi="Arial" w:cs="Arial"/>
          <w:strike/>
          <w:sz w:val="24"/>
          <w:szCs w:val="24"/>
        </w:rPr>
        <w:t xml:space="preserve"> when there is an increase in coliform bacteria in bacteriological samples as required in </w:t>
      </w:r>
      <w:r w:rsidR="004F47A9" w:rsidRPr="00152CAC">
        <w:rPr>
          <w:rFonts w:ascii="Arial" w:hAnsi="Arial" w:cs="Arial"/>
          <w:strike/>
          <w:sz w:val="24"/>
          <w:szCs w:val="24"/>
        </w:rPr>
        <w:t>S</w:t>
      </w:r>
      <w:r w:rsidR="00C273AC" w:rsidRPr="00152CAC">
        <w:rPr>
          <w:rFonts w:ascii="Arial" w:hAnsi="Arial" w:cs="Arial"/>
          <w:strike/>
          <w:sz w:val="24"/>
          <w:szCs w:val="24"/>
        </w:rPr>
        <w:t xml:space="preserve">ection </w:t>
      </w:r>
      <w:r w:rsidRPr="00152CAC">
        <w:rPr>
          <w:rFonts w:ascii="Arial" w:hAnsi="Arial" w:cs="Arial"/>
          <w:strike/>
          <w:sz w:val="24"/>
          <w:szCs w:val="24"/>
        </w:rPr>
        <w:t>64426; and</w:t>
      </w:r>
    </w:p>
    <w:p w14:paraId="4C4E13C3" w14:textId="77777777" w:rsidR="00C7388A" w:rsidRPr="00152CAC" w:rsidRDefault="00015E11" w:rsidP="00BC7D1B">
      <w:pPr>
        <w:spacing w:after="0" w:line="360" w:lineRule="auto"/>
        <w:ind w:firstLine="360"/>
        <w:rPr>
          <w:rFonts w:ascii="Arial" w:hAnsi="Arial" w:cs="Arial"/>
          <w:strike/>
          <w:sz w:val="24"/>
          <w:szCs w:val="24"/>
        </w:rPr>
      </w:pPr>
      <w:r w:rsidRPr="00152CAC">
        <w:rPr>
          <w:rFonts w:ascii="Arial" w:hAnsi="Arial" w:cs="Arial"/>
          <w:strike/>
          <w:sz w:val="24"/>
          <w:szCs w:val="24"/>
        </w:rPr>
        <w:t xml:space="preserve">(5)  Comply with the Maximum Contaminant Level as required in </w:t>
      </w:r>
      <w:r w:rsidR="004F47A9" w:rsidRPr="00152CAC">
        <w:rPr>
          <w:rFonts w:ascii="Arial" w:hAnsi="Arial" w:cs="Arial"/>
          <w:strike/>
          <w:sz w:val="24"/>
          <w:szCs w:val="24"/>
        </w:rPr>
        <w:t>S</w:t>
      </w:r>
      <w:r w:rsidR="00C273AC" w:rsidRPr="00152CAC">
        <w:rPr>
          <w:rFonts w:ascii="Arial" w:hAnsi="Arial" w:cs="Arial"/>
          <w:strike/>
          <w:sz w:val="24"/>
          <w:szCs w:val="24"/>
        </w:rPr>
        <w:t xml:space="preserve">ection </w:t>
      </w:r>
      <w:r w:rsidRPr="00152CAC">
        <w:rPr>
          <w:rFonts w:ascii="Arial" w:hAnsi="Arial" w:cs="Arial"/>
          <w:strike/>
          <w:sz w:val="24"/>
          <w:szCs w:val="24"/>
        </w:rPr>
        <w:t>64426.1</w:t>
      </w:r>
    </w:p>
    <w:p w14:paraId="6A590823" w14:textId="77777777" w:rsidR="004F47A9" w:rsidRPr="00152CAC" w:rsidRDefault="00C7388A" w:rsidP="00BC7D1B">
      <w:pPr>
        <w:spacing w:after="0" w:line="360" w:lineRule="auto"/>
        <w:ind w:firstLine="360"/>
        <w:rPr>
          <w:rFonts w:ascii="Arial" w:hAnsi="Arial" w:cs="Arial"/>
          <w:sz w:val="24"/>
          <w:szCs w:val="24"/>
        </w:rPr>
      </w:pPr>
      <w:r w:rsidRPr="00152CAC">
        <w:rPr>
          <w:rFonts w:ascii="Arial" w:hAnsi="Arial" w:cs="Arial"/>
          <w:sz w:val="24"/>
          <w:szCs w:val="24"/>
          <w:u w:val="single"/>
        </w:rPr>
        <w:t xml:space="preserve">(a)  </w:t>
      </w:r>
      <w:r w:rsidR="00F93D1A" w:rsidRPr="00152CAC">
        <w:rPr>
          <w:rFonts w:ascii="Arial" w:hAnsi="Arial" w:cs="Arial"/>
          <w:sz w:val="24"/>
          <w:szCs w:val="24"/>
          <w:u w:val="single"/>
        </w:rPr>
        <w:t>T</w:t>
      </w:r>
      <w:r w:rsidR="00756B98" w:rsidRPr="00152CAC">
        <w:rPr>
          <w:rFonts w:ascii="Arial" w:hAnsi="Arial" w:cs="Arial"/>
          <w:sz w:val="24"/>
          <w:szCs w:val="24"/>
          <w:u w:val="single"/>
        </w:rPr>
        <w:t>he requirements of this Article apply to public water system</w:t>
      </w:r>
      <w:r w:rsidR="00FF6115" w:rsidRPr="00152CAC">
        <w:rPr>
          <w:rFonts w:ascii="Arial" w:hAnsi="Arial" w:cs="Arial"/>
          <w:sz w:val="24"/>
          <w:szCs w:val="24"/>
          <w:u w:val="single"/>
        </w:rPr>
        <w:t>s</w:t>
      </w:r>
      <w:r w:rsidR="00756B98" w:rsidRPr="00152CAC">
        <w:rPr>
          <w:rFonts w:ascii="Arial" w:hAnsi="Arial" w:cs="Arial"/>
          <w:sz w:val="24"/>
          <w:szCs w:val="24"/>
          <w:u w:val="single"/>
        </w:rPr>
        <w:t>.</w:t>
      </w:r>
    </w:p>
    <w:p w14:paraId="749A20EC" w14:textId="77777777" w:rsidR="00015E11" w:rsidRPr="00152CAC" w:rsidRDefault="00015E11" w:rsidP="00BC7D1B">
      <w:pPr>
        <w:spacing w:after="0" w:line="360" w:lineRule="auto"/>
        <w:ind w:firstLine="360"/>
        <w:rPr>
          <w:rFonts w:ascii="Arial" w:hAnsi="Arial" w:cs="Arial"/>
          <w:sz w:val="24"/>
          <w:szCs w:val="24"/>
        </w:rPr>
      </w:pPr>
      <w:r w:rsidRPr="00152CAC">
        <w:rPr>
          <w:rFonts w:ascii="Arial" w:hAnsi="Arial" w:cs="Arial"/>
          <w:sz w:val="24"/>
          <w:szCs w:val="24"/>
        </w:rPr>
        <w:t xml:space="preserve">(b)  </w:t>
      </w:r>
      <w:r w:rsidR="00B10204" w:rsidRPr="00152CAC">
        <w:rPr>
          <w:rFonts w:ascii="Arial" w:hAnsi="Arial" w:cs="Arial"/>
          <w:sz w:val="24"/>
          <w:szCs w:val="24"/>
          <w:u w:val="single"/>
        </w:rPr>
        <w:t xml:space="preserve">In addition to the bacteriological monitoring requirements in Sections 64423, 64424, 64425, and 64426.9, </w:t>
      </w:r>
      <w:r w:rsidRPr="00152CAC">
        <w:rPr>
          <w:rFonts w:ascii="Arial" w:hAnsi="Arial" w:cs="Arial"/>
          <w:strike/>
          <w:sz w:val="24"/>
          <w:szCs w:val="24"/>
        </w:rPr>
        <w:t>Wate</w:t>
      </w:r>
      <w:r w:rsidR="00A16E5B" w:rsidRPr="00152CAC">
        <w:rPr>
          <w:rFonts w:ascii="Arial" w:hAnsi="Arial" w:cs="Arial"/>
          <w:strike/>
          <w:sz w:val="24"/>
          <w:szCs w:val="24"/>
        </w:rPr>
        <w:t xml:space="preserve">r </w:t>
      </w:r>
      <w:proofErr w:type="spellStart"/>
      <w:r w:rsidR="00A16E5B" w:rsidRPr="00152CAC">
        <w:rPr>
          <w:rFonts w:ascii="Arial" w:hAnsi="Arial" w:cs="Arial"/>
          <w:strike/>
          <w:sz w:val="24"/>
          <w:szCs w:val="24"/>
        </w:rPr>
        <w:t>suppliers</w:t>
      </w:r>
      <w:r w:rsidR="00A16E5B" w:rsidRPr="00152CAC">
        <w:rPr>
          <w:rFonts w:ascii="Arial" w:hAnsi="Arial" w:cs="Arial"/>
          <w:sz w:val="24"/>
          <w:szCs w:val="24"/>
          <w:u w:val="single"/>
        </w:rPr>
        <w:t>a</w:t>
      </w:r>
      <w:proofErr w:type="spellEnd"/>
      <w:r w:rsidR="00EC7DB4" w:rsidRPr="00152CAC">
        <w:rPr>
          <w:rFonts w:ascii="Arial" w:hAnsi="Arial" w:cs="Arial"/>
          <w:sz w:val="24"/>
          <w:szCs w:val="24"/>
          <w:u w:val="single"/>
        </w:rPr>
        <w:t xml:space="preserve"> public water system</w:t>
      </w:r>
      <w:r w:rsidRPr="00152CAC">
        <w:rPr>
          <w:rFonts w:ascii="Arial" w:hAnsi="Arial" w:cs="Arial"/>
          <w:sz w:val="24"/>
          <w:szCs w:val="24"/>
        </w:rPr>
        <w:t xml:space="preserve"> shall perform </w:t>
      </w:r>
      <w:proofErr w:type="spellStart"/>
      <w:r w:rsidRPr="00152CAC">
        <w:rPr>
          <w:rFonts w:ascii="Arial" w:hAnsi="Arial" w:cs="Arial"/>
          <w:strike/>
          <w:sz w:val="24"/>
          <w:szCs w:val="24"/>
        </w:rPr>
        <w:t>additional</w:t>
      </w:r>
      <w:r w:rsidR="00B40C1A" w:rsidRPr="00152CAC">
        <w:rPr>
          <w:rFonts w:ascii="Arial" w:hAnsi="Arial" w:cs="Arial"/>
          <w:sz w:val="24"/>
          <w:szCs w:val="24"/>
          <w:u w:val="single"/>
        </w:rPr>
        <w:t>special</w:t>
      </w:r>
      <w:proofErr w:type="spellEnd"/>
      <w:r w:rsidR="00B40C1A" w:rsidRPr="00152CAC">
        <w:rPr>
          <w:rFonts w:ascii="Arial" w:hAnsi="Arial" w:cs="Arial"/>
          <w:sz w:val="24"/>
          <w:szCs w:val="24"/>
          <w:u w:val="single"/>
        </w:rPr>
        <w:t xml:space="preserve"> purpose</w:t>
      </w:r>
      <w:r w:rsidR="002F151A" w:rsidRPr="00152CAC">
        <w:rPr>
          <w:rFonts w:ascii="Arial" w:hAnsi="Arial" w:cs="Arial"/>
          <w:sz w:val="24"/>
          <w:szCs w:val="24"/>
        </w:rPr>
        <w:t xml:space="preserve"> </w:t>
      </w:r>
      <w:r w:rsidR="00F50DDA" w:rsidRPr="00152CAC">
        <w:rPr>
          <w:rFonts w:ascii="Arial" w:hAnsi="Arial" w:cs="Arial"/>
          <w:sz w:val="24"/>
          <w:szCs w:val="24"/>
        </w:rPr>
        <w:t>b</w:t>
      </w:r>
      <w:r w:rsidRPr="00152CAC">
        <w:rPr>
          <w:rFonts w:ascii="Arial" w:hAnsi="Arial" w:cs="Arial"/>
          <w:sz w:val="24"/>
          <w:szCs w:val="24"/>
        </w:rPr>
        <w:t>acteriological monitoring as follows:</w:t>
      </w:r>
    </w:p>
    <w:p w14:paraId="57EDE163" w14:textId="77777777" w:rsidR="00015E11" w:rsidRPr="00152CAC" w:rsidRDefault="00015E11" w:rsidP="00BC7D1B">
      <w:pPr>
        <w:spacing w:after="0" w:line="360" w:lineRule="auto"/>
        <w:ind w:firstLine="360"/>
        <w:rPr>
          <w:rFonts w:ascii="Arial" w:hAnsi="Arial" w:cs="Arial"/>
          <w:strike/>
          <w:sz w:val="24"/>
          <w:szCs w:val="24"/>
        </w:rPr>
      </w:pPr>
      <w:r w:rsidRPr="00152CAC">
        <w:rPr>
          <w:rFonts w:ascii="Arial" w:hAnsi="Arial" w:cs="Arial"/>
          <w:strike/>
          <w:sz w:val="24"/>
          <w:szCs w:val="24"/>
        </w:rPr>
        <w:t xml:space="preserve">(1)  After construction or repair of </w:t>
      </w:r>
      <w:proofErr w:type="gramStart"/>
      <w:r w:rsidRPr="00152CAC">
        <w:rPr>
          <w:rFonts w:ascii="Arial" w:hAnsi="Arial" w:cs="Arial"/>
          <w:strike/>
          <w:sz w:val="24"/>
          <w:szCs w:val="24"/>
        </w:rPr>
        <w:t>wells;</w:t>
      </w:r>
      <w:proofErr w:type="gramEnd"/>
    </w:p>
    <w:p w14:paraId="5BEC8322" w14:textId="77777777" w:rsidR="00015E11" w:rsidRPr="00152CAC" w:rsidRDefault="00015E11" w:rsidP="00BC7D1B">
      <w:pPr>
        <w:spacing w:after="0" w:line="360" w:lineRule="auto"/>
        <w:ind w:firstLine="360"/>
        <w:rPr>
          <w:rFonts w:ascii="Arial" w:hAnsi="Arial" w:cs="Arial"/>
          <w:strike/>
          <w:sz w:val="24"/>
          <w:szCs w:val="24"/>
        </w:rPr>
      </w:pPr>
      <w:r w:rsidRPr="00152CAC">
        <w:rPr>
          <w:rFonts w:ascii="Arial" w:hAnsi="Arial" w:cs="Arial"/>
          <w:strike/>
          <w:sz w:val="24"/>
          <w:szCs w:val="24"/>
        </w:rPr>
        <w:t xml:space="preserve">(2)  After main installation or </w:t>
      </w:r>
      <w:proofErr w:type="gramStart"/>
      <w:r w:rsidRPr="00152CAC">
        <w:rPr>
          <w:rFonts w:ascii="Arial" w:hAnsi="Arial" w:cs="Arial"/>
          <w:strike/>
          <w:sz w:val="24"/>
          <w:szCs w:val="24"/>
        </w:rPr>
        <w:t>repair;</w:t>
      </w:r>
      <w:proofErr w:type="gramEnd"/>
    </w:p>
    <w:p w14:paraId="1B6F85F9" w14:textId="77777777" w:rsidR="00015E11" w:rsidRPr="00152CAC" w:rsidRDefault="00015E11" w:rsidP="00BC7D1B">
      <w:pPr>
        <w:spacing w:after="0" w:line="360" w:lineRule="auto"/>
        <w:ind w:firstLine="360"/>
        <w:rPr>
          <w:rFonts w:ascii="Arial" w:hAnsi="Arial" w:cs="Arial"/>
          <w:strike/>
          <w:sz w:val="24"/>
          <w:szCs w:val="24"/>
        </w:rPr>
      </w:pPr>
      <w:r w:rsidRPr="00152CAC">
        <w:rPr>
          <w:rFonts w:ascii="Arial" w:hAnsi="Arial" w:cs="Arial"/>
          <w:strike/>
          <w:sz w:val="24"/>
          <w:szCs w:val="24"/>
        </w:rPr>
        <w:t>(3)  After construction, repair, or maintenance of storage facilities</w:t>
      </w:r>
      <w:r w:rsidR="00D61A47" w:rsidRPr="00152CAC">
        <w:rPr>
          <w:rFonts w:ascii="Arial" w:hAnsi="Arial" w:cs="Arial"/>
          <w:strike/>
          <w:sz w:val="24"/>
          <w:szCs w:val="24"/>
        </w:rPr>
        <w:t>; and</w:t>
      </w:r>
    </w:p>
    <w:p w14:paraId="20735409" w14:textId="77777777" w:rsidR="00E02856" w:rsidRPr="00152CAC" w:rsidRDefault="00015E11" w:rsidP="00BC7D1B">
      <w:pPr>
        <w:spacing w:after="0" w:line="360" w:lineRule="auto"/>
        <w:ind w:firstLine="360"/>
        <w:rPr>
          <w:rFonts w:ascii="Arial" w:hAnsi="Arial" w:cs="Arial"/>
          <w:sz w:val="24"/>
          <w:szCs w:val="24"/>
        </w:rPr>
      </w:pPr>
      <w:r w:rsidRPr="00152CAC">
        <w:rPr>
          <w:rFonts w:ascii="Arial" w:hAnsi="Arial" w:cs="Arial"/>
          <w:strike/>
          <w:sz w:val="24"/>
          <w:szCs w:val="24"/>
        </w:rPr>
        <w:t>(4</w:t>
      </w:r>
      <w:r w:rsidR="00E01FFA" w:rsidRPr="00152CAC">
        <w:rPr>
          <w:rFonts w:ascii="Arial" w:hAnsi="Arial" w:cs="Arial"/>
          <w:strike/>
          <w:sz w:val="24"/>
          <w:szCs w:val="24"/>
        </w:rPr>
        <w:t>)</w:t>
      </w:r>
      <w:r w:rsidR="00E01FFA" w:rsidRPr="00152CAC">
        <w:rPr>
          <w:rFonts w:ascii="Arial" w:hAnsi="Arial" w:cs="Arial"/>
          <w:sz w:val="24"/>
          <w:szCs w:val="24"/>
          <w:u w:val="single"/>
        </w:rPr>
        <w:t>(1</w:t>
      </w:r>
      <w:proofErr w:type="gramStart"/>
      <w:r w:rsidR="00E01FFA" w:rsidRPr="00152CAC">
        <w:rPr>
          <w:rFonts w:ascii="Arial" w:hAnsi="Arial" w:cs="Arial"/>
          <w:sz w:val="24"/>
          <w:szCs w:val="24"/>
          <w:u w:val="single"/>
        </w:rPr>
        <w:t>)</w:t>
      </w:r>
      <w:r w:rsidRPr="00152CAC">
        <w:rPr>
          <w:rFonts w:ascii="Arial" w:hAnsi="Arial" w:cs="Arial"/>
          <w:sz w:val="24"/>
          <w:szCs w:val="24"/>
        </w:rPr>
        <w:t xml:space="preserve">  After</w:t>
      </w:r>
      <w:proofErr w:type="gramEnd"/>
      <w:r w:rsidRPr="00152CAC">
        <w:rPr>
          <w:rFonts w:ascii="Arial" w:hAnsi="Arial" w:cs="Arial"/>
          <w:sz w:val="24"/>
          <w:szCs w:val="24"/>
        </w:rPr>
        <w:t xml:space="preserve"> any system pressure loss to less than five psi. </w:t>
      </w:r>
      <w:r w:rsidR="000C22CB" w:rsidRPr="00152CAC">
        <w:rPr>
          <w:rFonts w:ascii="Arial" w:hAnsi="Arial" w:cs="Arial"/>
          <w:sz w:val="24"/>
          <w:szCs w:val="24"/>
        </w:rPr>
        <w:t xml:space="preserve"> </w:t>
      </w:r>
      <w:r w:rsidRPr="00152CAC">
        <w:rPr>
          <w:rFonts w:ascii="Arial" w:hAnsi="Arial" w:cs="Arial"/>
          <w:sz w:val="24"/>
          <w:szCs w:val="24"/>
        </w:rPr>
        <w:t>Samples collected shall represent the water quality in the affected portions of the syste</w:t>
      </w:r>
      <w:r w:rsidR="00152EE3" w:rsidRPr="00152CAC">
        <w:rPr>
          <w:rFonts w:ascii="Arial" w:hAnsi="Arial" w:cs="Arial"/>
          <w:sz w:val="24"/>
          <w:szCs w:val="24"/>
        </w:rPr>
        <w:t>m</w:t>
      </w:r>
      <w:r w:rsidR="00152EE3" w:rsidRPr="00152CAC">
        <w:rPr>
          <w:rFonts w:ascii="Arial" w:hAnsi="Arial" w:cs="Arial"/>
          <w:strike/>
          <w:sz w:val="24"/>
          <w:szCs w:val="24"/>
        </w:rPr>
        <w:t>.</w:t>
      </w:r>
      <w:r w:rsidR="00E02856" w:rsidRPr="00152CAC">
        <w:rPr>
          <w:rFonts w:ascii="Arial" w:hAnsi="Arial" w:cs="Arial"/>
          <w:sz w:val="24"/>
          <w:szCs w:val="24"/>
          <w:u w:val="single"/>
        </w:rPr>
        <w:t>;</w:t>
      </w:r>
      <w:r w:rsidR="00957621" w:rsidRPr="00152CAC">
        <w:rPr>
          <w:rFonts w:ascii="Arial" w:hAnsi="Arial" w:cs="Arial"/>
          <w:sz w:val="24"/>
          <w:szCs w:val="24"/>
          <w:u w:val="single"/>
        </w:rPr>
        <w:t xml:space="preserve"> and</w:t>
      </w:r>
    </w:p>
    <w:p w14:paraId="036BA80D" w14:textId="77777777" w:rsidR="007A0C8E" w:rsidRPr="00152CAC" w:rsidRDefault="00E02856" w:rsidP="00BC7D1B">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D61A47" w:rsidRPr="00152CAC">
        <w:rPr>
          <w:rFonts w:ascii="Arial" w:hAnsi="Arial" w:cs="Arial"/>
          <w:sz w:val="24"/>
          <w:szCs w:val="24"/>
          <w:u w:val="single"/>
        </w:rPr>
        <w:t>2</w:t>
      </w:r>
      <w:r w:rsidRPr="00152CAC">
        <w:rPr>
          <w:rFonts w:ascii="Arial" w:hAnsi="Arial" w:cs="Arial"/>
          <w:sz w:val="24"/>
          <w:szCs w:val="24"/>
          <w:u w:val="single"/>
        </w:rPr>
        <w:t xml:space="preserve">)  </w:t>
      </w:r>
      <w:r w:rsidR="00597904" w:rsidRPr="00152CAC">
        <w:rPr>
          <w:rFonts w:ascii="Arial" w:hAnsi="Arial" w:cs="Arial"/>
          <w:sz w:val="24"/>
          <w:szCs w:val="24"/>
          <w:u w:val="single"/>
        </w:rPr>
        <w:t xml:space="preserve">For a groundwater </w:t>
      </w:r>
      <w:r w:rsidR="00E9411A" w:rsidRPr="00152CAC">
        <w:rPr>
          <w:rFonts w:ascii="Arial" w:hAnsi="Arial" w:cs="Arial"/>
          <w:sz w:val="24"/>
          <w:szCs w:val="24"/>
          <w:u w:val="single"/>
        </w:rPr>
        <w:t xml:space="preserve">(not GWUDI) </w:t>
      </w:r>
      <w:r w:rsidR="0017523C" w:rsidRPr="00152CAC">
        <w:rPr>
          <w:rFonts w:ascii="Arial" w:hAnsi="Arial" w:cs="Arial"/>
          <w:sz w:val="24"/>
          <w:szCs w:val="24"/>
          <w:u w:val="single"/>
        </w:rPr>
        <w:t xml:space="preserve">source </w:t>
      </w:r>
      <w:r w:rsidR="003D40FF" w:rsidRPr="00152CAC">
        <w:rPr>
          <w:rFonts w:ascii="Arial" w:hAnsi="Arial" w:cs="Arial"/>
          <w:sz w:val="24"/>
          <w:szCs w:val="24"/>
          <w:u w:val="single"/>
        </w:rPr>
        <w:t xml:space="preserve">that is </w:t>
      </w:r>
      <w:r w:rsidR="00432970" w:rsidRPr="00152CAC">
        <w:rPr>
          <w:rFonts w:ascii="Arial" w:hAnsi="Arial" w:cs="Arial"/>
          <w:sz w:val="24"/>
          <w:szCs w:val="24"/>
          <w:u w:val="single"/>
        </w:rPr>
        <w:t xml:space="preserve">treated with a primary or residual disinfectant </w:t>
      </w:r>
      <w:r w:rsidR="00597904" w:rsidRPr="00152CAC">
        <w:rPr>
          <w:rFonts w:ascii="Arial" w:hAnsi="Arial" w:cs="Arial"/>
          <w:sz w:val="24"/>
          <w:szCs w:val="24"/>
          <w:u w:val="single"/>
        </w:rPr>
        <w:t>on a continuous basis</w:t>
      </w:r>
      <w:r w:rsidR="00432970" w:rsidRPr="00152CAC">
        <w:rPr>
          <w:rFonts w:ascii="Arial" w:hAnsi="Arial" w:cs="Arial"/>
          <w:sz w:val="24"/>
          <w:szCs w:val="24"/>
          <w:u w:val="single"/>
        </w:rPr>
        <w:t xml:space="preserve"> and is not monitored pursuant to Section 64654.8(b)(1)(B)</w:t>
      </w:r>
      <w:r w:rsidR="007A0C8E" w:rsidRPr="00152CAC">
        <w:rPr>
          <w:rFonts w:ascii="Arial" w:hAnsi="Arial" w:cs="Arial"/>
          <w:sz w:val="24"/>
          <w:szCs w:val="24"/>
          <w:u w:val="single"/>
        </w:rPr>
        <w:t>:</w:t>
      </w:r>
    </w:p>
    <w:p w14:paraId="541AB8D6" w14:textId="77777777" w:rsidR="007A0C8E" w:rsidRPr="00152CAC" w:rsidRDefault="007A0C8E" w:rsidP="00BC7D1B">
      <w:pPr>
        <w:spacing w:after="0" w:line="360" w:lineRule="auto"/>
        <w:ind w:firstLine="360"/>
        <w:rPr>
          <w:rFonts w:ascii="Arial" w:hAnsi="Arial" w:cs="Arial"/>
          <w:sz w:val="24"/>
          <w:szCs w:val="24"/>
          <w:u w:val="single"/>
        </w:rPr>
      </w:pPr>
      <w:r w:rsidRPr="00152CAC">
        <w:rPr>
          <w:rFonts w:ascii="Arial" w:hAnsi="Arial" w:cs="Arial"/>
          <w:sz w:val="24"/>
          <w:szCs w:val="24"/>
          <w:u w:val="single"/>
        </w:rPr>
        <w:t>(A)  A</w:t>
      </w:r>
      <w:r w:rsidR="00597904" w:rsidRPr="00152CAC">
        <w:rPr>
          <w:rFonts w:ascii="Arial" w:hAnsi="Arial" w:cs="Arial"/>
          <w:sz w:val="24"/>
          <w:szCs w:val="24"/>
          <w:u w:val="single"/>
        </w:rPr>
        <w:t xml:space="preserve"> </w:t>
      </w:r>
      <w:r w:rsidR="00850DFF" w:rsidRPr="00152CAC">
        <w:rPr>
          <w:rFonts w:ascii="Arial" w:hAnsi="Arial" w:cs="Arial"/>
          <w:sz w:val="24"/>
          <w:szCs w:val="24"/>
          <w:u w:val="single"/>
        </w:rPr>
        <w:t xml:space="preserve">raw water sample shall be collected </w:t>
      </w:r>
      <w:r w:rsidR="00FB47DF" w:rsidRPr="00152CAC">
        <w:rPr>
          <w:rFonts w:ascii="Arial" w:hAnsi="Arial" w:cs="Arial"/>
          <w:sz w:val="24"/>
          <w:szCs w:val="24"/>
          <w:u w:val="single"/>
        </w:rPr>
        <w:t>each calendar quarter, with samples collected during the same month (first, second, or third) of each calendar quarter</w:t>
      </w:r>
      <w:r w:rsidRPr="00152CAC">
        <w:rPr>
          <w:rFonts w:ascii="Arial" w:hAnsi="Arial" w:cs="Arial"/>
          <w:sz w:val="24"/>
          <w:szCs w:val="24"/>
          <w:u w:val="single"/>
        </w:rPr>
        <w:t>; and</w:t>
      </w:r>
    </w:p>
    <w:p w14:paraId="2031D9D6" w14:textId="77777777" w:rsidR="007D339E" w:rsidRPr="00152CAC" w:rsidRDefault="007A0C8E" w:rsidP="00BC7D1B">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(B)  </w:t>
      </w:r>
      <w:r w:rsidR="00FB47DF" w:rsidRPr="00152CAC">
        <w:rPr>
          <w:rFonts w:ascii="Arial" w:hAnsi="Arial" w:cs="Arial"/>
          <w:sz w:val="24"/>
          <w:szCs w:val="24"/>
          <w:u w:val="single"/>
        </w:rPr>
        <w:t xml:space="preserve">If the raw water sample is total coliform-positive, a raw water sample shall be collected each month.  If no coliforms are detected for a minimum of </w:t>
      </w:r>
      <w:r w:rsidR="000170AD" w:rsidRPr="00152CAC">
        <w:rPr>
          <w:rFonts w:ascii="Arial" w:hAnsi="Arial" w:cs="Arial"/>
          <w:sz w:val="24"/>
          <w:szCs w:val="24"/>
          <w:u w:val="single"/>
        </w:rPr>
        <w:t>three</w:t>
      </w:r>
      <w:r w:rsidR="00FB47DF" w:rsidRPr="00152CAC">
        <w:rPr>
          <w:rFonts w:ascii="Arial" w:hAnsi="Arial" w:cs="Arial"/>
          <w:sz w:val="24"/>
          <w:szCs w:val="24"/>
          <w:u w:val="single"/>
        </w:rPr>
        <w:t xml:space="preserve"> consecutive months, a public water system may submit a request to the State Board to </w:t>
      </w:r>
      <w:r w:rsidRPr="00152CAC">
        <w:rPr>
          <w:rFonts w:ascii="Arial" w:hAnsi="Arial" w:cs="Arial"/>
          <w:sz w:val="24"/>
          <w:szCs w:val="24"/>
          <w:u w:val="single"/>
        </w:rPr>
        <w:t>monitor in accordance with subparagraph (A).</w:t>
      </w:r>
    </w:p>
    <w:p w14:paraId="337EB664" w14:textId="77777777" w:rsidR="005B3E36" w:rsidRPr="00152CAC" w:rsidRDefault="005B3E36" w:rsidP="005B3E36">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(c)  </w:t>
      </w:r>
      <w:r w:rsidR="000A1F09" w:rsidRPr="00152CAC">
        <w:rPr>
          <w:rFonts w:ascii="Arial" w:hAnsi="Arial" w:cs="Arial"/>
          <w:sz w:val="24"/>
          <w:szCs w:val="24"/>
          <w:u w:val="single"/>
        </w:rPr>
        <w:t>A public water system shall maintain documentation that the personnel performing sample collection and/or field tests under this Article have been trained pursuant to Section 64415(b).  As a minimum, the documentation shall include the name and qualifications of the pers</w:t>
      </w:r>
      <w:r w:rsidR="00CF5D29" w:rsidRPr="00152CAC">
        <w:rPr>
          <w:rFonts w:ascii="Arial" w:hAnsi="Arial" w:cs="Arial"/>
          <w:sz w:val="24"/>
          <w:szCs w:val="24"/>
          <w:u w:val="single"/>
        </w:rPr>
        <w:t>onnel</w:t>
      </w:r>
      <w:r w:rsidR="000A1F09" w:rsidRPr="00152CAC">
        <w:rPr>
          <w:rFonts w:ascii="Arial" w:hAnsi="Arial" w:cs="Arial"/>
          <w:sz w:val="24"/>
          <w:szCs w:val="24"/>
          <w:u w:val="single"/>
        </w:rPr>
        <w:t xml:space="preserve"> who will be performing the sample collection and/or field tests.</w:t>
      </w:r>
    </w:p>
    <w:p w14:paraId="1F27F764" w14:textId="77777777" w:rsidR="002B6DE2" w:rsidRPr="00152CAC" w:rsidRDefault="002B6DE2" w:rsidP="002B6DE2">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5B3E36" w:rsidRPr="00152CAC">
        <w:rPr>
          <w:rFonts w:ascii="Arial" w:hAnsi="Arial" w:cs="Arial"/>
          <w:sz w:val="24"/>
          <w:szCs w:val="24"/>
          <w:u w:val="single"/>
        </w:rPr>
        <w:t>d</w:t>
      </w:r>
      <w:r w:rsidRPr="00152CAC">
        <w:rPr>
          <w:rFonts w:ascii="Arial" w:hAnsi="Arial" w:cs="Arial"/>
          <w:sz w:val="24"/>
          <w:szCs w:val="24"/>
          <w:u w:val="single"/>
        </w:rPr>
        <w:t xml:space="preserve">) </w:t>
      </w:r>
      <w:r w:rsidR="003E0BA8" w:rsidRPr="00152CAC">
        <w:rPr>
          <w:rFonts w:ascii="Arial" w:hAnsi="Arial" w:cs="Arial"/>
          <w:sz w:val="24"/>
          <w:szCs w:val="24"/>
          <w:u w:val="single"/>
        </w:rPr>
        <w:t xml:space="preserve"> </w:t>
      </w:r>
      <w:r w:rsidR="00FF7ED2" w:rsidRPr="00152CAC">
        <w:rPr>
          <w:rFonts w:ascii="Arial" w:hAnsi="Arial" w:cs="Arial"/>
          <w:sz w:val="24"/>
          <w:szCs w:val="24"/>
          <w:u w:val="single"/>
        </w:rPr>
        <w:t xml:space="preserve">Plans, procedures, and requests </w:t>
      </w:r>
      <w:r w:rsidR="00ED0B19" w:rsidRPr="00152CAC">
        <w:rPr>
          <w:rFonts w:ascii="Arial" w:hAnsi="Arial" w:cs="Arial"/>
          <w:sz w:val="24"/>
          <w:szCs w:val="24"/>
          <w:u w:val="single"/>
        </w:rPr>
        <w:t>to be submitted by a public water system to the State Board</w:t>
      </w:r>
      <w:r w:rsidRPr="00152CAC">
        <w:rPr>
          <w:rFonts w:ascii="Arial" w:hAnsi="Arial" w:cs="Arial"/>
          <w:sz w:val="24"/>
          <w:szCs w:val="24"/>
          <w:u w:val="single"/>
        </w:rPr>
        <w:t xml:space="preserve"> </w:t>
      </w:r>
      <w:r w:rsidR="005A0E2E" w:rsidRPr="00152CAC">
        <w:rPr>
          <w:rFonts w:ascii="Arial" w:hAnsi="Arial" w:cs="Arial"/>
          <w:sz w:val="24"/>
          <w:szCs w:val="24"/>
          <w:u w:val="single"/>
        </w:rPr>
        <w:t xml:space="preserve">under this Article </w:t>
      </w:r>
      <w:r w:rsidRPr="00152CAC">
        <w:rPr>
          <w:rFonts w:ascii="Arial" w:hAnsi="Arial" w:cs="Arial"/>
          <w:sz w:val="24"/>
          <w:szCs w:val="24"/>
          <w:u w:val="single"/>
        </w:rPr>
        <w:t>shall be in writin</w:t>
      </w:r>
      <w:r w:rsidR="00FF7ED2" w:rsidRPr="00152CAC">
        <w:rPr>
          <w:rFonts w:ascii="Arial" w:hAnsi="Arial" w:cs="Arial"/>
          <w:sz w:val="24"/>
          <w:szCs w:val="24"/>
          <w:u w:val="single"/>
        </w:rPr>
        <w:t xml:space="preserve">g.  </w:t>
      </w:r>
      <w:r w:rsidR="00032A2C" w:rsidRPr="00152CAC">
        <w:rPr>
          <w:rFonts w:ascii="Arial" w:hAnsi="Arial" w:cs="Arial"/>
          <w:sz w:val="24"/>
          <w:szCs w:val="24"/>
          <w:u w:val="single"/>
        </w:rPr>
        <w:t>For a request, t</w:t>
      </w:r>
      <w:r w:rsidR="00FF7ED2" w:rsidRPr="00152CAC">
        <w:rPr>
          <w:rFonts w:ascii="Arial" w:hAnsi="Arial" w:cs="Arial"/>
          <w:sz w:val="24"/>
          <w:szCs w:val="24"/>
          <w:u w:val="single"/>
        </w:rPr>
        <w:t>he system shall s</w:t>
      </w:r>
      <w:r w:rsidR="00AD0F31" w:rsidRPr="00152CAC">
        <w:rPr>
          <w:rFonts w:ascii="Arial" w:hAnsi="Arial" w:cs="Arial"/>
          <w:sz w:val="24"/>
          <w:szCs w:val="24"/>
          <w:u w:val="single"/>
        </w:rPr>
        <w:t>tate</w:t>
      </w:r>
      <w:r w:rsidR="00FF7ED2" w:rsidRPr="00152CAC">
        <w:rPr>
          <w:rFonts w:ascii="Arial" w:hAnsi="Arial" w:cs="Arial"/>
          <w:sz w:val="24"/>
          <w:szCs w:val="24"/>
          <w:u w:val="single"/>
        </w:rPr>
        <w:t xml:space="preserve"> </w:t>
      </w:r>
      <w:r w:rsidR="00032A2C" w:rsidRPr="00152CAC">
        <w:rPr>
          <w:rFonts w:ascii="Arial" w:hAnsi="Arial" w:cs="Arial"/>
          <w:sz w:val="24"/>
          <w:szCs w:val="24"/>
          <w:u w:val="single"/>
        </w:rPr>
        <w:t>w</w:t>
      </w:r>
      <w:r w:rsidR="00FF7ED2" w:rsidRPr="00152CAC">
        <w:rPr>
          <w:rFonts w:ascii="Arial" w:hAnsi="Arial" w:cs="Arial"/>
          <w:sz w:val="24"/>
          <w:szCs w:val="24"/>
          <w:u w:val="single"/>
        </w:rPr>
        <w:t>hat is being requested</w:t>
      </w:r>
      <w:r w:rsidR="002400E6" w:rsidRPr="00152CAC">
        <w:rPr>
          <w:rFonts w:ascii="Arial" w:hAnsi="Arial" w:cs="Arial"/>
          <w:sz w:val="24"/>
          <w:szCs w:val="24"/>
          <w:u w:val="single"/>
        </w:rPr>
        <w:t>, the</w:t>
      </w:r>
      <w:r w:rsidR="00AD0F31" w:rsidRPr="00152CAC">
        <w:rPr>
          <w:rFonts w:ascii="Arial" w:hAnsi="Arial" w:cs="Arial"/>
          <w:sz w:val="24"/>
          <w:szCs w:val="24"/>
          <w:u w:val="single"/>
        </w:rPr>
        <w:t xml:space="preserve"> basis for the request</w:t>
      </w:r>
      <w:r w:rsidR="002400E6" w:rsidRPr="00152CAC">
        <w:rPr>
          <w:rFonts w:ascii="Arial" w:hAnsi="Arial" w:cs="Arial"/>
          <w:sz w:val="24"/>
          <w:szCs w:val="24"/>
          <w:u w:val="single"/>
        </w:rPr>
        <w:t>,</w:t>
      </w:r>
      <w:r w:rsidR="00AD0F31" w:rsidRPr="00152CAC">
        <w:rPr>
          <w:rFonts w:ascii="Arial" w:hAnsi="Arial" w:cs="Arial"/>
          <w:sz w:val="24"/>
          <w:szCs w:val="24"/>
          <w:u w:val="single"/>
        </w:rPr>
        <w:t xml:space="preserve"> and </w:t>
      </w:r>
      <w:r w:rsidR="002400E6" w:rsidRPr="00152CAC">
        <w:rPr>
          <w:rFonts w:ascii="Arial" w:hAnsi="Arial" w:cs="Arial"/>
          <w:sz w:val="24"/>
          <w:szCs w:val="24"/>
          <w:u w:val="single"/>
        </w:rPr>
        <w:t>include</w:t>
      </w:r>
      <w:r w:rsidR="00AD0F31" w:rsidRPr="00152CAC">
        <w:rPr>
          <w:rFonts w:ascii="Arial" w:hAnsi="Arial" w:cs="Arial"/>
          <w:sz w:val="24"/>
          <w:szCs w:val="24"/>
          <w:u w:val="single"/>
        </w:rPr>
        <w:t xml:space="preserve"> </w:t>
      </w:r>
      <w:r w:rsidR="00DE5A16" w:rsidRPr="00152CAC">
        <w:rPr>
          <w:rFonts w:ascii="Arial" w:hAnsi="Arial" w:cs="Arial"/>
          <w:sz w:val="24"/>
          <w:szCs w:val="24"/>
          <w:u w:val="single"/>
        </w:rPr>
        <w:t xml:space="preserve">any </w:t>
      </w:r>
      <w:r w:rsidR="00AD0F31" w:rsidRPr="00152CAC">
        <w:rPr>
          <w:rFonts w:ascii="Arial" w:hAnsi="Arial" w:cs="Arial"/>
          <w:sz w:val="24"/>
          <w:szCs w:val="24"/>
          <w:u w:val="single"/>
        </w:rPr>
        <w:t xml:space="preserve">documentation </w:t>
      </w:r>
      <w:r w:rsidR="00856ACC" w:rsidRPr="00152CAC">
        <w:rPr>
          <w:rFonts w:ascii="Arial" w:hAnsi="Arial" w:cs="Arial"/>
          <w:sz w:val="24"/>
          <w:szCs w:val="24"/>
          <w:u w:val="single"/>
        </w:rPr>
        <w:t>to</w:t>
      </w:r>
      <w:r w:rsidR="00AD0F31" w:rsidRPr="00152CAC">
        <w:rPr>
          <w:rFonts w:ascii="Arial" w:hAnsi="Arial" w:cs="Arial"/>
          <w:sz w:val="24"/>
          <w:szCs w:val="24"/>
          <w:u w:val="single"/>
        </w:rPr>
        <w:t xml:space="preserve"> support the request.</w:t>
      </w:r>
    </w:p>
    <w:p w14:paraId="5B4A81BB" w14:textId="77777777" w:rsidR="00DF4947" w:rsidRPr="00152CAC" w:rsidRDefault="00DF4947" w:rsidP="00777EAE">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397C2B" w:rsidRPr="00152CAC">
        <w:rPr>
          <w:rFonts w:ascii="Arial" w:hAnsi="Arial" w:cs="Arial"/>
          <w:sz w:val="24"/>
          <w:szCs w:val="24"/>
        </w:rPr>
        <w:t>1</w:t>
      </w:r>
      <w:r w:rsidR="001069DB" w:rsidRPr="00152CAC">
        <w:rPr>
          <w:rFonts w:ascii="Arial" w:hAnsi="Arial" w:cs="Arial"/>
          <w:sz w:val="24"/>
          <w:szCs w:val="24"/>
        </w:rPr>
        <w:t>1</w:t>
      </w:r>
      <w:r w:rsidR="00397C2B" w:rsidRPr="00152CAC">
        <w:rPr>
          <w:rFonts w:ascii="Arial" w:hAnsi="Arial" w:cs="Arial"/>
          <w:sz w:val="24"/>
          <w:szCs w:val="24"/>
        </w:rPr>
        <w:t>6271</w:t>
      </w:r>
      <w:r w:rsidR="006579F1" w:rsidRPr="00152CAC">
        <w:rPr>
          <w:rFonts w:ascii="Arial" w:hAnsi="Arial" w:cs="Arial"/>
          <w:sz w:val="24"/>
          <w:szCs w:val="24"/>
        </w:rPr>
        <w:t xml:space="preserve"> and </w:t>
      </w:r>
      <w:r w:rsidR="00E604F6" w:rsidRPr="00152CAC">
        <w:rPr>
          <w:rFonts w:ascii="Arial" w:hAnsi="Arial" w:cs="Arial"/>
          <w:sz w:val="24"/>
          <w:szCs w:val="24"/>
        </w:rPr>
        <w:t>116375</w:t>
      </w:r>
      <w:r w:rsidRPr="00152CAC">
        <w:rPr>
          <w:rFonts w:ascii="Arial" w:hAnsi="Arial" w:cs="Arial"/>
          <w:sz w:val="24"/>
          <w:szCs w:val="24"/>
        </w:rPr>
        <w:t xml:space="preserve">, Health and Safety Code.  Reference:  Section </w:t>
      </w:r>
      <w:r w:rsidR="004815E0" w:rsidRPr="00152CAC">
        <w:rPr>
          <w:rFonts w:ascii="Arial" w:hAnsi="Arial" w:cs="Arial"/>
          <w:sz w:val="24"/>
          <w:szCs w:val="24"/>
        </w:rPr>
        <w:t>116375</w:t>
      </w:r>
      <w:r w:rsidRPr="00152CAC">
        <w:rPr>
          <w:rFonts w:ascii="Arial" w:hAnsi="Arial" w:cs="Arial"/>
          <w:sz w:val="24"/>
          <w:szCs w:val="24"/>
        </w:rPr>
        <w:t>, Health and Safety Code.</w:t>
      </w:r>
    </w:p>
    <w:p w14:paraId="545FCAEF" w14:textId="77777777" w:rsidR="00DF4947" w:rsidRPr="00152CAC" w:rsidRDefault="00DF4947" w:rsidP="001F5C49">
      <w:pPr>
        <w:spacing w:after="240" w:line="240" w:lineRule="auto"/>
        <w:rPr>
          <w:rFonts w:ascii="Arial" w:hAnsi="Arial" w:cs="Arial"/>
          <w:b/>
          <w:color w:val="0000FF"/>
          <w:sz w:val="24"/>
          <w:szCs w:val="24"/>
        </w:rPr>
      </w:pPr>
      <w:r w:rsidRPr="00152CAC">
        <w:rPr>
          <w:rFonts w:ascii="Arial" w:hAnsi="Arial" w:cs="Arial"/>
          <w:b/>
          <w:color w:val="0000FF"/>
          <w:sz w:val="24"/>
          <w:szCs w:val="24"/>
        </w:rPr>
        <w:t>(</w:t>
      </w:r>
      <w:r w:rsidR="00733524" w:rsidRPr="00152CAC">
        <w:rPr>
          <w:rFonts w:ascii="Arial" w:hAnsi="Arial" w:cs="Arial"/>
          <w:b/>
          <w:color w:val="0000FF"/>
          <w:sz w:val="24"/>
          <w:szCs w:val="24"/>
        </w:rPr>
        <w:t>13</w:t>
      </w:r>
      <w:r w:rsidRPr="00152CAC">
        <w:rPr>
          <w:rFonts w:ascii="Arial" w:hAnsi="Arial" w:cs="Arial"/>
          <w:b/>
          <w:color w:val="0000FF"/>
          <w:sz w:val="24"/>
          <w:szCs w:val="24"/>
        </w:rPr>
        <w:t>)  A</w:t>
      </w:r>
      <w:r w:rsidR="006B7EB4" w:rsidRPr="00152CAC">
        <w:rPr>
          <w:rFonts w:ascii="Arial" w:hAnsi="Arial" w:cs="Arial"/>
          <w:b/>
          <w:color w:val="0000FF"/>
          <w:sz w:val="24"/>
          <w:szCs w:val="24"/>
        </w:rPr>
        <w:t>mend</w:t>
      </w:r>
      <w:r w:rsidRPr="00152CAC">
        <w:rPr>
          <w:rFonts w:ascii="Arial" w:hAnsi="Arial" w:cs="Arial"/>
          <w:b/>
          <w:color w:val="0000FF"/>
          <w:sz w:val="24"/>
          <w:szCs w:val="24"/>
        </w:rPr>
        <w:t xml:space="preserve"> Section 644</w:t>
      </w:r>
      <w:r w:rsidR="006B7EB4" w:rsidRPr="00152CAC">
        <w:rPr>
          <w:rFonts w:ascii="Arial" w:hAnsi="Arial" w:cs="Arial"/>
          <w:b/>
          <w:color w:val="0000FF"/>
          <w:sz w:val="24"/>
          <w:szCs w:val="24"/>
        </w:rPr>
        <w:t>22</w:t>
      </w:r>
      <w:r w:rsidRPr="00152CAC">
        <w:rPr>
          <w:rFonts w:ascii="Arial" w:hAnsi="Arial" w:cs="Arial"/>
          <w:b/>
          <w:color w:val="0000FF"/>
          <w:sz w:val="24"/>
          <w:szCs w:val="24"/>
        </w:rPr>
        <w:t xml:space="preserve"> to read as follows:</w:t>
      </w:r>
    </w:p>
    <w:p w14:paraId="79F91128" w14:textId="77777777" w:rsidR="00DF4947" w:rsidRPr="00152CAC" w:rsidRDefault="00DF4947" w:rsidP="00D00C84">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6B7EB4" w:rsidRPr="00152CAC">
        <w:rPr>
          <w:rFonts w:ascii="Arial" w:hAnsi="Arial" w:cs="Arial"/>
          <w:b/>
          <w:sz w:val="24"/>
          <w:szCs w:val="24"/>
        </w:rPr>
        <w:t>22</w:t>
      </w:r>
      <w:r w:rsidRPr="00152CAC">
        <w:rPr>
          <w:rFonts w:ascii="Arial" w:hAnsi="Arial" w:cs="Arial"/>
          <w:b/>
          <w:sz w:val="24"/>
          <w:szCs w:val="24"/>
        </w:rPr>
        <w:t xml:space="preserve">.  </w:t>
      </w:r>
      <w:proofErr w:type="spellStart"/>
      <w:r w:rsidR="006B7EB4" w:rsidRPr="00152CAC">
        <w:rPr>
          <w:rFonts w:ascii="Arial" w:hAnsi="Arial" w:cs="Arial"/>
          <w:b/>
          <w:strike/>
          <w:sz w:val="24"/>
          <w:szCs w:val="24"/>
        </w:rPr>
        <w:t>Routine</w:t>
      </w:r>
      <w:r w:rsidR="008D7B6B" w:rsidRPr="00152CAC">
        <w:rPr>
          <w:rFonts w:ascii="Arial" w:hAnsi="Arial" w:cs="Arial"/>
          <w:b/>
          <w:sz w:val="24"/>
          <w:szCs w:val="24"/>
          <w:u w:val="single"/>
        </w:rPr>
        <w:t>Bacteriological</w:t>
      </w:r>
      <w:proofErr w:type="spellEnd"/>
      <w:r w:rsidR="006B7EB4" w:rsidRPr="00152CAC">
        <w:rPr>
          <w:rFonts w:ascii="Arial" w:hAnsi="Arial" w:cs="Arial"/>
          <w:b/>
          <w:sz w:val="24"/>
          <w:szCs w:val="24"/>
        </w:rPr>
        <w:t xml:space="preserve"> Sample Siting Plan</w:t>
      </w:r>
      <w:r w:rsidRPr="00152CAC">
        <w:rPr>
          <w:rFonts w:ascii="Arial" w:hAnsi="Arial" w:cs="Arial"/>
          <w:b/>
          <w:sz w:val="24"/>
          <w:szCs w:val="24"/>
        </w:rPr>
        <w:t>.</w:t>
      </w:r>
    </w:p>
    <w:p w14:paraId="63141FAB" w14:textId="77777777" w:rsidR="00CA22B1" w:rsidRPr="00152CAC" w:rsidRDefault="00DE5C8B" w:rsidP="00DE5C8B">
      <w:pPr>
        <w:spacing w:after="0" w:line="360" w:lineRule="auto"/>
        <w:ind w:firstLine="360"/>
        <w:rPr>
          <w:rFonts w:ascii="Arial" w:hAnsi="Arial" w:cs="Arial"/>
          <w:sz w:val="24"/>
          <w:szCs w:val="24"/>
        </w:rPr>
      </w:pPr>
      <w:r w:rsidRPr="00152CAC">
        <w:rPr>
          <w:rFonts w:ascii="Arial" w:hAnsi="Arial" w:cs="Arial"/>
          <w:sz w:val="24"/>
          <w:szCs w:val="24"/>
        </w:rPr>
        <w:t xml:space="preserve">(a)  By </w:t>
      </w:r>
      <w:r w:rsidRPr="00152CAC">
        <w:rPr>
          <w:rFonts w:ascii="Arial" w:hAnsi="Arial" w:cs="Arial"/>
          <w:strike/>
          <w:sz w:val="24"/>
          <w:szCs w:val="24"/>
        </w:rPr>
        <w:t>September 1, 1992</w:t>
      </w:r>
      <w:r w:rsidR="00555676" w:rsidRPr="00152CAC">
        <w:rPr>
          <w:rFonts w:ascii="Arial" w:hAnsi="Arial" w:cs="Arial"/>
          <w:sz w:val="24"/>
          <w:szCs w:val="24"/>
          <w:u w:val="single"/>
        </w:rPr>
        <w:t>[DATE THREE MONTHS AFTER EFFECTIVE DATE OF REGULATIONS] and if directed by the State Board</w:t>
      </w:r>
      <w:r w:rsidRPr="00152CAC">
        <w:rPr>
          <w:rFonts w:ascii="Arial" w:hAnsi="Arial" w:cs="Arial"/>
          <w:sz w:val="24"/>
          <w:szCs w:val="24"/>
        </w:rPr>
        <w:t xml:space="preserve">, </w:t>
      </w:r>
      <w:r w:rsidRPr="00152CAC">
        <w:rPr>
          <w:rFonts w:ascii="Arial" w:hAnsi="Arial" w:cs="Arial"/>
          <w:strike/>
          <w:sz w:val="24"/>
          <w:szCs w:val="24"/>
        </w:rPr>
        <w:t xml:space="preserve">each water </w:t>
      </w:r>
      <w:proofErr w:type="spellStart"/>
      <w:r w:rsidRPr="00152CAC">
        <w:rPr>
          <w:rFonts w:ascii="Arial" w:hAnsi="Arial" w:cs="Arial"/>
          <w:strike/>
          <w:sz w:val="24"/>
          <w:szCs w:val="24"/>
        </w:rPr>
        <w:t>supplier</w:t>
      </w:r>
      <w:r w:rsidRPr="00152CAC">
        <w:rPr>
          <w:rFonts w:ascii="Arial" w:hAnsi="Arial" w:cs="Arial"/>
          <w:sz w:val="24"/>
          <w:szCs w:val="24"/>
          <w:u w:val="single"/>
        </w:rPr>
        <w:t>a</w:t>
      </w:r>
      <w:proofErr w:type="spellEnd"/>
      <w:r w:rsidRPr="00152CAC">
        <w:rPr>
          <w:rFonts w:ascii="Arial" w:hAnsi="Arial" w:cs="Arial"/>
          <w:sz w:val="24"/>
          <w:szCs w:val="24"/>
          <w:u w:val="single"/>
        </w:rPr>
        <w:t xml:space="preserve"> public water system</w:t>
      </w:r>
      <w:r w:rsidR="00584B2A" w:rsidRPr="00152CAC">
        <w:rPr>
          <w:rFonts w:ascii="Arial" w:hAnsi="Arial" w:cs="Arial"/>
          <w:sz w:val="24"/>
          <w:szCs w:val="24"/>
        </w:rPr>
        <w:t xml:space="preserve"> </w:t>
      </w:r>
      <w:r w:rsidRPr="00152CAC">
        <w:rPr>
          <w:rFonts w:ascii="Arial" w:hAnsi="Arial" w:cs="Arial"/>
          <w:sz w:val="24"/>
          <w:szCs w:val="24"/>
        </w:rPr>
        <w:t xml:space="preserve">shall </w:t>
      </w:r>
      <w:r w:rsidR="00D6111B" w:rsidRPr="00152CAC">
        <w:rPr>
          <w:rFonts w:ascii="Arial" w:hAnsi="Arial" w:cs="Arial"/>
          <w:sz w:val="24"/>
          <w:szCs w:val="24"/>
        </w:rPr>
        <w:t>develop and s</w:t>
      </w:r>
      <w:r w:rsidRPr="00152CAC">
        <w:rPr>
          <w:rFonts w:ascii="Arial" w:hAnsi="Arial" w:cs="Arial"/>
          <w:sz w:val="24"/>
          <w:szCs w:val="24"/>
        </w:rPr>
        <w:t>ubmit to the State Board</w:t>
      </w:r>
      <w:r w:rsidR="00D6111B" w:rsidRPr="00152CAC">
        <w:rPr>
          <w:rFonts w:ascii="Arial" w:hAnsi="Arial" w:cs="Arial"/>
          <w:sz w:val="24"/>
          <w:szCs w:val="24"/>
        </w:rPr>
        <w:t xml:space="preserve"> a</w:t>
      </w:r>
      <w:r w:rsidRPr="00152CAC">
        <w:rPr>
          <w:rFonts w:ascii="Arial" w:hAnsi="Arial" w:cs="Arial"/>
          <w:sz w:val="24"/>
          <w:szCs w:val="24"/>
        </w:rPr>
        <w:t xml:space="preserve"> </w:t>
      </w:r>
      <w:r w:rsidRPr="00152CAC">
        <w:rPr>
          <w:rFonts w:ascii="Arial" w:hAnsi="Arial" w:cs="Arial"/>
          <w:sz w:val="24"/>
          <w:szCs w:val="24"/>
          <w:u w:val="single"/>
        </w:rPr>
        <w:t>bacteriological sample</w:t>
      </w:r>
      <w:r w:rsidR="00AC4A4F" w:rsidRPr="00152CAC">
        <w:rPr>
          <w:rFonts w:ascii="Arial" w:hAnsi="Arial" w:cs="Arial"/>
          <w:sz w:val="24"/>
          <w:szCs w:val="24"/>
          <w:u w:val="single"/>
        </w:rPr>
        <w:t xml:space="preserve"> </w:t>
      </w:r>
      <w:r w:rsidRPr="00152CAC">
        <w:rPr>
          <w:rFonts w:ascii="Arial" w:hAnsi="Arial" w:cs="Arial"/>
          <w:sz w:val="24"/>
          <w:szCs w:val="24"/>
        </w:rPr>
        <w:t>siting plan</w:t>
      </w:r>
      <w:r w:rsidR="00584B2A" w:rsidRPr="00152CAC">
        <w:rPr>
          <w:rFonts w:ascii="Arial" w:hAnsi="Arial" w:cs="Arial"/>
          <w:sz w:val="24"/>
          <w:szCs w:val="24"/>
        </w:rPr>
        <w:t xml:space="preserve"> </w:t>
      </w:r>
      <w:r w:rsidRPr="00152CAC">
        <w:rPr>
          <w:rFonts w:ascii="Arial" w:hAnsi="Arial" w:cs="Arial"/>
          <w:sz w:val="24"/>
          <w:szCs w:val="24"/>
          <w:u w:val="single"/>
        </w:rPr>
        <w:t>that identifies sampling sites and a sampl</w:t>
      </w:r>
      <w:r w:rsidR="00120AFC" w:rsidRPr="00152CAC">
        <w:rPr>
          <w:rFonts w:ascii="Arial" w:hAnsi="Arial" w:cs="Arial"/>
          <w:sz w:val="24"/>
          <w:szCs w:val="24"/>
          <w:u w:val="single"/>
        </w:rPr>
        <w:t>e collection</w:t>
      </w:r>
      <w:r w:rsidRPr="00152CAC">
        <w:rPr>
          <w:rFonts w:ascii="Arial" w:hAnsi="Arial" w:cs="Arial"/>
          <w:sz w:val="24"/>
          <w:szCs w:val="24"/>
          <w:u w:val="single"/>
        </w:rPr>
        <w:t xml:space="preserve"> schedule </w:t>
      </w:r>
      <w:r w:rsidRPr="00152CAC">
        <w:rPr>
          <w:rFonts w:ascii="Arial" w:hAnsi="Arial" w:cs="Arial"/>
          <w:sz w:val="24"/>
          <w:szCs w:val="24"/>
        </w:rPr>
        <w:t xml:space="preserve">for the </w:t>
      </w:r>
      <w:r w:rsidRPr="00152CAC">
        <w:rPr>
          <w:rFonts w:ascii="Arial" w:hAnsi="Arial" w:cs="Arial"/>
          <w:strike/>
          <w:sz w:val="24"/>
          <w:szCs w:val="24"/>
        </w:rPr>
        <w:t xml:space="preserve">routine </w:t>
      </w:r>
      <w:r w:rsidRPr="00152CAC">
        <w:rPr>
          <w:rFonts w:ascii="Arial" w:hAnsi="Arial" w:cs="Arial"/>
          <w:sz w:val="24"/>
          <w:szCs w:val="24"/>
        </w:rPr>
        <w:t xml:space="preserve">collection of </w:t>
      </w:r>
      <w:r w:rsidRPr="00152CAC">
        <w:rPr>
          <w:rFonts w:ascii="Arial" w:hAnsi="Arial" w:cs="Arial"/>
          <w:sz w:val="24"/>
          <w:szCs w:val="24"/>
          <w:u w:val="single"/>
        </w:rPr>
        <w:t xml:space="preserve">bacteriological </w:t>
      </w:r>
      <w:r w:rsidRPr="00152CAC">
        <w:rPr>
          <w:rFonts w:ascii="Arial" w:hAnsi="Arial" w:cs="Arial"/>
          <w:sz w:val="24"/>
          <w:szCs w:val="24"/>
        </w:rPr>
        <w:t>samples for total coliform analysis, subject to the following</w:t>
      </w:r>
      <w:r w:rsidR="00CA22B1" w:rsidRPr="00152CAC">
        <w:rPr>
          <w:rFonts w:ascii="Arial" w:hAnsi="Arial" w:cs="Arial"/>
          <w:sz w:val="24"/>
          <w:szCs w:val="24"/>
        </w:rPr>
        <w:t>:</w:t>
      </w:r>
    </w:p>
    <w:p w14:paraId="160FD1CB" w14:textId="77777777" w:rsidR="00F238E3" w:rsidRPr="00152CAC" w:rsidRDefault="00F238E3" w:rsidP="00F238E3">
      <w:pPr>
        <w:spacing w:after="0" w:line="360" w:lineRule="auto"/>
        <w:ind w:firstLine="360"/>
        <w:rPr>
          <w:rFonts w:ascii="Arial" w:hAnsi="Arial" w:cs="Arial"/>
          <w:sz w:val="24"/>
          <w:szCs w:val="24"/>
        </w:rPr>
      </w:pPr>
      <w:r w:rsidRPr="00152CAC">
        <w:rPr>
          <w:rFonts w:ascii="Arial" w:hAnsi="Arial" w:cs="Arial"/>
          <w:sz w:val="24"/>
          <w:szCs w:val="24"/>
        </w:rPr>
        <w:t xml:space="preserve">(1)  The sample sites chosen shall be representative of water throughout the distribution system including </w:t>
      </w:r>
      <w:proofErr w:type="spellStart"/>
      <w:r w:rsidRPr="00152CAC">
        <w:rPr>
          <w:rFonts w:ascii="Arial" w:hAnsi="Arial" w:cs="Arial"/>
          <w:strike/>
          <w:sz w:val="24"/>
          <w:szCs w:val="24"/>
        </w:rPr>
        <w:t>all</w:t>
      </w:r>
      <w:r w:rsidRPr="00152CAC">
        <w:rPr>
          <w:rFonts w:ascii="Arial" w:hAnsi="Arial" w:cs="Arial"/>
          <w:sz w:val="24"/>
          <w:szCs w:val="24"/>
          <w:u w:val="single"/>
        </w:rPr>
        <w:t>each</w:t>
      </w:r>
      <w:proofErr w:type="spellEnd"/>
      <w:r w:rsidRPr="00152CAC">
        <w:rPr>
          <w:rFonts w:ascii="Arial" w:hAnsi="Arial" w:cs="Arial"/>
          <w:sz w:val="24"/>
          <w:szCs w:val="24"/>
        </w:rPr>
        <w:t xml:space="preserve"> pressure zone</w:t>
      </w:r>
      <w:r w:rsidRPr="00152CAC">
        <w:rPr>
          <w:rFonts w:ascii="Arial" w:hAnsi="Arial" w:cs="Arial"/>
          <w:strike/>
          <w:sz w:val="24"/>
          <w:szCs w:val="24"/>
        </w:rPr>
        <w:t>s</w:t>
      </w:r>
      <w:r w:rsidRPr="00152CAC">
        <w:rPr>
          <w:rFonts w:ascii="Arial" w:hAnsi="Arial" w:cs="Arial"/>
          <w:sz w:val="24"/>
          <w:szCs w:val="24"/>
        </w:rPr>
        <w:t>, and areas supplied by each</w:t>
      </w:r>
      <w:r w:rsidR="00B94F87" w:rsidRPr="00152CAC">
        <w:rPr>
          <w:rFonts w:ascii="Arial" w:hAnsi="Arial" w:cs="Arial"/>
          <w:sz w:val="24"/>
          <w:szCs w:val="24"/>
        </w:rPr>
        <w:t xml:space="preserve"> </w:t>
      </w:r>
      <w:r w:rsidRPr="00152CAC">
        <w:rPr>
          <w:rFonts w:ascii="Arial" w:hAnsi="Arial" w:cs="Arial"/>
          <w:sz w:val="24"/>
          <w:szCs w:val="24"/>
        </w:rPr>
        <w:t>water source and distribution reservoir</w:t>
      </w:r>
      <w:proofErr w:type="gramStart"/>
      <w:r w:rsidRPr="00152CAC">
        <w:rPr>
          <w:rFonts w:ascii="Arial" w:hAnsi="Arial" w:cs="Arial"/>
          <w:strike/>
          <w:sz w:val="24"/>
          <w:szCs w:val="24"/>
        </w:rPr>
        <w:t>.</w:t>
      </w:r>
      <w:r w:rsidRPr="00152CAC">
        <w:rPr>
          <w:rFonts w:ascii="Arial" w:hAnsi="Arial" w:cs="Arial"/>
          <w:sz w:val="24"/>
          <w:szCs w:val="24"/>
          <w:u w:val="single"/>
        </w:rPr>
        <w:t>;</w:t>
      </w:r>
      <w:proofErr w:type="gramEnd"/>
    </w:p>
    <w:p w14:paraId="77F01715" w14:textId="77777777" w:rsidR="00F238E3" w:rsidRPr="00152CAC" w:rsidRDefault="00F238E3" w:rsidP="00DE5C8B">
      <w:pPr>
        <w:spacing w:after="0" w:line="360" w:lineRule="auto"/>
        <w:ind w:firstLine="360"/>
        <w:rPr>
          <w:rFonts w:ascii="Arial" w:hAnsi="Arial" w:cs="Arial"/>
          <w:sz w:val="24"/>
          <w:szCs w:val="24"/>
        </w:rPr>
      </w:pPr>
      <w:r w:rsidRPr="00152CAC">
        <w:rPr>
          <w:rFonts w:ascii="Arial" w:hAnsi="Arial" w:cs="Arial"/>
          <w:sz w:val="24"/>
          <w:szCs w:val="24"/>
        </w:rPr>
        <w:t xml:space="preserve">(2)  </w:t>
      </w:r>
      <w:r w:rsidRPr="00152CAC">
        <w:rPr>
          <w:rFonts w:ascii="Arial" w:hAnsi="Arial" w:cs="Arial"/>
          <w:strike/>
          <w:sz w:val="24"/>
          <w:szCs w:val="24"/>
        </w:rPr>
        <w:t xml:space="preserve">The water supplier may </w:t>
      </w:r>
      <w:proofErr w:type="spellStart"/>
      <w:r w:rsidRPr="00152CAC">
        <w:rPr>
          <w:rFonts w:ascii="Arial" w:hAnsi="Arial" w:cs="Arial"/>
          <w:strike/>
          <w:sz w:val="24"/>
          <w:szCs w:val="24"/>
        </w:rPr>
        <w:t>rotate</w:t>
      </w:r>
      <w:r w:rsidRPr="00152CAC">
        <w:rPr>
          <w:rFonts w:ascii="Arial" w:hAnsi="Arial" w:cs="Arial"/>
          <w:sz w:val="24"/>
          <w:szCs w:val="24"/>
          <w:u w:val="single"/>
        </w:rPr>
        <w:t>Routine</w:t>
      </w:r>
      <w:proofErr w:type="spellEnd"/>
      <w:r w:rsidRPr="00152CAC">
        <w:rPr>
          <w:rFonts w:ascii="Arial" w:hAnsi="Arial" w:cs="Arial"/>
          <w:sz w:val="24"/>
          <w:szCs w:val="24"/>
          <w:u w:val="single"/>
        </w:rPr>
        <w:t xml:space="preserve"> </w:t>
      </w:r>
      <w:r w:rsidRPr="00152CAC">
        <w:rPr>
          <w:rFonts w:ascii="Arial" w:hAnsi="Arial" w:cs="Arial"/>
          <w:sz w:val="24"/>
          <w:szCs w:val="24"/>
        </w:rPr>
        <w:t xml:space="preserve">sampling </w:t>
      </w:r>
      <w:r w:rsidRPr="00152CAC">
        <w:rPr>
          <w:rFonts w:ascii="Arial" w:hAnsi="Arial" w:cs="Arial"/>
          <w:sz w:val="24"/>
          <w:szCs w:val="24"/>
          <w:u w:val="single"/>
        </w:rPr>
        <w:t xml:space="preserve">may be rotated </w:t>
      </w:r>
      <w:r w:rsidRPr="00152CAC">
        <w:rPr>
          <w:rFonts w:ascii="Arial" w:hAnsi="Arial" w:cs="Arial"/>
          <w:sz w:val="24"/>
          <w:szCs w:val="24"/>
        </w:rPr>
        <w:t xml:space="preserve">among the </w:t>
      </w:r>
      <w:r w:rsidRPr="00152CAC">
        <w:rPr>
          <w:rFonts w:ascii="Arial" w:hAnsi="Arial" w:cs="Arial"/>
          <w:sz w:val="24"/>
          <w:szCs w:val="24"/>
          <w:u w:val="single"/>
        </w:rPr>
        <w:t xml:space="preserve">routine </w:t>
      </w:r>
      <w:r w:rsidRPr="00152CAC">
        <w:rPr>
          <w:rFonts w:ascii="Arial" w:hAnsi="Arial" w:cs="Arial"/>
          <w:sz w:val="24"/>
          <w:szCs w:val="24"/>
        </w:rPr>
        <w:t xml:space="preserve">sample sites if the total number of sites needed to comply with </w:t>
      </w:r>
      <w:r w:rsidRPr="00152CAC">
        <w:rPr>
          <w:rFonts w:ascii="Arial" w:hAnsi="Arial" w:cs="Arial"/>
          <w:strike/>
          <w:sz w:val="24"/>
          <w:szCs w:val="24"/>
        </w:rPr>
        <w:t xml:space="preserve">(a)(1) </w:t>
      </w:r>
      <w:proofErr w:type="spellStart"/>
      <w:r w:rsidRPr="00152CAC">
        <w:rPr>
          <w:rFonts w:ascii="Arial" w:hAnsi="Arial" w:cs="Arial"/>
          <w:strike/>
          <w:sz w:val="24"/>
          <w:szCs w:val="24"/>
        </w:rPr>
        <w:t>above</w:t>
      </w:r>
      <w:r w:rsidRPr="00152CAC">
        <w:rPr>
          <w:rFonts w:ascii="Arial" w:hAnsi="Arial" w:cs="Arial"/>
          <w:sz w:val="24"/>
          <w:szCs w:val="24"/>
          <w:u w:val="single"/>
        </w:rPr>
        <w:t>paragraph</w:t>
      </w:r>
      <w:proofErr w:type="spellEnd"/>
      <w:r w:rsidRPr="00152CAC">
        <w:rPr>
          <w:rFonts w:ascii="Arial" w:hAnsi="Arial" w:cs="Arial"/>
          <w:sz w:val="24"/>
          <w:szCs w:val="24"/>
          <w:u w:val="single"/>
        </w:rPr>
        <w:t xml:space="preserve"> (</w:t>
      </w:r>
      <w:r w:rsidR="00F84248" w:rsidRPr="00152CAC">
        <w:rPr>
          <w:rFonts w:ascii="Arial" w:hAnsi="Arial" w:cs="Arial"/>
          <w:sz w:val="24"/>
          <w:szCs w:val="24"/>
          <w:u w:val="single"/>
        </w:rPr>
        <w:t>1</w:t>
      </w:r>
      <w:r w:rsidRPr="00152CAC">
        <w:rPr>
          <w:rFonts w:ascii="Arial" w:hAnsi="Arial" w:cs="Arial"/>
          <w:sz w:val="24"/>
          <w:szCs w:val="24"/>
          <w:u w:val="single"/>
        </w:rPr>
        <w:t>)</w:t>
      </w:r>
      <w:r w:rsidRPr="00152CAC">
        <w:rPr>
          <w:rFonts w:ascii="Arial" w:hAnsi="Arial" w:cs="Arial"/>
          <w:sz w:val="24"/>
          <w:szCs w:val="24"/>
        </w:rPr>
        <w:t xml:space="preserve"> exceeds the number of samples required according to Table 64423-A.  The rotation </w:t>
      </w:r>
      <w:proofErr w:type="spellStart"/>
      <w:r w:rsidRPr="00152CAC">
        <w:rPr>
          <w:rFonts w:ascii="Arial" w:hAnsi="Arial" w:cs="Arial"/>
          <w:strike/>
          <w:sz w:val="24"/>
          <w:szCs w:val="24"/>
        </w:rPr>
        <w:t>plan</w:t>
      </w:r>
      <w:r w:rsidRPr="00152CAC">
        <w:rPr>
          <w:rFonts w:ascii="Arial" w:hAnsi="Arial" w:cs="Arial"/>
          <w:sz w:val="24"/>
          <w:szCs w:val="24"/>
          <w:u w:val="single"/>
        </w:rPr>
        <w:t>of</w:t>
      </w:r>
      <w:proofErr w:type="spellEnd"/>
      <w:r w:rsidRPr="00152CAC">
        <w:rPr>
          <w:rFonts w:ascii="Arial" w:hAnsi="Arial" w:cs="Arial"/>
          <w:sz w:val="24"/>
          <w:szCs w:val="24"/>
          <w:u w:val="single"/>
        </w:rPr>
        <w:t xml:space="preserve"> sampling sites</w:t>
      </w:r>
      <w:r w:rsidRPr="00152CAC">
        <w:rPr>
          <w:rFonts w:ascii="Arial" w:hAnsi="Arial" w:cs="Arial"/>
          <w:sz w:val="24"/>
          <w:szCs w:val="24"/>
        </w:rPr>
        <w:t xml:space="preserve"> shall be described in the </w:t>
      </w:r>
      <w:r w:rsidRPr="00152CAC">
        <w:rPr>
          <w:rFonts w:ascii="Arial" w:hAnsi="Arial" w:cs="Arial"/>
          <w:strike/>
          <w:sz w:val="24"/>
          <w:szCs w:val="24"/>
        </w:rPr>
        <w:t xml:space="preserve">sample siting </w:t>
      </w:r>
      <w:r w:rsidRPr="00152CAC">
        <w:rPr>
          <w:rFonts w:ascii="Arial" w:hAnsi="Arial" w:cs="Arial"/>
          <w:sz w:val="24"/>
          <w:szCs w:val="24"/>
        </w:rPr>
        <w:t>plan</w:t>
      </w:r>
      <w:proofErr w:type="gramStart"/>
      <w:r w:rsidRPr="00152CAC">
        <w:rPr>
          <w:rFonts w:ascii="Arial" w:hAnsi="Arial" w:cs="Arial"/>
          <w:strike/>
          <w:sz w:val="24"/>
          <w:szCs w:val="24"/>
        </w:rPr>
        <w:t>.</w:t>
      </w:r>
      <w:r w:rsidRPr="00152CAC">
        <w:rPr>
          <w:rFonts w:ascii="Arial" w:hAnsi="Arial" w:cs="Arial"/>
          <w:sz w:val="24"/>
          <w:szCs w:val="24"/>
          <w:u w:val="single"/>
        </w:rPr>
        <w:t>;</w:t>
      </w:r>
      <w:proofErr w:type="gramEnd"/>
    </w:p>
    <w:p w14:paraId="50B285A0" w14:textId="77777777" w:rsidR="00F238E3" w:rsidRPr="00152CAC" w:rsidRDefault="00F238E3" w:rsidP="00ED0E9B">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(3)  Routine and repeat sampling may take place at a customer’s premises, dedicated sampling station, or other designated compliance sample </w:t>
      </w:r>
      <w:proofErr w:type="gramStart"/>
      <w:r w:rsidRPr="00152CAC">
        <w:rPr>
          <w:rFonts w:ascii="Arial" w:hAnsi="Arial" w:cs="Arial"/>
          <w:sz w:val="24"/>
          <w:szCs w:val="24"/>
          <w:u w:val="single"/>
        </w:rPr>
        <w:t>location;</w:t>
      </w:r>
      <w:proofErr w:type="gramEnd"/>
    </w:p>
    <w:p w14:paraId="6BBD34D9" w14:textId="77777777" w:rsidR="00F238E3" w:rsidRPr="00152CAC" w:rsidRDefault="00F238E3" w:rsidP="00F238E3">
      <w:pPr>
        <w:spacing w:after="0" w:line="360" w:lineRule="auto"/>
        <w:ind w:firstLine="360"/>
        <w:rPr>
          <w:rFonts w:ascii="Arial" w:hAnsi="Arial" w:cs="Arial"/>
          <w:sz w:val="24"/>
          <w:szCs w:val="24"/>
        </w:rPr>
      </w:pPr>
      <w:r w:rsidRPr="00152CAC">
        <w:rPr>
          <w:rFonts w:ascii="Arial" w:hAnsi="Arial" w:cs="Arial"/>
          <w:sz w:val="24"/>
          <w:szCs w:val="24"/>
          <w:u w:val="single"/>
        </w:rPr>
        <w:t xml:space="preserve">(4)  The physical location of routine </w:t>
      </w:r>
      <w:r w:rsidR="00F84248" w:rsidRPr="00152CAC">
        <w:rPr>
          <w:rFonts w:ascii="Arial" w:hAnsi="Arial" w:cs="Arial"/>
          <w:sz w:val="24"/>
          <w:szCs w:val="24"/>
          <w:u w:val="single"/>
        </w:rPr>
        <w:t>and repeat sample</w:t>
      </w:r>
      <w:r w:rsidRPr="00152CAC">
        <w:rPr>
          <w:rFonts w:ascii="Arial" w:hAnsi="Arial" w:cs="Arial"/>
          <w:sz w:val="24"/>
          <w:szCs w:val="24"/>
          <w:u w:val="single"/>
        </w:rPr>
        <w:t xml:space="preserve"> sites</w:t>
      </w:r>
      <w:r w:rsidR="00F84248" w:rsidRPr="00152CAC">
        <w:rPr>
          <w:rFonts w:ascii="Arial" w:hAnsi="Arial" w:cs="Arial"/>
          <w:sz w:val="24"/>
          <w:szCs w:val="24"/>
          <w:u w:val="single"/>
        </w:rPr>
        <w:t xml:space="preserve"> </w:t>
      </w:r>
      <w:r w:rsidRPr="00152CAC">
        <w:rPr>
          <w:rFonts w:ascii="Arial" w:hAnsi="Arial" w:cs="Arial"/>
          <w:sz w:val="24"/>
          <w:szCs w:val="24"/>
          <w:u w:val="single"/>
        </w:rPr>
        <w:t>and sampling points required by the Ground Water Rule (triggered source monitoring and assessment source monitoring) in Section 64430 shall be specified in the plan;</w:t>
      </w:r>
      <w:r w:rsidR="00C9004E" w:rsidRPr="00152CAC">
        <w:rPr>
          <w:rFonts w:ascii="Arial" w:hAnsi="Arial" w:cs="Arial"/>
          <w:sz w:val="24"/>
          <w:szCs w:val="24"/>
          <w:u w:val="single"/>
        </w:rPr>
        <w:t xml:space="preserve"> and</w:t>
      </w:r>
    </w:p>
    <w:p w14:paraId="54A14DFC" w14:textId="77777777" w:rsidR="00F238E3" w:rsidRPr="00152CAC" w:rsidRDefault="00ED0E9B" w:rsidP="00ED0E9B">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F238E3" w:rsidRPr="00152CAC">
        <w:rPr>
          <w:rFonts w:ascii="Arial" w:hAnsi="Arial" w:cs="Arial"/>
          <w:sz w:val="24"/>
          <w:szCs w:val="24"/>
          <w:u w:val="single"/>
        </w:rPr>
        <w:t>5</w:t>
      </w:r>
      <w:r w:rsidRPr="00152CAC">
        <w:rPr>
          <w:rFonts w:ascii="Arial" w:hAnsi="Arial" w:cs="Arial"/>
          <w:sz w:val="24"/>
          <w:szCs w:val="24"/>
          <w:u w:val="single"/>
        </w:rPr>
        <w:t xml:space="preserve">)  If applicable, the </w:t>
      </w:r>
      <w:r w:rsidR="00262B59" w:rsidRPr="00152CAC">
        <w:rPr>
          <w:rFonts w:ascii="Arial" w:hAnsi="Arial" w:cs="Arial"/>
          <w:sz w:val="24"/>
          <w:szCs w:val="24"/>
          <w:u w:val="single"/>
        </w:rPr>
        <w:t xml:space="preserve">alternative </w:t>
      </w:r>
      <w:r w:rsidR="006224E7" w:rsidRPr="00152CAC">
        <w:rPr>
          <w:rFonts w:ascii="Arial" w:hAnsi="Arial" w:cs="Arial"/>
          <w:sz w:val="24"/>
          <w:szCs w:val="24"/>
          <w:u w:val="single"/>
        </w:rPr>
        <w:t>sampling</w:t>
      </w:r>
      <w:r w:rsidR="00262B59" w:rsidRPr="00152CAC">
        <w:rPr>
          <w:rFonts w:ascii="Arial" w:hAnsi="Arial" w:cs="Arial"/>
          <w:sz w:val="24"/>
          <w:szCs w:val="24"/>
          <w:u w:val="single"/>
        </w:rPr>
        <w:t xml:space="preserve"> location</w:t>
      </w:r>
      <w:r w:rsidR="00F238E3" w:rsidRPr="00152CAC">
        <w:rPr>
          <w:rFonts w:ascii="Arial" w:hAnsi="Arial" w:cs="Arial"/>
          <w:sz w:val="24"/>
          <w:szCs w:val="24"/>
          <w:u w:val="single"/>
        </w:rPr>
        <w:t xml:space="preserve">s, dual purpose sampling locations, and special purpose sampling locations required </w:t>
      </w:r>
      <w:r w:rsidRPr="00152CAC">
        <w:rPr>
          <w:rFonts w:ascii="Arial" w:hAnsi="Arial" w:cs="Arial"/>
          <w:sz w:val="24"/>
          <w:szCs w:val="24"/>
          <w:u w:val="single"/>
        </w:rPr>
        <w:t xml:space="preserve">in </w:t>
      </w:r>
      <w:r w:rsidR="00020034" w:rsidRPr="00152CAC">
        <w:rPr>
          <w:rFonts w:ascii="Arial" w:hAnsi="Arial" w:cs="Arial"/>
          <w:sz w:val="24"/>
          <w:szCs w:val="24"/>
          <w:u w:val="single"/>
        </w:rPr>
        <w:t>T</w:t>
      </w:r>
      <w:r w:rsidRPr="00152CAC">
        <w:rPr>
          <w:rFonts w:ascii="Arial" w:hAnsi="Arial" w:cs="Arial"/>
          <w:sz w:val="24"/>
          <w:szCs w:val="24"/>
          <w:u w:val="single"/>
        </w:rPr>
        <w:t>able 64424-A</w:t>
      </w:r>
      <w:r w:rsidR="00F238E3" w:rsidRPr="00152CAC">
        <w:rPr>
          <w:rFonts w:ascii="Arial" w:hAnsi="Arial" w:cs="Arial"/>
          <w:sz w:val="24"/>
          <w:szCs w:val="24"/>
          <w:u w:val="single"/>
        </w:rPr>
        <w:t>,</w:t>
      </w:r>
      <w:r w:rsidR="001631E6" w:rsidRPr="00152CAC">
        <w:rPr>
          <w:rFonts w:ascii="Arial" w:hAnsi="Arial" w:cs="Arial"/>
          <w:sz w:val="24"/>
          <w:szCs w:val="24"/>
          <w:u w:val="single"/>
        </w:rPr>
        <w:t xml:space="preserve"> Table 64424-B</w:t>
      </w:r>
      <w:r w:rsidR="00F238E3" w:rsidRPr="00152CAC">
        <w:rPr>
          <w:rFonts w:ascii="Arial" w:hAnsi="Arial" w:cs="Arial"/>
          <w:sz w:val="24"/>
          <w:szCs w:val="24"/>
          <w:u w:val="single"/>
        </w:rPr>
        <w:t>, and Section 64421(b)(2), respectively, shall be specified in the plan.</w:t>
      </w:r>
    </w:p>
    <w:p w14:paraId="4B399EA1" w14:textId="77777777" w:rsidR="00DE5C8B" w:rsidRPr="00152CAC" w:rsidRDefault="00DE5C8B" w:rsidP="00DE5C8B">
      <w:pPr>
        <w:spacing w:after="0" w:line="360" w:lineRule="auto"/>
        <w:ind w:firstLine="360"/>
        <w:rPr>
          <w:rFonts w:ascii="Arial" w:hAnsi="Arial" w:cs="Arial"/>
          <w:strike/>
          <w:sz w:val="24"/>
          <w:szCs w:val="24"/>
        </w:rPr>
      </w:pPr>
      <w:r w:rsidRPr="00152CAC">
        <w:rPr>
          <w:rFonts w:ascii="Arial" w:hAnsi="Arial" w:cs="Arial"/>
          <w:strike/>
          <w:sz w:val="24"/>
          <w:szCs w:val="24"/>
        </w:rPr>
        <w:t>(b)  If personnel other than certified operators will be performing field tests and/or collecting samples, the sample siting plan</w:t>
      </w:r>
      <w:r w:rsidR="005B3E36" w:rsidRPr="00152CAC">
        <w:rPr>
          <w:rFonts w:ascii="Arial" w:hAnsi="Arial" w:cs="Arial"/>
          <w:strike/>
          <w:sz w:val="24"/>
          <w:szCs w:val="24"/>
        </w:rPr>
        <w:t xml:space="preserve"> </w:t>
      </w:r>
      <w:r w:rsidRPr="00152CAC">
        <w:rPr>
          <w:rFonts w:ascii="Arial" w:hAnsi="Arial" w:cs="Arial"/>
          <w:strike/>
          <w:sz w:val="24"/>
          <w:szCs w:val="24"/>
        </w:rPr>
        <w:t>shall include a declaration that such personnel have been trained, pursuant to Section 64415 (b).</w:t>
      </w:r>
    </w:p>
    <w:p w14:paraId="7C875768" w14:textId="77777777" w:rsidR="00DE5C8B" w:rsidRPr="00152CAC" w:rsidRDefault="00DE5C8B" w:rsidP="00DE5C8B">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5B3E36" w:rsidRPr="00152CAC">
        <w:rPr>
          <w:rFonts w:ascii="Arial" w:hAnsi="Arial" w:cs="Arial"/>
          <w:sz w:val="24"/>
          <w:szCs w:val="24"/>
          <w:u w:val="single"/>
        </w:rPr>
        <w:t>b</w:t>
      </w:r>
      <w:r w:rsidRPr="00152CAC">
        <w:rPr>
          <w:rFonts w:ascii="Arial" w:hAnsi="Arial" w:cs="Arial"/>
          <w:sz w:val="24"/>
          <w:szCs w:val="24"/>
          <w:u w:val="single"/>
        </w:rPr>
        <w:t>)  A public water system shall collect bacteriological samples for total coliform analysis</w:t>
      </w:r>
      <w:r w:rsidR="001F6610" w:rsidRPr="00152CAC">
        <w:rPr>
          <w:rFonts w:ascii="Arial" w:hAnsi="Arial" w:cs="Arial"/>
          <w:sz w:val="24"/>
          <w:szCs w:val="24"/>
          <w:u w:val="single"/>
        </w:rPr>
        <w:t xml:space="preserve"> in accordance with the State</w:t>
      </w:r>
      <w:r w:rsidR="00E65CFB" w:rsidRPr="00152CAC">
        <w:rPr>
          <w:rFonts w:ascii="Arial" w:hAnsi="Arial" w:cs="Arial"/>
          <w:sz w:val="24"/>
          <w:szCs w:val="24"/>
          <w:u w:val="single"/>
        </w:rPr>
        <w:t xml:space="preserve"> </w:t>
      </w:r>
      <w:r w:rsidR="001F6610" w:rsidRPr="00152CAC">
        <w:rPr>
          <w:rFonts w:ascii="Arial" w:hAnsi="Arial" w:cs="Arial"/>
          <w:sz w:val="24"/>
          <w:szCs w:val="24"/>
          <w:u w:val="single"/>
        </w:rPr>
        <w:t>Board</w:t>
      </w:r>
      <w:r w:rsidR="00E65CFB" w:rsidRPr="00152CAC">
        <w:rPr>
          <w:rFonts w:ascii="Arial" w:hAnsi="Arial" w:cs="Arial"/>
          <w:sz w:val="24"/>
          <w:szCs w:val="24"/>
          <w:u w:val="single"/>
        </w:rPr>
        <w:t>-</w:t>
      </w:r>
      <w:r w:rsidR="001F6610" w:rsidRPr="00152CAC">
        <w:rPr>
          <w:rFonts w:ascii="Arial" w:hAnsi="Arial" w:cs="Arial"/>
          <w:sz w:val="24"/>
          <w:szCs w:val="24"/>
          <w:u w:val="single"/>
        </w:rPr>
        <w:t>a</w:t>
      </w:r>
      <w:r w:rsidRPr="00152CAC">
        <w:rPr>
          <w:rFonts w:ascii="Arial" w:hAnsi="Arial" w:cs="Arial"/>
          <w:sz w:val="24"/>
          <w:szCs w:val="24"/>
          <w:u w:val="single"/>
        </w:rPr>
        <w:t>pproved bacteriological sample siting plan.</w:t>
      </w:r>
    </w:p>
    <w:p w14:paraId="6F313793" w14:textId="77777777" w:rsidR="00DE5C8B" w:rsidRPr="00152CAC" w:rsidRDefault="00DE5C8B" w:rsidP="00EC3AAB">
      <w:pPr>
        <w:spacing w:after="240" w:line="360" w:lineRule="auto"/>
        <w:ind w:firstLine="360"/>
        <w:rPr>
          <w:rFonts w:ascii="Arial" w:hAnsi="Arial" w:cs="Arial"/>
          <w:sz w:val="24"/>
          <w:szCs w:val="24"/>
          <w:u w:val="single"/>
        </w:rPr>
      </w:pPr>
      <w:r w:rsidRPr="00152CAC">
        <w:rPr>
          <w:rFonts w:ascii="Arial" w:hAnsi="Arial" w:cs="Arial"/>
          <w:sz w:val="24"/>
          <w:szCs w:val="24"/>
        </w:rPr>
        <w:t xml:space="preserve">(c)  </w:t>
      </w:r>
      <w:r w:rsidRPr="00152CAC">
        <w:rPr>
          <w:rFonts w:ascii="Arial" w:hAnsi="Arial" w:cs="Arial"/>
          <w:strike/>
          <w:sz w:val="24"/>
          <w:szCs w:val="24"/>
        </w:rPr>
        <w:t xml:space="preserve">The </w:t>
      </w:r>
      <w:proofErr w:type="spellStart"/>
      <w:r w:rsidRPr="00152CAC">
        <w:rPr>
          <w:rFonts w:ascii="Arial" w:hAnsi="Arial" w:cs="Arial"/>
          <w:strike/>
          <w:sz w:val="24"/>
          <w:szCs w:val="24"/>
        </w:rPr>
        <w:t>supplier</w:t>
      </w:r>
      <w:r w:rsidRPr="00152CAC">
        <w:rPr>
          <w:rFonts w:ascii="Arial" w:hAnsi="Arial" w:cs="Arial"/>
          <w:sz w:val="24"/>
          <w:szCs w:val="24"/>
          <w:u w:val="single"/>
        </w:rPr>
        <w:t>A</w:t>
      </w:r>
      <w:proofErr w:type="spellEnd"/>
      <w:r w:rsidRPr="00152CAC">
        <w:rPr>
          <w:rFonts w:ascii="Arial" w:hAnsi="Arial" w:cs="Arial"/>
          <w:sz w:val="24"/>
          <w:szCs w:val="24"/>
          <w:u w:val="single"/>
        </w:rPr>
        <w:t xml:space="preserve"> public water system</w:t>
      </w:r>
      <w:r w:rsidRPr="00152CAC">
        <w:rPr>
          <w:rFonts w:ascii="Arial" w:hAnsi="Arial" w:cs="Arial"/>
          <w:sz w:val="24"/>
          <w:szCs w:val="24"/>
        </w:rPr>
        <w:t xml:space="preserve"> shall submit an updated plan to the State Board</w:t>
      </w:r>
      <w:r w:rsidR="00644923" w:rsidRPr="00152CAC">
        <w:rPr>
          <w:rFonts w:ascii="Arial" w:hAnsi="Arial" w:cs="Arial"/>
          <w:sz w:val="24"/>
          <w:szCs w:val="24"/>
        </w:rPr>
        <w:t xml:space="preserve"> </w:t>
      </w:r>
      <w:r w:rsidR="00A75BC5" w:rsidRPr="00152CAC">
        <w:rPr>
          <w:rFonts w:ascii="Arial" w:hAnsi="Arial" w:cs="Arial"/>
          <w:sz w:val="24"/>
          <w:szCs w:val="24"/>
        </w:rPr>
        <w:t>a</w:t>
      </w:r>
      <w:r w:rsidRPr="00152CAC">
        <w:rPr>
          <w:rFonts w:ascii="Arial" w:hAnsi="Arial" w:cs="Arial"/>
          <w:sz w:val="24"/>
          <w:szCs w:val="24"/>
        </w:rPr>
        <w:t>t least once every ten year</w:t>
      </w:r>
      <w:r w:rsidR="00DC0F9C" w:rsidRPr="00152CAC">
        <w:rPr>
          <w:rFonts w:ascii="Arial" w:hAnsi="Arial" w:cs="Arial"/>
          <w:sz w:val="24"/>
          <w:szCs w:val="24"/>
        </w:rPr>
        <w:t>s and</w:t>
      </w:r>
      <w:r w:rsidRPr="00152CAC">
        <w:rPr>
          <w:rFonts w:ascii="Arial" w:hAnsi="Arial" w:cs="Arial"/>
          <w:sz w:val="24"/>
          <w:szCs w:val="24"/>
        </w:rPr>
        <w:t xml:space="preserve"> </w:t>
      </w:r>
      <w:r w:rsidRPr="00152CAC">
        <w:rPr>
          <w:rFonts w:ascii="Arial" w:hAnsi="Arial" w:cs="Arial"/>
          <w:strike/>
          <w:sz w:val="24"/>
          <w:szCs w:val="24"/>
        </w:rPr>
        <w:t xml:space="preserve">at any time the plan no longer ensures representative monitoring of the </w:t>
      </w:r>
      <w:proofErr w:type="spellStart"/>
      <w:r w:rsidRPr="00152CAC">
        <w:rPr>
          <w:rFonts w:ascii="Arial" w:hAnsi="Arial" w:cs="Arial"/>
          <w:strike/>
          <w:sz w:val="24"/>
          <w:szCs w:val="24"/>
        </w:rPr>
        <w:t>system</w:t>
      </w:r>
      <w:r w:rsidR="005B4A7D" w:rsidRPr="00152CAC">
        <w:rPr>
          <w:rFonts w:ascii="Arial" w:hAnsi="Arial" w:cs="Arial"/>
          <w:sz w:val="24"/>
          <w:szCs w:val="24"/>
          <w:u w:val="single"/>
        </w:rPr>
        <w:t>w</w:t>
      </w:r>
      <w:r w:rsidR="003535F0" w:rsidRPr="00152CAC">
        <w:rPr>
          <w:rFonts w:ascii="Arial" w:hAnsi="Arial" w:cs="Arial"/>
          <w:sz w:val="24"/>
          <w:szCs w:val="24"/>
          <w:u w:val="single"/>
        </w:rPr>
        <w:t>ithin</w:t>
      </w:r>
      <w:proofErr w:type="spellEnd"/>
      <w:r w:rsidR="003535F0" w:rsidRPr="00152CAC">
        <w:rPr>
          <w:rFonts w:ascii="Arial" w:hAnsi="Arial" w:cs="Arial"/>
          <w:sz w:val="24"/>
          <w:szCs w:val="24"/>
          <w:u w:val="single"/>
        </w:rPr>
        <w:t xml:space="preserve"> 30 days of the </w:t>
      </w:r>
      <w:r w:rsidR="00C71529" w:rsidRPr="00152CAC">
        <w:rPr>
          <w:rFonts w:ascii="Arial" w:hAnsi="Arial" w:cs="Arial"/>
          <w:sz w:val="24"/>
          <w:szCs w:val="24"/>
          <w:u w:val="single"/>
        </w:rPr>
        <w:t>system</w:t>
      </w:r>
      <w:r w:rsidR="00820592" w:rsidRPr="00152CAC">
        <w:rPr>
          <w:rFonts w:ascii="Arial" w:hAnsi="Arial" w:cs="Arial"/>
          <w:sz w:val="24"/>
          <w:szCs w:val="24"/>
          <w:u w:val="single"/>
        </w:rPr>
        <w:t>’s</w:t>
      </w:r>
      <w:r w:rsidR="00C71529" w:rsidRPr="00152CAC">
        <w:rPr>
          <w:rFonts w:ascii="Arial" w:hAnsi="Arial" w:cs="Arial"/>
          <w:sz w:val="24"/>
          <w:szCs w:val="24"/>
          <w:u w:val="single"/>
        </w:rPr>
        <w:t xml:space="preserve"> or </w:t>
      </w:r>
      <w:r w:rsidR="00A63763" w:rsidRPr="00152CAC">
        <w:rPr>
          <w:rFonts w:ascii="Arial" w:hAnsi="Arial" w:cs="Arial"/>
          <w:sz w:val="24"/>
          <w:szCs w:val="24"/>
          <w:u w:val="single"/>
        </w:rPr>
        <w:t>State Board</w:t>
      </w:r>
      <w:r w:rsidR="00820592" w:rsidRPr="00152CAC">
        <w:rPr>
          <w:rFonts w:ascii="Arial" w:hAnsi="Arial" w:cs="Arial"/>
          <w:sz w:val="24"/>
          <w:szCs w:val="24"/>
          <w:u w:val="single"/>
        </w:rPr>
        <w:t>’s</w:t>
      </w:r>
      <w:r w:rsidR="00A63763" w:rsidRPr="00152CAC">
        <w:rPr>
          <w:rFonts w:ascii="Arial" w:hAnsi="Arial" w:cs="Arial"/>
          <w:sz w:val="24"/>
          <w:szCs w:val="24"/>
          <w:u w:val="single"/>
        </w:rPr>
        <w:t xml:space="preserve"> determin</w:t>
      </w:r>
      <w:r w:rsidR="00820592" w:rsidRPr="00152CAC">
        <w:rPr>
          <w:rFonts w:ascii="Arial" w:hAnsi="Arial" w:cs="Arial"/>
          <w:sz w:val="24"/>
          <w:szCs w:val="24"/>
          <w:u w:val="single"/>
        </w:rPr>
        <w:t>ation</w:t>
      </w:r>
      <w:r w:rsidR="00A63763" w:rsidRPr="00152CAC">
        <w:rPr>
          <w:rFonts w:ascii="Arial" w:hAnsi="Arial" w:cs="Arial"/>
          <w:sz w:val="24"/>
          <w:szCs w:val="24"/>
          <w:u w:val="single"/>
        </w:rPr>
        <w:t xml:space="preserve"> </w:t>
      </w:r>
      <w:r w:rsidR="00820592" w:rsidRPr="00152CAC">
        <w:rPr>
          <w:rFonts w:ascii="Arial" w:hAnsi="Arial" w:cs="Arial"/>
          <w:sz w:val="24"/>
          <w:szCs w:val="24"/>
          <w:u w:val="single"/>
        </w:rPr>
        <w:t xml:space="preserve">that </w:t>
      </w:r>
      <w:r w:rsidR="00A63763" w:rsidRPr="00152CAC">
        <w:rPr>
          <w:rFonts w:ascii="Arial" w:hAnsi="Arial" w:cs="Arial"/>
          <w:sz w:val="24"/>
          <w:szCs w:val="24"/>
          <w:u w:val="single"/>
        </w:rPr>
        <w:t>the plan no longer complies with subsection (a)</w:t>
      </w:r>
      <w:r w:rsidR="005B4A7D" w:rsidRPr="00152CAC">
        <w:rPr>
          <w:rFonts w:ascii="Arial" w:hAnsi="Arial" w:cs="Arial"/>
          <w:sz w:val="24"/>
          <w:szCs w:val="24"/>
          <w:u w:val="single"/>
        </w:rPr>
        <w:t>,</w:t>
      </w:r>
      <w:r w:rsidR="00CB3D25" w:rsidRPr="00152CAC">
        <w:rPr>
          <w:rFonts w:ascii="Arial" w:hAnsi="Arial" w:cs="Arial"/>
          <w:sz w:val="24"/>
          <w:szCs w:val="24"/>
          <w:u w:val="single"/>
        </w:rPr>
        <w:t xml:space="preserve"> </w:t>
      </w:r>
      <w:r w:rsidR="00A63763" w:rsidRPr="00152CAC">
        <w:rPr>
          <w:rFonts w:ascii="Arial" w:hAnsi="Arial" w:cs="Arial"/>
          <w:sz w:val="24"/>
          <w:szCs w:val="24"/>
          <w:u w:val="single"/>
        </w:rPr>
        <w:t xml:space="preserve">the </w:t>
      </w:r>
      <w:r w:rsidR="00CD619C" w:rsidRPr="00152CAC">
        <w:rPr>
          <w:rFonts w:ascii="Arial" w:hAnsi="Arial" w:cs="Arial"/>
          <w:sz w:val="24"/>
          <w:szCs w:val="24"/>
          <w:u w:val="single"/>
        </w:rPr>
        <w:t xml:space="preserve">alternative monitoring location </w:t>
      </w:r>
      <w:r w:rsidR="00A63763" w:rsidRPr="00152CAC">
        <w:rPr>
          <w:rFonts w:ascii="Arial" w:hAnsi="Arial" w:cs="Arial"/>
          <w:sz w:val="24"/>
          <w:szCs w:val="24"/>
          <w:u w:val="single"/>
        </w:rPr>
        <w:t xml:space="preserve">for repeat samples collected under Table 64424-A </w:t>
      </w:r>
      <w:r w:rsidR="005B4A7D" w:rsidRPr="00152CAC">
        <w:rPr>
          <w:rFonts w:ascii="Arial" w:hAnsi="Arial" w:cs="Arial"/>
          <w:sz w:val="24"/>
          <w:szCs w:val="24"/>
          <w:u w:val="single"/>
        </w:rPr>
        <w:t xml:space="preserve">is no longer representative of a pathway for contamination of the distribution system, </w:t>
      </w:r>
      <w:r w:rsidR="00E6101B" w:rsidRPr="00152CAC">
        <w:rPr>
          <w:rFonts w:ascii="Arial" w:hAnsi="Arial" w:cs="Arial"/>
          <w:sz w:val="24"/>
          <w:szCs w:val="24"/>
          <w:u w:val="single"/>
        </w:rPr>
        <w:t xml:space="preserve">or dual purpose sampling specified in Table 64424-B </w:t>
      </w:r>
      <w:r w:rsidR="005B4A7D" w:rsidRPr="00152CAC">
        <w:rPr>
          <w:rFonts w:ascii="Arial" w:hAnsi="Arial" w:cs="Arial"/>
          <w:sz w:val="24"/>
          <w:szCs w:val="24"/>
          <w:u w:val="single"/>
        </w:rPr>
        <w:t>is no longer representative of water quality in the distribution system</w:t>
      </w:r>
      <w:r w:rsidR="00A63763" w:rsidRPr="00152CAC">
        <w:rPr>
          <w:rFonts w:ascii="Arial" w:hAnsi="Arial" w:cs="Arial"/>
          <w:sz w:val="24"/>
          <w:szCs w:val="24"/>
          <w:u w:val="single"/>
        </w:rPr>
        <w:t>.</w:t>
      </w:r>
    </w:p>
    <w:p w14:paraId="4E2DF9EA" w14:textId="77777777" w:rsidR="00096103" w:rsidRPr="00152CAC" w:rsidRDefault="00096103" w:rsidP="00777EAE">
      <w:pPr>
        <w:spacing w:after="480" w:line="240" w:lineRule="auto"/>
        <w:rPr>
          <w:rFonts w:ascii="Arial" w:hAnsi="Arial" w:cs="Arial"/>
          <w:sz w:val="24"/>
          <w:szCs w:val="24"/>
        </w:rPr>
      </w:pPr>
      <w:r w:rsidRPr="00152CAC">
        <w:rPr>
          <w:rFonts w:ascii="Arial" w:hAnsi="Arial" w:cs="Arial"/>
          <w:sz w:val="24"/>
          <w:szCs w:val="24"/>
        </w:rPr>
        <w:t>Note:  Authority cited:  Sections 116271 and 116375, Health and Safety Code.  Reference:  Section 116385, Health and Safety Code.</w:t>
      </w:r>
    </w:p>
    <w:p w14:paraId="54D9550E" w14:textId="77777777" w:rsidR="008261CA" w:rsidRPr="00152CAC" w:rsidRDefault="008261CA" w:rsidP="00D00C84">
      <w:pPr>
        <w:spacing w:after="240" w:line="240" w:lineRule="auto"/>
        <w:rPr>
          <w:rFonts w:ascii="Arial" w:hAnsi="Arial" w:cs="Arial"/>
          <w:b/>
          <w:color w:val="0000FF"/>
          <w:sz w:val="24"/>
          <w:szCs w:val="24"/>
        </w:rPr>
      </w:pPr>
      <w:r w:rsidRPr="00152CAC">
        <w:rPr>
          <w:rFonts w:ascii="Arial" w:hAnsi="Arial" w:cs="Arial"/>
          <w:b/>
          <w:color w:val="0000FF"/>
          <w:sz w:val="24"/>
          <w:szCs w:val="24"/>
        </w:rPr>
        <w:t>(</w:t>
      </w:r>
      <w:r w:rsidR="00733524" w:rsidRPr="00152CAC">
        <w:rPr>
          <w:rFonts w:ascii="Arial" w:hAnsi="Arial" w:cs="Arial"/>
          <w:b/>
          <w:color w:val="0000FF"/>
          <w:sz w:val="24"/>
          <w:szCs w:val="24"/>
        </w:rPr>
        <w:t>14</w:t>
      </w:r>
      <w:r w:rsidRPr="00152CAC">
        <w:rPr>
          <w:rFonts w:ascii="Arial" w:hAnsi="Arial" w:cs="Arial"/>
          <w:b/>
          <w:color w:val="0000FF"/>
          <w:sz w:val="24"/>
          <w:szCs w:val="24"/>
        </w:rPr>
        <w:t>)  Amend Section 64423 to read as follows:</w:t>
      </w:r>
    </w:p>
    <w:p w14:paraId="30A0EC21" w14:textId="77777777" w:rsidR="008261CA" w:rsidRPr="00152CAC" w:rsidRDefault="008261CA" w:rsidP="00D00C84">
      <w:pPr>
        <w:spacing w:after="240" w:line="240" w:lineRule="auto"/>
        <w:rPr>
          <w:rFonts w:ascii="Arial" w:hAnsi="Arial" w:cs="Arial"/>
          <w:b/>
          <w:sz w:val="24"/>
          <w:szCs w:val="24"/>
        </w:rPr>
      </w:pPr>
      <w:r w:rsidRPr="00152CAC">
        <w:rPr>
          <w:rFonts w:ascii="Arial" w:hAnsi="Arial" w:cs="Arial"/>
          <w:b/>
          <w:sz w:val="24"/>
          <w:szCs w:val="24"/>
        </w:rPr>
        <w:t>§ 64423.  Routine Sampling.</w:t>
      </w:r>
    </w:p>
    <w:p w14:paraId="288F7300" w14:textId="77777777" w:rsidR="007C5B3C" w:rsidRPr="00152CAC" w:rsidRDefault="007C5B3C" w:rsidP="007C5B3C">
      <w:pPr>
        <w:spacing w:after="0" w:line="360" w:lineRule="auto"/>
        <w:ind w:firstLine="360"/>
        <w:rPr>
          <w:rFonts w:ascii="Arial" w:hAnsi="Arial" w:cs="Arial"/>
          <w:sz w:val="24"/>
          <w:szCs w:val="24"/>
        </w:rPr>
      </w:pPr>
      <w:r w:rsidRPr="00152CAC">
        <w:rPr>
          <w:rFonts w:ascii="Arial" w:hAnsi="Arial" w:cs="Arial"/>
          <w:sz w:val="24"/>
          <w:szCs w:val="24"/>
        </w:rPr>
        <w:lastRenderedPageBreak/>
        <w:t xml:space="preserve">(a)  </w:t>
      </w:r>
      <w:r w:rsidRPr="00152CAC">
        <w:rPr>
          <w:rFonts w:ascii="Arial" w:hAnsi="Arial" w:cs="Arial"/>
          <w:strike/>
          <w:sz w:val="24"/>
          <w:szCs w:val="24"/>
        </w:rPr>
        <w:t xml:space="preserve">Each water </w:t>
      </w:r>
      <w:proofErr w:type="spellStart"/>
      <w:r w:rsidRPr="00152CAC">
        <w:rPr>
          <w:rFonts w:ascii="Arial" w:hAnsi="Arial" w:cs="Arial"/>
          <w:strike/>
          <w:sz w:val="24"/>
          <w:szCs w:val="24"/>
        </w:rPr>
        <w:t>supplier</w:t>
      </w:r>
      <w:r w:rsidRPr="00152CAC">
        <w:rPr>
          <w:rFonts w:ascii="Arial" w:hAnsi="Arial" w:cs="Arial"/>
          <w:sz w:val="24"/>
          <w:szCs w:val="24"/>
          <w:u w:val="single"/>
        </w:rPr>
        <w:t>A</w:t>
      </w:r>
      <w:proofErr w:type="spellEnd"/>
      <w:r w:rsidRPr="00152CAC">
        <w:rPr>
          <w:rFonts w:ascii="Arial" w:hAnsi="Arial" w:cs="Arial"/>
          <w:sz w:val="24"/>
          <w:szCs w:val="24"/>
          <w:u w:val="single"/>
        </w:rPr>
        <w:t xml:space="preserve"> public water system</w:t>
      </w:r>
      <w:r w:rsidRPr="00152CAC">
        <w:rPr>
          <w:rFonts w:ascii="Arial" w:hAnsi="Arial" w:cs="Arial"/>
          <w:sz w:val="24"/>
          <w:szCs w:val="24"/>
        </w:rPr>
        <w:t xml:space="preserve"> shall collect routine bacteriological water samples as follows:</w:t>
      </w:r>
    </w:p>
    <w:p w14:paraId="223B85A4" w14:textId="77777777" w:rsidR="007C5B3C" w:rsidRPr="00152CAC" w:rsidRDefault="007C5B3C" w:rsidP="007C5B3C">
      <w:pPr>
        <w:spacing w:after="0" w:line="360" w:lineRule="auto"/>
        <w:ind w:firstLine="360"/>
        <w:rPr>
          <w:rFonts w:ascii="Arial" w:hAnsi="Arial" w:cs="Arial"/>
          <w:sz w:val="24"/>
          <w:szCs w:val="24"/>
          <w:u w:val="single"/>
        </w:rPr>
      </w:pPr>
      <w:r w:rsidRPr="00152CAC">
        <w:rPr>
          <w:rFonts w:ascii="Arial" w:hAnsi="Arial" w:cs="Arial"/>
          <w:sz w:val="24"/>
          <w:szCs w:val="24"/>
        </w:rPr>
        <w:t>(1)  The minimum number of samples for community water systems shall be based on the known population served or the total number of service connections, whichever results in the greater number of samples, as shown in Table 64423-A</w:t>
      </w:r>
      <w:r w:rsidRPr="00152CAC">
        <w:rPr>
          <w:rFonts w:ascii="Arial" w:hAnsi="Arial" w:cs="Arial"/>
          <w:strike/>
          <w:sz w:val="24"/>
          <w:szCs w:val="24"/>
        </w:rPr>
        <w:t>.  A community water system using groundwater which serves 25-1000 persons may request from the State Board a reduction in monitoring frequency.  The minimum reduced frequency shall not be less than one sample per quarter</w:t>
      </w:r>
      <w:proofErr w:type="gramStart"/>
      <w:r w:rsidRPr="00152CAC">
        <w:rPr>
          <w:rFonts w:ascii="Arial" w:hAnsi="Arial" w:cs="Arial"/>
          <w:strike/>
          <w:sz w:val="24"/>
          <w:szCs w:val="24"/>
        </w:rPr>
        <w:t>.</w:t>
      </w:r>
      <w:r w:rsidR="00317967" w:rsidRPr="00152CAC">
        <w:rPr>
          <w:rFonts w:ascii="Arial" w:hAnsi="Arial" w:cs="Arial"/>
          <w:sz w:val="24"/>
          <w:szCs w:val="24"/>
          <w:u w:val="single"/>
        </w:rPr>
        <w:t>;</w:t>
      </w:r>
      <w:proofErr w:type="gramEnd"/>
    </w:p>
    <w:p w14:paraId="6082B8B9" w14:textId="77777777" w:rsidR="003D205E" w:rsidRPr="00152CAC" w:rsidRDefault="007C5B3C" w:rsidP="003D205E">
      <w:pPr>
        <w:spacing w:after="0" w:line="360" w:lineRule="auto"/>
        <w:ind w:firstLine="360"/>
        <w:rPr>
          <w:rFonts w:ascii="Arial" w:hAnsi="Arial" w:cs="Arial"/>
          <w:strike/>
          <w:sz w:val="24"/>
          <w:szCs w:val="24"/>
        </w:rPr>
      </w:pPr>
      <w:r w:rsidRPr="00152CAC">
        <w:rPr>
          <w:rFonts w:ascii="Arial" w:hAnsi="Arial" w:cs="Arial"/>
          <w:sz w:val="24"/>
          <w:szCs w:val="24"/>
        </w:rPr>
        <w:t xml:space="preserve">(2)  The minimum number of samples for nontransient-noncommunity water systems shall be based on the known population served as shown in </w:t>
      </w:r>
      <w:r w:rsidR="006825AD" w:rsidRPr="00152CAC">
        <w:rPr>
          <w:rFonts w:ascii="Arial" w:hAnsi="Arial" w:cs="Arial"/>
          <w:sz w:val="24"/>
          <w:szCs w:val="24"/>
        </w:rPr>
        <w:t>T</w:t>
      </w:r>
      <w:r w:rsidRPr="00152CAC">
        <w:rPr>
          <w:rFonts w:ascii="Arial" w:hAnsi="Arial" w:cs="Arial"/>
          <w:sz w:val="24"/>
          <w:szCs w:val="24"/>
        </w:rPr>
        <w:t>able 64423-A during those months when the system is operating</w:t>
      </w:r>
      <w:r w:rsidR="0054479D" w:rsidRPr="00152CAC">
        <w:rPr>
          <w:rFonts w:ascii="Arial" w:hAnsi="Arial" w:cs="Arial"/>
          <w:strike/>
          <w:sz w:val="24"/>
          <w:szCs w:val="24"/>
        </w:rPr>
        <w:t>.</w:t>
      </w:r>
      <w:r w:rsidRPr="00152CAC">
        <w:rPr>
          <w:rFonts w:ascii="Arial" w:hAnsi="Arial" w:cs="Arial"/>
          <w:strike/>
          <w:sz w:val="24"/>
          <w:szCs w:val="24"/>
        </w:rPr>
        <w:t xml:space="preserve">  A nontransient-noncommunity water system using groundwater which serves 25-1000 persons may request from the State Board a reduction in monitoring frequency if it has not violated the requirements in this article during the past twelve months.  The minimum reduced frequency shall not be less than one sample per quarte</w:t>
      </w:r>
      <w:r w:rsidR="00E45BF7" w:rsidRPr="00152CAC">
        <w:rPr>
          <w:rFonts w:ascii="Arial" w:hAnsi="Arial" w:cs="Arial"/>
          <w:strike/>
          <w:sz w:val="24"/>
          <w:szCs w:val="24"/>
        </w:rPr>
        <w:t>r</w:t>
      </w:r>
      <w:proofErr w:type="gramStart"/>
      <w:r w:rsidR="00E45BF7" w:rsidRPr="00152CAC">
        <w:rPr>
          <w:rFonts w:ascii="Arial" w:hAnsi="Arial" w:cs="Arial"/>
          <w:strike/>
          <w:sz w:val="24"/>
          <w:szCs w:val="24"/>
        </w:rPr>
        <w:t>.</w:t>
      </w:r>
      <w:r w:rsidR="003E7AB9" w:rsidRPr="00152CAC">
        <w:rPr>
          <w:rFonts w:ascii="Arial" w:hAnsi="Arial" w:cs="Arial"/>
          <w:sz w:val="24"/>
          <w:szCs w:val="24"/>
          <w:u w:val="single"/>
        </w:rPr>
        <w:t>;</w:t>
      </w:r>
      <w:proofErr w:type="gramEnd"/>
    </w:p>
    <w:p w14:paraId="11F56A60" w14:textId="77777777" w:rsidR="00D55187" w:rsidRPr="00152CAC" w:rsidRDefault="00D55187" w:rsidP="00D55187">
      <w:pPr>
        <w:spacing w:after="0" w:line="360" w:lineRule="auto"/>
        <w:ind w:firstLine="360"/>
        <w:rPr>
          <w:rFonts w:ascii="Arial" w:hAnsi="Arial" w:cs="Arial"/>
          <w:sz w:val="24"/>
          <w:szCs w:val="24"/>
          <w:u w:val="single"/>
        </w:rPr>
      </w:pPr>
      <w:r w:rsidRPr="00152CAC">
        <w:rPr>
          <w:rFonts w:ascii="Arial" w:hAnsi="Arial" w:cs="Arial"/>
          <w:sz w:val="24"/>
          <w:szCs w:val="24"/>
        </w:rPr>
        <w:t xml:space="preserve">(3)  The minimum number of samples for transient-noncommunity water systems using </w:t>
      </w:r>
      <w:r w:rsidR="005875BE" w:rsidRPr="00152CAC">
        <w:rPr>
          <w:rFonts w:ascii="Arial" w:hAnsi="Arial" w:cs="Arial"/>
          <w:sz w:val="24"/>
          <w:szCs w:val="24"/>
          <w:u w:val="single"/>
        </w:rPr>
        <w:t xml:space="preserve">only </w:t>
      </w:r>
      <w:r w:rsidRPr="00152CAC">
        <w:rPr>
          <w:rFonts w:ascii="Arial" w:hAnsi="Arial" w:cs="Arial"/>
          <w:sz w:val="24"/>
          <w:szCs w:val="24"/>
        </w:rPr>
        <w:t xml:space="preserve">groundwater </w:t>
      </w:r>
      <w:r w:rsidRPr="00152CAC">
        <w:rPr>
          <w:rFonts w:ascii="Arial" w:hAnsi="Arial" w:cs="Arial"/>
          <w:sz w:val="24"/>
          <w:szCs w:val="24"/>
          <w:u w:val="single"/>
        </w:rPr>
        <w:t xml:space="preserve">(not GWUDI) </w:t>
      </w:r>
      <w:r w:rsidRPr="00152CAC">
        <w:rPr>
          <w:rFonts w:ascii="Arial" w:hAnsi="Arial" w:cs="Arial"/>
          <w:sz w:val="24"/>
          <w:szCs w:val="24"/>
        </w:rPr>
        <w:t>and serving 1000 or fewer persons a month shall be one in each calendar quarter during which the system provides water to the public</w:t>
      </w:r>
      <w:proofErr w:type="gramStart"/>
      <w:r w:rsidRPr="00152CAC">
        <w:rPr>
          <w:rFonts w:ascii="Arial" w:hAnsi="Arial" w:cs="Arial"/>
          <w:strike/>
          <w:sz w:val="24"/>
          <w:szCs w:val="24"/>
        </w:rPr>
        <w:t>.</w:t>
      </w:r>
      <w:r w:rsidRPr="00152CAC">
        <w:rPr>
          <w:rFonts w:ascii="Arial" w:hAnsi="Arial" w:cs="Arial"/>
          <w:sz w:val="24"/>
          <w:szCs w:val="24"/>
          <w:u w:val="single"/>
        </w:rPr>
        <w:t>;</w:t>
      </w:r>
      <w:proofErr w:type="gramEnd"/>
    </w:p>
    <w:p w14:paraId="0EFE9E33" w14:textId="77777777" w:rsidR="00093C6F" w:rsidRPr="00152CAC" w:rsidRDefault="007C5B3C" w:rsidP="007C5B3C">
      <w:pPr>
        <w:spacing w:after="0" w:line="360" w:lineRule="auto"/>
        <w:ind w:firstLine="360"/>
        <w:rPr>
          <w:rFonts w:ascii="Arial" w:hAnsi="Arial" w:cs="Arial"/>
          <w:sz w:val="24"/>
          <w:szCs w:val="24"/>
          <w:u w:val="single"/>
        </w:rPr>
      </w:pPr>
      <w:r w:rsidRPr="00152CAC">
        <w:rPr>
          <w:rFonts w:ascii="Arial" w:hAnsi="Arial" w:cs="Arial"/>
          <w:sz w:val="24"/>
          <w:szCs w:val="24"/>
        </w:rPr>
        <w:t>(4)  The minimum number of samples for transient-noncommunity water system</w:t>
      </w:r>
      <w:r w:rsidR="00BA14B8" w:rsidRPr="00152CAC">
        <w:rPr>
          <w:rFonts w:ascii="Arial" w:hAnsi="Arial" w:cs="Arial"/>
          <w:sz w:val="24"/>
          <w:szCs w:val="24"/>
        </w:rPr>
        <w:t>s</w:t>
      </w:r>
      <w:r w:rsidRPr="00152CAC">
        <w:rPr>
          <w:rFonts w:ascii="Arial" w:hAnsi="Arial" w:cs="Arial"/>
          <w:sz w:val="24"/>
          <w:szCs w:val="24"/>
        </w:rPr>
        <w:t xml:space="preserve"> using groundwater </w:t>
      </w:r>
      <w:r w:rsidR="00482D52" w:rsidRPr="00152CAC">
        <w:rPr>
          <w:rFonts w:ascii="Arial" w:hAnsi="Arial" w:cs="Arial"/>
          <w:sz w:val="24"/>
          <w:szCs w:val="24"/>
          <w:u w:val="single"/>
        </w:rPr>
        <w:t xml:space="preserve">(not GWUDI) </w:t>
      </w:r>
      <w:r w:rsidRPr="00152CAC">
        <w:rPr>
          <w:rFonts w:ascii="Arial" w:hAnsi="Arial" w:cs="Arial"/>
          <w:sz w:val="24"/>
          <w:szCs w:val="24"/>
        </w:rPr>
        <w:t xml:space="preserve">and serving more than 1000 persons during any month shall be based on the known population served as shown in </w:t>
      </w:r>
      <w:r w:rsidR="006825AD" w:rsidRPr="00152CAC">
        <w:rPr>
          <w:rFonts w:ascii="Arial" w:hAnsi="Arial" w:cs="Arial"/>
          <w:sz w:val="24"/>
          <w:szCs w:val="24"/>
        </w:rPr>
        <w:t>T</w:t>
      </w:r>
      <w:r w:rsidRPr="00152CAC">
        <w:rPr>
          <w:rFonts w:ascii="Arial" w:hAnsi="Arial" w:cs="Arial"/>
          <w:sz w:val="24"/>
          <w:szCs w:val="24"/>
        </w:rPr>
        <w:t>able 64423-A</w:t>
      </w:r>
      <w:r w:rsidRPr="00152CAC">
        <w:rPr>
          <w:rFonts w:ascii="Arial" w:hAnsi="Arial" w:cs="Arial"/>
          <w:strike/>
          <w:sz w:val="24"/>
          <w:szCs w:val="24"/>
        </w:rPr>
        <w:t xml:space="preserve">, except that the water </w:t>
      </w:r>
      <w:r w:rsidR="003C2460" w:rsidRPr="00152CAC">
        <w:rPr>
          <w:rFonts w:ascii="Arial" w:hAnsi="Arial" w:cs="Arial"/>
          <w:strike/>
          <w:sz w:val="24"/>
          <w:szCs w:val="24"/>
        </w:rPr>
        <w:t>supplier</w:t>
      </w:r>
      <w:r w:rsidR="00482D52" w:rsidRPr="00152CAC">
        <w:rPr>
          <w:rFonts w:ascii="Arial" w:hAnsi="Arial" w:cs="Arial"/>
          <w:strike/>
          <w:sz w:val="24"/>
          <w:szCs w:val="24"/>
        </w:rPr>
        <w:t xml:space="preserve"> </w:t>
      </w:r>
      <w:r w:rsidR="007E515C" w:rsidRPr="00152CAC">
        <w:rPr>
          <w:rFonts w:ascii="Arial" w:hAnsi="Arial" w:cs="Arial"/>
          <w:strike/>
          <w:sz w:val="24"/>
          <w:szCs w:val="24"/>
        </w:rPr>
        <w:t xml:space="preserve">may </w:t>
      </w:r>
      <w:r w:rsidRPr="00152CAC">
        <w:rPr>
          <w:rFonts w:ascii="Arial" w:hAnsi="Arial" w:cs="Arial"/>
          <w:strike/>
          <w:sz w:val="24"/>
          <w:szCs w:val="24"/>
        </w:rPr>
        <w:t>request from the State Board a reduction</w:t>
      </w:r>
      <w:r w:rsidR="00482D52" w:rsidRPr="00152CAC">
        <w:rPr>
          <w:rFonts w:ascii="Arial" w:hAnsi="Arial" w:cs="Arial"/>
          <w:strike/>
          <w:sz w:val="24"/>
          <w:szCs w:val="24"/>
        </w:rPr>
        <w:t xml:space="preserve"> in </w:t>
      </w:r>
      <w:r w:rsidRPr="00152CAC">
        <w:rPr>
          <w:rFonts w:ascii="Arial" w:hAnsi="Arial" w:cs="Arial"/>
          <w:strike/>
          <w:sz w:val="24"/>
          <w:szCs w:val="24"/>
        </w:rPr>
        <w:t xml:space="preserve">monitoring for any month the system serves 1000 persons or fewer.  The minimum reduced frequency shall not be less than one sample in each calendar quarter during which the </w:t>
      </w:r>
      <w:r w:rsidR="00355B8F" w:rsidRPr="00152CAC">
        <w:rPr>
          <w:rFonts w:ascii="Arial" w:hAnsi="Arial" w:cs="Arial"/>
          <w:strike/>
          <w:sz w:val="24"/>
          <w:szCs w:val="24"/>
        </w:rPr>
        <w:t xml:space="preserve">water </w:t>
      </w:r>
      <w:r w:rsidRPr="00152CAC">
        <w:rPr>
          <w:rFonts w:ascii="Arial" w:hAnsi="Arial" w:cs="Arial"/>
          <w:strike/>
          <w:sz w:val="24"/>
          <w:szCs w:val="24"/>
        </w:rPr>
        <w:t>system provides water to the public</w:t>
      </w:r>
      <w:r w:rsidRPr="00152CAC">
        <w:rPr>
          <w:rFonts w:ascii="Arial" w:hAnsi="Arial" w:cs="Arial"/>
          <w:sz w:val="24"/>
          <w:szCs w:val="24"/>
        </w:rPr>
        <w:t>.</w:t>
      </w:r>
      <w:r w:rsidR="0054479D" w:rsidRPr="00152CAC">
        <w:rPr>
          <w:rFonts w:ascii="Arial" w:hAnsi="Arial" w:cs="Arial"/>
          <w:sz w:val="24"/>
          <w:szCs w:val="24"/>
          <w:u w:val="single"/>
        </w:rPr>
        <w:t xml:space="preserve">  For any quarter the system serves 1000 or fewer persons in each month and uses only groundwater (not GWUDI), </w:t>
      </w:r>
      <w:r w:rsidR="0097199D" w:rsidRPr="00152CAC">
        <w:rPr>
          <w:rFonts w:ascii="Arial" w:hAnsi="Arial" w:cs="Arial"/>
          <w:sz w:val="24"/>
          <w:szCs w:val="24"/>
          <w:u w:val="single"/>
        </w:rPr>
        <w:t xml:space="preserve">and if the criteria in subsections (c)(2)(A) and (B) are met, </w:t>
      </w:r>
      <w:r w:rsidR="0054479D" w:rsidRPr="00152CAC">
        <w:rPr>
          <w:rFonts w:ascii="Arial" w:hAnsi="Arial" w:cs="Arial"/>
          <w:sz w:val="24"/>
          <w:szCs w:val="24"/>
          <w:u w:val="single"/>
        </w:rPr>
        <w:t>the system may submit a request to the State Board to monitor in accordance with paragraph (3)</w:t>
      </w:r>
      <w:r w:rsidR="00093C6F" w:rsidRPr="00152CAC">
        <w:rPr>
          <w:rFonts w:ascii="Arial" w:hAnsi="Arial" w:cs="Arial"/>
          <w:sz w:val="24"/>
          <w:szCs w:val="24"/>
          <w:u w:val="single"/>
        </w:rPr>
        <w:t>.  The request shall include:</w:t>
      </w:r>
    </w:p>
    <w:p w14:paraId="5907BC47" w14:textId="77777777" w:rsidR="00093C6F" w:rsidRPr="00152CAC" w:rsidRDefault="00093C6F" w:rsidP="007C5B3C">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(A)  Historical data that demonstrates the system has served 1000 or fewer persons in each month of the calendar quarter for which the request is b</w:t>
      </w:r>
      <w:r w:rsidR="00FF0168" w:rsidRPr="00152CAC">
        <w:rPr>
          <w:rFonts w:ascii="Arial" w:hAnsi="Arial" w:cs="Arial"/>
          <w:sz w:val="24"/>
          <w:szCs w:val="24"/>
          <w:u w:val="single"/>
        </w:rPr>
        <w:t>e</w:t>
      </w:r>
      <w:r w:rsidRPr="00152CAC">
        <w:rPr>
          <w:rFonts w:ascii="Arial" w:hAnsi="Arial" w:cs="Arial"/>
          <w:sz w:val="24"/>
          <w:szCs w:val="24"/>
          <w:u w:val="single"/>
        </w:rPr>
        <w:t>ing made; and</w:t>
      </w:r>
    </w:p>
    <w:p w14:paraId="18CEE103" w14:textId="77777777" w:rsidR="0054479D" w:rsidRPr="00152CAC" w:rsidRDefault="00093C6F" w:rsidP="007C5B3C">
      <w:pPr>
        <w:spacing w:after="0" w:line="360" w:lineRule="auto"/>
        <w:ind w:firstLine="360"/>
        <w:rPr>
          <w:rFonts w:ascii="Arial" w:hAnsi="Arial" w:cs="Arial"/>
          <w:sz w:val="24"/>
          <w:szCs w:val="24"/>
        </w:rPr>
      </w:pPr>
      <w:r w:rsidRPr="00152CAC">
        <w:rPr>
          <w:rFonts w:ascii="Arial" w:hAnsi="Arial" w:cs="Arial"/>
          <w:sz w:val="24"/>
          <w:szCs w:val="24"/>
          <w:u w:val="single"/>
        </w:rPr>
        <w:t xml:space="preserve">(B)  A revised bacteriological sample siting plan with an updated sampling </w:t>
      </w:r>
      <w:proofErr w:type="gramStart"/>
      <w:r w:rsidRPr="00152CAC">
        <w:rPr>
          <w:rFonts w:ascii="Arial" w:hAnsi="Arial" w:cs="Arial"/>
          <w:sz w:val="24"/>
          <w:szCs w:val="24"/>
          <w:u w:val="single"/>
        </w:rPr>
        <w:t>schedule</w:t>
      </w:r>
      <w:r w:rsidR="00317967" w:rsidRPr="00152CAC">
        <w:rPr>
          <w:rFonts w:ascii="Arial" w:hAnsi="Arial" w:cs="Arial"/>
          <w:sz w:val="24"/>
          <w:szCs w:val="24"/>
          <w:u w:val="single"/>
        </w:rPr>
        <w:t>;</w:t>
      </w:r>
      <w:proofErr w:type="gramEnd"/>
    </w:p>
    <w:p w14:paraId="539AF52C" w14:textId="77777777" w:rsidR="00BA14B8" w:rsidRPr="00152CAC" w:rsidRDefault="007C5B3C" w:rsidP="00BA14B8">
      <w:pPr>
        <w:spacing w:after="0" w:line="360" w:lineRule="auto"/>
        <w:ind w:firstLine="360"/>
        <w:rPr>
          <w:rFonts w:ascii="Arial" w:hAnsi="Arial" w:cs="Arial"/>
          <w:sz w:val="24"/>
          <w:szCs w:val="24"/>
        </w:rPr>
      </w:pPr>
      <w:r w:rsidRPr="00152CAC">
        <w:rPr>
          <w:rFonts w:ascii="Arial" w:hAnsi="Arial" w:cs="Arial"/>
          <w:sz w:val="24"/>
          <w:szCs w:val="24"/>
        </w:rPr>
        <w:t>(5)  The minimum number of samples for transient-noncommunity water systems using approved surface water shall be based on the population served as shown in Table 64423-A.  A system using groundwater under the direct influence of surface water shall begin monitoring at this frequency by the end of the sixth month after the State Board has designated the source to be approved surface water</w:t>
      </w:r>
      <w:proofErr w:type="gramStart"/>
      <w:r w:rsidR="00317967" w:rsidRPr="00152CAC">
        <w:rPr>
          <w:rFonts w:ascii="Arial" w:hAnsi="Arial" w:cs="Arial"/>
          <w:strike/>
          <w:sz w:val="24"/>
          <w:szCs w:val="24"/>
        </w:rPr>
        <w:t>.</w:t>
      </w:r>
      <w:r w:rsidR="00317967" w:rsidRPr="00152CAC">
        <w:rPr>
          <w:rFonts w:ascii="Arial" w:hAnsi="Arial" w:cs="Arial"/>
          <w:sz w:val="24"/>
          <w:szCs w:val="24"/>
          <w:u w:val="single"/>
        </w:rPr>
        <w:t>;</w:t>
      </w:r>
      <w:proofErr w:type="gramEnd"/>
    </w:p>
    <w:p w14:paraId="7ABC84F4" w14:textId="77777777" w:rsidR="00482D52" w:rsidRPr="00152CAC" w:rsidRDefault="00482D52" w:rsidP="00482D52">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2E2488" w:rsidRPr="00152CAC">
        <w:rPr>
          <w:rFonts w:ascii="Arial" w:hAnsi="Arial" w:cs="Arial"/>
          <w:sz w:val="24"/>
          <w:szCs w:val="24"/>
          <w:u w:val="single"/>
        </w:rPr>
        <w:t>6</w:t>
      </w:r>
      <w:r w:rsidRPr="00152CAC">
        <w:rPr>
          <w:rFonts w:ascii="Arial" w:hAnsi="Arial" w:cs="Arial"/>
          <w:sz w:val="24"/>
          <w:szCs w:val="24"/>
          <w:u w:val="single"/>
        </w:rPr>
        <w:t xml:space="preserve">)  </w:t>
      </w:r>
      <w:r w:rsidR="005F3477" w:rsidRPr="00152CAC">
        <w:rPr>
          <w:rFonts w:ascii="Arial" w:hAnsi="Arial" w:cs="Arial"/>
          <w:sz w:val="24"/>
          <w:szCs w:val="24"/>
          <w:u w:val="single"/>
        </w:rPr>
        <w:t>T</w:t>
      </w:r>
      <w:r w:rsidRPr="00152CAC">
        <w:rPr>
          <w:rFonts w:ascii="Arial" w:hAnsi="Arial" w:cs="Arial"/>
          <w:sz w:val="24"/>
          <w:szCs w:val="24"/>
          <w:u w:val="single"/>
        </w:rPr>
        <w:t>he minimum number of samples for seasonal systems</w:t>
      </w:r>
      <w:r w:rsidR="005F3477" w:rsidRPr="00152CAC">
        <w:rPr>
          <w:rFonts w:ascii="Arial" w:hAnsi="Arial" w:cs="Arial"/>
          <w:sz w:val="24"/>
          <w:szCs w:val="24"/>
          <w:u w:val="single"/>
        </w:rPr>
        <w:t xml:space="preserve">, and in </w:t>
      </w:r>
      <w:r w:rsidRPr="00152CAC">
        <w:rPr>
          <w:rFonts w:ascii="Arial" w:hAnsi="Arial" w:cs="Arial"/>
          <w:sz w:val="24"/>
          <w:szCs w:val="24"/>
          <w:u w:val="single"/>
        </w:rPr>
        <w:t xml:space="preserve">lieu of paragraphs (2) </w:t>
      </w:r>
      <w:r w:rsidR="00355B8F" w:rsidRPr="00152CAC">
        <w:rPr>
          <w:rFonts w:ascii="Arial" w:hAnsi="Arial" w:cs="Arial"/>
          <w:sz w:val="24"/>
          <w:szCs w:val="24"/>
          <w:u w:val="single"/>
        </w:rPr>
        <w:t>through</w:t>
      </w:r>
      <w:r w:rsidRPr="00152CAC">
        <w:rPr>
          <w:rFonts w:ascii="Arial" w:hAnsi="Arial" w:cs="Arial"/>
          <w:sz w:val="24"/>
          <w:szCs w:val="24"/>
          <w:u w:val="single"/>
        </w:rPr>
        <w:t xml:space="preserve"> (</w:t>
      </w:r>
      <w:r w:rsidR="00355B8F" w:rsidRPr="00152CAC">
        <w:rPr>
          <w:rFonts w:ascii="Arial" w:hAnsi="Arial" w:cs="Arial"/>
          <w:sz w:val="24"/>
          <w:szCs w:val="24"/>
          <w:u w:val="single"/>
        </w:rPr>
        <w:t>5</w:t>
      </w:r>
      <w:r w:rsidRPr="00152CAC">
        <w:rPr>
          <w:rFonts w:ascii="Arial" w:hAnsi="Arial" w:cs="Arial"/>
          <w:sz w:val="24"/>
          <w:szCs w:val="24"/>
          <w:u w:val="single"/>
        </w:rPr>
        <w:t xml:space="preserve">), shall be based on the population served as shown in Table 64423-A during those months when the system is </w:t>
      </w:r>
      <w:proofErr w:type="gramStart"/>
      <w:r w:rsidRPr="00152CAC">
        <w:rPr>
          <w:rFonts w:ascii="Arial" w:hAnsi="Arial" w:cs="Arial"/>
          <w:sz w:val="24"/>
          <w:szCs w:val="24"/>
          <w:u w:val="single"/>
        </w:rPr>
        <w:t>operating;</w:t>
      </w:r>
      <w:proofErr w:type="gramEnd"/>
    </w:p>
    <w:p w14:paraId="2D457B07" w14:textId="77777777" w:rsidR="00F40EE4" w:rsidRPr="00152CAC" w:rsidRDefault="00F40EE4" w:rsidP="00F40EE4">
      <w:pPr>
        <w:tabs>
          <w:tab w:val="left" w:pos="1440"/>
        </w:tabs>
        <w:spacing w:after="0" w:line="360" w:lineRule="auto"/>
        <w:ind w:firstLine="360"/>
        <w:rPr>
          <w:rFonts w:ascii="Arial" w:hAnsi="Arial" w:cs="Arial"/>
          <w:sz w:val="24"/>
          <w:szCs w:val="24"/>
        </w:rPr>
      </w:pPr>
      <w:r w:rsidRPr="00152CAC">
        <w:rPr>
          <w:rFonts w:ascii="Arial" w:hAnsi="Arial" w:cs="Arial"/>
          <w:sz w:val="24"/>
          <w:szCs w:val="24"/>
        </w:rPr>
        <w:t>(</w:t>
      </w:r>
      <w:r w:rsidRPr="00152CAC">
        <w:rPr>
          <w:rFonts w:ascii="Arial" w:hAnsi="Arial" w:cs="Arial"/>
          <w:strike/>
          <w:sz w:val="24"/>
          <w:szCs w:val="24"/>
        </w:rPr>
        <w:t>6</w:t>
      </w:r>
      <w:r w:rsidR="002E2488" w:rsidRPr="00152CAC">
        <w:rPr>
          <w:rFonts w:ascii="Arial" w:hAnsi="Arial" w:cs="Arial"/>
          <w:sz w:val="24"/>
          <w:szCs w:val="24"/>
          <w:u w:val="single"/>
        </w:rPr>
        <w:t>7</w:t>
      </w:r>
      <w:r w:rsidRPr="00152CAC">
        <w:rPr>
          <w:rFonts w:ascii="Arial" w:hAnsi="Arial" w:cs="Arial"/>
          <w:sz w:val="24"/>
          <w:szCs w:val="24"/>
        </w:rPr>
        <w:t xml:space="preserve">)  </w:t>
      </w:r>
      <w:r w:rsidRPr="00152CAC">
        <w:rPr>
          <w:rFonts w:ascii="Arial" w:hAnsi="Arial" w:cs="Arial"/>
          <w:strike/>
          <w:sz w:val="24"/>
          <w:szCs w:val="24"/>
        </w:rPr>
        <w:t>A public water system</w:t>
      </w:r>
      <w:r w:rsidR="003C78B6" w:rsidRPr="00152CAC">
        <w:rPr>
          <w:rFonts w:ascii="Arial" w:hAnsi="Arial" w:cs="Arial"/>
          <w:strike/>
          <w:sz w:val="24"/>
          <w:szCs w:val="24"/>
        </w:rPr>
        <w:t xml:space="preserve"> </w:t>
      </w:r>
      <w:r w:rsidRPr="00152CAC">
        <w:rPr>
          <w:rFonts w:ascii="Arial" w:hAnsi="Arial" w:cs="Arial"/>
          <w:strike/>
          <w:sz w:val="24"/>
          <w:szCs w:val="24"/>
        </w:rPr>
        <w:t xml:space="preserve">shall collect </w:t>
      </w:r>
      <w:proofErr w:type="spellStart"/>
      <w:r w:rsidRPr="00152CAC">
        <w:rPr>
          <w:rFonts w:ascii="Arial" w:hAnsi="Arial" w:cs="Arial"/>
          <w:strike/>
          <w:sz w:val="24"/>
          <w:szCs w:val="24"/>
        </w:rPr>
        <w:t>samples</w:t>
      </w:r>
      <w:r w:rsidR="00694EC7" w:rsidRPr="00152CAC">
        <w:rPr>
          <w:rFonts w:ascii="Arial" w:hAnsi="Arial" w:cs="Arial"/>
          <w:sz w:val="24"/>
          <w:szCs w:val="24"/>
          <w:u w:val="single"/>
        </w:rPr>
        <w:t>S</w:t>
      </w:r>
      <w:r w:rsidR="003C78B6" w:rsidRPr="00152CAC">
        <w:rPr>
          <w:rFonts w:ascii="Arial" w:hAnsi="Arial" w:cs="Arial"/>
          <w:sz w:val="24"/>
          <w:szCs w:val="24"/>
          <w:u w:val="single"/>
        </w:rPr>
        <w:t>amples</w:t>
      </w:r>
      <w:proofErr w:type="spellEnd"/>
      <w:r w:rsidR="003C78B6" w:rsidRPr="00152CAC">
        <w:rPr>
          <w:rFonts w:ascii="Arial" w:hAnsi="Arial" w:cs="Arial"/>
          <w:sz w:val="24"/>
          <w:szCs w:val="24"/>
          <w:u w:val="single"/>
        </w:rPr>
        <w:t xml:space="preserve"> shall be collected</w:t>
      </w:r>
      <w:r w:rsidRPr="00152CAC">
        <w:rPr>
          <w:rFonts w:ascii="Arial" w:hAnsi="Arial" w:cs="Arial"/>
          <w:sz w:val="24"/>
          <w:szCs w:val="24"/>
        </w:rPr>
        <w:t xml:space="preserve"> at regular time intervals throughout the month, except that a system using </w:t>
      </w:r>
      <w:r w:rsidRPr="00152CAC">
        <w:rPr>
          <w:rFonts w:ascii="Arial" w:hAnsi="Arial" w:cs="Arial"/>
          <w:sz w:val="24"/>
          <w:szCs w:val="24"/>
          <w:u w:val="single"/>
        </w:rPr>
        <w:t xml:space="preserve">only </w:t>
      </w:r>
      <w:r w:rsidRPr="00152CAC">
        <w:rPr>
          <w:rFonts w:ascii="Arial" w:hAnsi="Arial" w:cs="Arial"/>
          <w:sz w:val="24"/>
          <w:szCs w:val="24"/>
        </w:rPr>
        <w:t xml:space="preserve">groundwater </w:t>
      </w:r>
      <w:r w:rsidR="00C8369A" w:rsidRPr="00152CAC">
        <w:rPr>
          <w:rFonts w:ascii="Arial" w:hAnsi="Arial" w:cs="Arial"/>
          <w:sz w:val="24"/>
          <w:szCs w:val="24"/>
          <w:u w:val="single"/>
        </w:rPr>
        <w:t>(n</w:t>
      </w:r>
      <w:r w:rsidRPr="00152CAC">
        <w:rPr>
          <w:rFonts w:ascii="Arial" w:hAnsi="Arial" w:cs="Arial"/>
          <w:sz w:val="24"/>
          <w:szCs w:val="24"/>
          <w:u w:val="single"/>
        </w:rPr>
        <w:t xml:space="preserve">ot </w:t>
      </w:r>
      <w:r w:rsidR="00C8369A" w:rsidRPr="00152CAC">
        <w:rPr>
          <w:rFonts w:ascii="Arial" w:hAnsi="Arial" w:cs="Arial"/>
          <w:sz w:val="24"/>
          <w:szCs w:val="24"/>
          <w:u w:val="single"/>
        </w:rPr>
        <w:t xml:space="preserve">GWUDI) </w:t>
      </w:r>
      <w:r w:rsidRPr="00152CAC">
        <w:rPr>
          <w:rFonts w:ascii="Arial" w:hAnsi="Arial" w:cs="Arial"/>
          <w:sz w:val="24"/>
          <w:szCs w:val="24"/>
        </w:rPr>
        <w:t>which serves 4,900 persons or fewer may collect all required samples on a single day if they are taken from different sites</w:t>
      </w:r>
      <w:r w:rsidRPr="00152CAC">
        <w:rPr>
          <w:rFonts w:ascii="Arial" w:hAnsi="Arial" w:cs="Arial"/>
          <w:strike/>
          <w:sz w:val="24"/>
          <w:szCs w:val="24"/>
        </w:rPr>
        <w:t>.</w:t>
      </w:r>
      <w:r w:rsidRPr="00152CAC">
        <w:rPr>
          <w:rFonts w:ascii="Arial" w:hAnsi="Arial" w:cs="Arial"/>
          <w:sz w:val="24"/>
          <w:szCs w:val="24"/>
          <w:u w:val="single"/>
        </w:rPr>
        <w:t>;</w:t>
      </w:r>
    </w:p>
    <w:p w14:paraId="5D8D9515" w14:textId="77777777" w:rsidR="00F40EE4" w:rsidRPr="00152CAC" w:rsidRDefault="00F40EE4" w:rsidP="00F40EE4">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2E2488" w:rsidRPr="00152CAC">
        <w:rPr>
          <w:rFonts w:ascii="Arial" w:hAnsi="Arial" w:cs="Arial"/>
          <w:sz w:val="24"/>
          <w:szCs w:val="24"/>
          <w:u w:val="single"/>
        </w:rPr>
        <w:t>8</w:t>
      </w:r>
      <w:r w:rsidRPr="00152CAC">
        <w:rPr>
          <w:rFonts w:ascii="Arial" w:hAnsi="Arial" w:cs="Arial"/>
          <w:sz w:val="24"/>
          <w:szCs w:val="24"/>
          <w:u w:val="single"/>
        </w:rPr>
        <w:t xml:space="preserve">)  </w:t>
      </w:r>
      <w:r w:rsidR="00F71EE9" w:rsidRPr="00152CAC">
        <w:rPr>
          <w:rFonts w:ascii="Arial" w:hAnsi="Arial" w:cs="Arial"/>
          <w:sz w:val="24"/>
          <w:szCs w:val="24"/>
          <w:u w:val="single"/>
        </w:rPr>
        <w:t>At least t</w:t>
      </w:r>
      <w:r w:rsidRPr="00152CAC">
        <w:rPr>
          <w:rFonts w:ascii="Arial" w:hAnsi="Arial" w:cs="Arial"/>
          <w:sz w:val="24"/>
          <w:szCs w:val="24"/>
          <w:u w:val="single"/>
        </w:rPr>
        <w:t xml:space="preserve">he minimum number of samples </w:t>
      </w:r>
      <w:r w:rsidR="003C78B6" w:rsidRPr="00152CAC">
        <w:rPr>
          <w:rFonts w:ascii="Arial" w:hAnsi="Arial" w:cs="Arial"/>
          <w:sz w:val="24"/>
          <w:szCs w:val="24"/>
          <w:u w:val="single"/>
        </w:rPr>
        <w:t xml:space="preserve">shall be taken </w:t>
      </w:r>
      <w:r w:rsidRPr="00152CAC">
        <w:rPr>
          <w:rFonts w:ascii="Arial" w:hAnsi="Arial" w:cs="Arial"/>
          <w:sz w:val="24"/>
          <w:szCs w:val="24"/>
          <w:u w:val="single"/>
        </w:rPr>
        <w:t xml:space="preserve">even if the system </w:t>
      </w:r>
      <w:r w:rsidR="00735F74" w:rsidRPr="00152CAC">
        <w:rPr>
          <w:rFonts w:ascii="Arial" w:hAnsi="Arial" w:cs="Arial"/>
          <w:sz w:val="24"/>
          <w:szCs w:val="24"/>
          <w:u w:val="single"/>
        </w:rPr>
        <w:t xml:space="preserve">has </w:t>
      </w:r>
      <w:r w:rsidRPr="00152CAC">
        <w:rPr>
          <w:rFonts w:ascii="Arial" w:hAnsi="Arial" w:cs="Arial"/>
          <w:sz w:val="24"/>
          <w:szCs w:val="24"/>
          <w:u w:val="single"/>
        </w:rPr>
        <w:t xml:space="preserve">had an </w:t>
      </w:r>
      <w:r w:rsidRPr="00152CAC">
        <w:rPr>
          <w:rFonts w:ascii="Arial" w:hAnsi="Arial" w:cs="Arial"/>
          <w:i/>
          <w:sz w:val="24"/>
          <w:szCs w:val="24"/>
          <w:u w:val="single"/>
        </w:rPr>
        <w:t>E. coli</w:t>
      </w:r>
      <w:r w:rsidRPr="00152CAC">
        <w:rPr>
          <w:rFonts w:ascii="Arial" w:hAnsi="Arial" w:cs="Arial"/>
          <w:sz w:val="24"/>
          <w:szCs w:val="24"/>
          <w:u w:val="single"/>
        </w:rPr>
        <w:t xml:space="preserve"> MCL violation or </w:t>
      </w:r>
      <w:r w:rsidR="00735F74" w:rsidRPr="00152CAC">
        <w:rPr>
          <w:rFonts w:ascii="Arial" w:hAnsi="Arial" w:cs="Arial"/>
          <w:sz w:val="24"/>
          <w:szCs w:val="24"/>
          <w:u w:val="single"/>
        </w:rPr>
        <w:t xml:space="preserve">has </w:t>
      </w:r>
      <w:r w:rsidRPr="00152CAC">
        <w:rPr>
          <w:rFonts w:ascii="Arial" w:hAnsi="Arial" w:cs="Arial"/>
          <w:sz w:val="24"/>
          <w:szCs w:val="24"/>
          <w:u w:val="single"/>
        </w:rPr>
        <w:t xml:space="preserve">exceeded </w:t>
      </w:r>
      <w:r w:rsidR="00735F74" w:rsidRPr="00152CAC">
        <w:rPr>
          <w:rFonts w:ascii="Arial" w:hAnsi="Arial" w:cs="Arial"/>
          <w:sz w:val="24"/>
          <w:szCs w:val="24"/>
          <w:u w:val="single"/>
        </w:rPr>
        <w:t>the</w:t>
      </w:r>
      <w:r w:rsidRPr="00152CAC">
        <w:rPr>
          <w:rFonts w:ascii="Arial" w:hAnsi="Arial" w:cs="Arial"/>
          <w:sz w:val="24"/>
          <w:szCs w:val="24"/>
          <w:u w:val="single"/>
        </w:rPr>
        <w:t xml:space="preserve"> coliform treatment technique trigger</w:t>
      </w:r>
      <w:r w:rsidR="00735F74" w:rsidRPr="00152CAC">
        <w:rPr>
          <w:rFonts w:ascii="Arial" w:hAnsi="Arial" w:cs="Arial"/>
          <w:sz w:val="24"/>
          <w:szCs w:val="24"/>
          <w:u w:val="single"/>
        </w:rPr>
        <w:t>s</w:t>
      </w:r>
      <w:r w:rsidRPr="00152CAC">
        <w:rPr>
          <w:rFonts w:ascii="Arial" w:hAnsi="Arial" w:cs="Arial"/>
          <w:sz w:val="24"/>
          <w:szCs w:val="24"/>
          <w:u w:val="single"/>
        </w:rPr>
        <w:t xml:space="preserve"> in </w:t>
      </w:r>
      <w:r w:rsidR="00FF6115" w:rsidRPr="00152CAC">
        <w:rPr>
          <w:rFonts w:ascii="Arial" w:hAnsi="Arial" w:cs="Arial"/>
          <w:sz w:val="24"/>
          <w:szCs w:val="24"/>
          <w:u w:val="single"/>
        </w:rPr>
        <w:t>S</w:t>
      </w:r>
      <w:r w:rsidRPr="00152CAC">
        <w:rPr>
          <w:rFonts w:ascii="Arial" w:hAnsi="Arial" w:cs="Arial"/>
          <w:sz w:val="24"/>
          <w:szCs w:val="24"/>
          <w:u w:val="single"/>
        </w:rPr>
        <w:t>ection 64426.7; and</w:t>
      </w:r>
    </w:p>
    <w:p w14:paraId="1B9D22CB" w14:textId="77777777" w:rsidR="00F40EE4" w:rsidRPr="00152CAC" w:rsidRDefault="00F40EE4" w:rsidP="00BA14B8">
      <w:pPr>
        <w:spacing w:after="0" w:line="360" w:lineRule="auto"/>
        <w:ind w:firstLine="360"/>
        <w:rPr>
          <w:rFonts w:ascii="Arial" w:hAnsi="Arial" w:cs="Arial"/>
          <w:strike/>
          <w:sz w:val="24"/>
          <w:szCs w:val="24"/>
        </w:rPr>
      </w:pPr>
      <w:r w:rsidRPr="00152CAC">
        <w:rPr>
          <w:rFonts w:ascii="Arial" w:hAnsi="Arial" w:cs="Arial"/>
          <w:sz w:val="24"/>
          <w:szCs w:val="24"/>
          <w:u w:val="single"/>
        </w:rPr>
        <w:t>(</w:t>
      </w:r>
      <w:r w:rsidR="002E2488" w:rsidRPr="00152CAC">
        <w:rPr>
          <w:rFonts w:ascii="Arial" w:hAnsi="Arial" w:cs="Arial"/>
          <w:sz w:val="24"/>
          <w:szCs w:val="24"/>
          <w:u w:val="single"/>
        </w:rPr>
        <w:t>9</w:t>
      </w:r>
      <w:r w:rsidRPr="00152CAC">
        <w:rPr>
          <w:rFonts w:ascii="Arial" w:hAnsi="Arial" w:cs="Arial"/>
          <w:sz w:val="24"/>
          <w:szCs w:val="24"/>
          <w:u w:val="single"/>
        </w:rPr>
        <w:t xml:space="preserve">)  </w:t>
      </w:r>
      <w:r w:rsidR="003C78B6" w:rsidRPr="00152CAC">
        <w:rPr>
          <w:rFonts w:ascii="Arial" w:hAnsi="Arial" w:cs="Arial"/>
          <w:sz w:val="24"/>
          <w:szCs w:val="24"/>
          <w:u w:val="single"/>
        </w:rPr>
        <w:t>M</w:t>
      </w:r>
      <w:r w:rsidRPr="00152CAC">
        <w:rPr>
          <w:rFonts w:ascii="Arial" w:hAnsi="Arial" w:cs="Arial"/>
          <w:sz w:val="24"/>
          <w:szCs w:val="24"/>
          <w:u w:val="single"/>
        </w:rPr>
        <w:t xml:space="preserve">ore than the minimum number of samples </w:t>
      </w:r>
      <w:r w:rsidR="003C78B6" w:rsidRPr="00152CAC">
        <w:rPr>
          <w:rFonts w:ascii="Arial" w:hAnsi="Arial" w:cs="Arial"/>
          <w:sz w:val="24"/>
          <w:szCs w:val="24"/>
          <w:u w:val="single"/>
        </w:rPr>
        <w:t xml:space="preserve">may be taken </w:t>
      </w:r>
      <w:r w:rsidR="00BB0157" w:rsidRPr="00152CAC">
        <w:rPr>
          <w:rFonts w:ascii="Arial" w:hAnsi="Arial" w:cs="Arial"/>
          <w:sz w:val="24"/>
          <w:szCs w:val="24"/>
          <w:u w:val="single"/>
        </w:rPr>
        <w:t xml:space="preserve">provided the samples are included in the bacteriological sample siting plan developed pursuant to </w:t>
      </w:r>
      <w:r w:rsidR="00FF6115" w:rsidRPr="00152CAC">
        <w:rPr>
          <w:rFonts w:ascii="Arial" w:hAnsi="Arial" w:cs="Arial"/>
          <w:sz w:val="24"/>
          <w:szCs w:val="24"/>
          <w:u w:val="single"/>
        </w:rPr>
        <w:t>S</w:t>
      </w:r>
      <w:r w:rsidR="00BB0157" w:rsidRPr="00152CAC">
        <w:rPr>
          <w:rFonts w:ascii="Arial" w:hAnsi="Arial" w:cs="Arial"/>
          <w:sz w:val="24"/>
          <w:szCs w:val="24"/>
          <w:u w:val="single"/>
        </w:rPr>
        <w:t>ection 64422.</w:t>
      </w:r>
    </w:p>
    <w:p w14:paraId="764C8941" w14:textId="77777777" w:rsidR="00F40EE4" w:rsidRPr="00152CAC" w:rsidRDefault="00F40EE4" w:rsidP="00F40EE4">
      <w:pPr>
        <w:spacing w:after="0" w:line="360" w:lineRule="auto"/>
        <w:ind w:firstLine="360"/>
        <w:rPr>
          <w:rFonts w:ascii="Arial" w:hAnsi="Arial" w:cs="Arial"/>
          <w:sz w:val="24"/>
          <w:szCs w:val="24"/>
        </w:rPr>
      </w:pPr>
      <w:r w:rsidRPr="00152CAC">
        <w:rPr>
          <w:rFonts w:ascii="Arial" w:hAnsi="Arial" w:cs="Arial"/>
          <w:sz w:val="24"/>
          <w:szCs w:val="24"/>
        </w:rPr>
        <w:t>(b)</w:t>
      </w:r>
      <w:r w:rsidRPr="00152CAC">
        <w:rPr>
          <w:rFonts w:ascii="Arial" w:hAnsi="Arial" w:cs="Arial"/>
          <w:color w:val="FF0000"/>
          <w:sz w:val="24"/>
          <w:szCs w:val="24"/>
        </w:rPr>
        <w:t xml:space="preserve">  </w:t>
      </w:r>
      <w:r w:rsidRPr="00152CAC">
        <w:rPr>
          <w:rFonts w:ascii="Arial" w:hAnsi="Arial" w:cs="Arial"/>
          <w:sz w:val="24"/>
          <w:szCs w:val="24"/>
        </w:rPr>
        <w:t xml:space="preserve">In addition to the minimum sampling requirements, all </w:t>
      </w:r>
      <w:r w:rsidRPr="00152CAC">
        <w:rPr>
          <w:rFonts w:ascii="Arial" w:hAnsi="Arial" w:cs="Arial"/>
          <w:strike/>
          <w:sz w:val="24"/>
          <w:szCs w:val="24"/>
        </w:rPr>
        <w:t xml:space="preserve">water </w:t>
      </w:r>
      <w:proofErr w:type="spellStart"/>
      <w:r w:rsidRPr="00152CAC">
        <w:rPr>
          <w:rFonts w:ascii="Arial" w:hAnsi="Arial" w:cs="Arial"/>
          <w:strike/>
          <w:sz w:val="24"/>
          <w:szCs w:val="24"/>
        </w:rPr>
        <w:t>suppliers</w:t>
      </w:r>
      <w:r w:rsidRPr="00152CAC">
        <w:rPr>
          <w:rFonts w:ascii="Arial" w:hAnsi="Arial" w:cs="Arial"/>
          <w:sz w:val="24"/>
          <w:szCs w:val="24"/>
          <w:u w:val="single"/>
        </w:rPr>
        <w:t>public</w:t>
      </w:r>
      <w:proofErr w:type="spellEnd"/>
      <w:r w:rsidRPr="00152CAC">
        <w:rPr>
          <w:rFonts w:ascii="Arial" w:hAnsi="Arial" w:cs="Arial"/>
          <w:sz w:val="24"/>
          <w:szCs w:val="24"/>
          <w:u w:val="single"/>
        </w:rPr>
        <w:t xml:space="preserve"> water system</w:t>
      </w:r>
      <w:r w:rsidR="00BE7A70" w:rsidRPr="00152CAC">
        <w:rPr>
          <w:rFonts w:ascii="Arial" w:hAnsi="Arial" w:cs="Arial"/>
          <w:sz w:val="24"/>
          <w:szCs w:val="24"/>
          <w:u w:val="single"/>
        </w:rPr>
        <w:t>s</w:t>
      </w:r>
      <w:r w:rsidRPr="00152CAC">
        <w:rPr>
          <w:rFonts w:ascii="Arial" w:hAnsi="Arial" w:cs="Arial"/>
          <w:sz w:val="24"/>
          <w:szCs w:val="24"/>
        </w:rPr>
        <w:t xml:space="preserve"> using approved surface water which do not practice </w:t>
      </w:r>
      <w:proofErr w:type="spellStart"/>
      <w:r w:rsidRPr="00152CAC">
        <w:rPr>
          <w:rFonts w:ascii="Arial" w:hAnsi="Arial" w:cs="Arial"/>
          <w:strike/>
          <w:sz w:val="24"/>
          <w:szCs w:val="24"/>
        </w:rPr>
        <w:t>treatmen</w:t>
      </w:r>
      <w:r w:rsidR="008E14D5" w:rsidRPr="00152CAC">
        <w:rPr>
          <w:rFonts w:ascii="Arial" w:hAnsi="Arial" w:cs="Arial"/>
          <w:strike/>
          <w:sz w:val="24"/>
          <w:szCs w:val="24"/>
        </w:rPr>
        <w:t>t</w:t>
      </w:r>
      <w:r w:rsidR="008E14D5" w:rsidRPr="00152CAC">
        <w:rPr>
          <w:rFonts w:ascii="Arial" w:hAnsi="Arial" w:cs="Arial"/>
          <w:sz w:val="24"/>
          <w:szCs w:val="24"/>
          <w:u w:val="single"/>
        </w:rPr>
        <w:t>filtration</w:t>
      </w:r>
      <w:proofErr w:type="spellEnd"/>
      <w:r w:rsidRPr="00152CAC">
        <w:rPr>
          <w:rFonts w:ascii="Arial" w:hAnsi="Arial" w:cs="Arial"/>
          <w:sz w:val="24"/>
          <w:szCs w:val="24"/>
        </w:rPr>
        <w:t xml:space="preserve"> in compliance with Sections 64650 through 64666, shall collect a minimum of one sample before or at the first service connection each day during which the turbidity level of the </w:t>
      </w:r>
      <w:r w:rsidRPr="00152CAC">
        <w:rPr>
          <w:rFonts w:ascii="Arial" w:hAnsi="Arial" w:cs="Arial"/>
          <w:strike/>
          <w:sz w:val="24"/>
          <w:szCs w:val="24"/>
        </w:rPr>
        <w:t xml:space="preserve">water delivered to the </w:t>
      </w:r>
      <w:proofErr w:type="spellStart"/>
      <w:r w:rsidRPr="00152CAC">
        <w:rPr>
          <w:rFonts w:ascii="Arial" w:hAnsi="Arial" w:cs="Arial"/>
          <w:strike/>
          <w:sz w:val="24"/>
          <w:szCs w:val="24"/>
        </w:rPr>
        <w:t>syste</w:t>
      </w:r>
      <w:r w:rsidR="008E14D5" w:rsidRPr="00152CAC">
        <w:rPr>
          <w:rFonts w:ascii="Arial" w:hAnsi="Arial" w:cs="Arial"/>
          <w:strike/>
          <w:sz w:val="24"/>
          <w:szCs w:val="24"/>
        </w:rPr>
        <w:t>m</w:t>
      </w:r>
      <w:r w:rsidR="008E14D5" w:rsidRPr="00152CAC">
        <w:rPr>
          <w:rFonts w:ascii="Arial" w:hAnsi="Arial" w:cs="Arial"/>
          <w:sz w:val="24"/>
          <w:szCs w:val="24"/>
          <w:u w:val="single"/>
        </w:rPr>
        <w:t>source</w:t>
      </w:r>
      <w:proofErr w:type="spellEnd"/>
      <w:r w:rsidR="008E14D5" w:rsidRPr="00152CAC">
        <w:rPr>
          <w:rFonts w:ascii="Arial" w:hAnsi="Arial" w:cs="Arial"/>
          <w:sz w:val="24"/>
          <w:szCs w:val="24"/>
          <w:u w:val="single"/>
        </w:rPr>
        <w:t xml:space="preserve"> water</w:t>
      </w:r>
      <w:r w:rsidRPr="00152CAC">
        <w:rPr>
          <w:rFonts w:ascii="Arial" w:hAnsi="Arial" w:cs="Arial"/>
          <w:sz w:val="24"/>
          <w:szCs w:val="24"/>
        </w:rPr>
        <w:t xml:space="preserve"> exceeds 1 NTU.  The sample shall be collected</w:t>
      </w:r>
      <w:r w:rsidR="006C0541" w:rsidRPr="00152CAC">
        <w:rPr>
          <w:rFonts w:ascii="Arial" w:hAnsi="Arial" w:cs="Arial"/>
          <w:sz w:val="24"/>
          <w:szCs w:val="24"/>
        </w:rPr>
        <w:t xml:space="preserve"> within 24 hours of the </w:t>
      </w:r>
      <w:r w:rsidR="006C0541" w:rsidRPr="00152CAC">
        <w:rPr>
          <w:rFonts w:ascii="Arial" w:hAnsi="Arial" w:cs="Arial"/>
          <w:sz w:val="24"/>
          <w:szCs w:val="24"/>
          <w:u w:val="single"/>
        </w:rPr>
        <w:t xml:space="preserve">first </w:t>
      </w:r>
      <w:r w:rsidR="006C0541" w:rsidRPr="00152CAC">
        <w:rPr>
          <w:rFonts w:ascii="Arial" w:hAnsi="Arial" w:cs="Arial"/>
          <w:sz w:val="24"/>
          <w:szCs w:val="24"/>
        </w:rPr>
        <w:t>exceedance an</w:t>
      </w:r>
      <w:r w:rsidR="00BD5610" w:rsidRPr="00152CAC">
        <w:rPr>
          <w:rFonts w:ascii="Arial" w:hAnsi="Arial" w:cs="Arial"/>
          <w:sz w:val="24"/>
          <w:szCs w:val="24"/>
        </w:rPr>
        <w:t>d shall be</w:t>
      </w:r>
      <w:r w:rsidR="006C0541" w:rsidRPr="00152CAC">
        <w:rPr>
          <w:rFonts w:ascii="Arial" w:hAnsi="Arial" w:cs="Arial"/>
          <w:sz w:val="24"/>
          <w:szCs w:val="24"/>
        </w:rPr>
        <w:t xml:space="preserve"> analyzed for total coliforms.  If </w:t>
      </w:r>
      <w:r w:rsidRPr="00152CAC">
        <w:rPr>
          <w:rFonts w:ascii="Arial" w:hAnsi="Arial" w:cs="Arial"/>
          <w:sz w:val="24"/>
          <w:szCs w:val="24"/>
        </w:rPr>
        <w:t xml:space="preserve">the </w:t>
      </w:r>
      <w:r w:rsidRPr="00152CAC">
        <w:rPr>
          <w:rFonts w:ascii="Arial" w:hAnsi="Arial" w:cs="Arial"/>
          <w:strike/>
          <w:sz w:val="24"/>
          <w:szCs w:val="24"/>
        </w:rPr>
        <w:t xml:space="preserve">water </w:t>
      </w:r>
      <w:proofErr w:type="spellStart"/>
      <w:r w:rsidRPr="00152CAC">
        <w:rPr>
          <w:rFonts w:ascii="Arial" w:hAnsi="Arial" w:cs="Arial"/>
          <w:strike/>
          <w:sz w:val="24"/>
          <w:szCs w:val="24"/>
        </w:rPr>
        <w:t>supplier</w:t>
      </w:r>
      <w:r w:rsidRPr="00152CAC">
        <w:rPr>
          <w:rFonts w:ascii="Arial" w:hAnsi="Arial" w:cs="Arial"/>
          <w:sz w:val="24"/>
          <w:szCs w:val="24"/>
          <w:u w:val="single"/>
        </w:rPr>
        <w:t>system</w:t>
      </w:r>
      <w:proofErr w:type="spellEnd"/>
      <w:r w:rsidRPr="00152CAC">
        <w:rPr>
          <w:rFonts w:ascii="Arial" w:hAnsi="Arial" w:cs="Arial"/>
          <w:sz w:val="24"/>
          <w:szCs w:val="24"/>
        </w:rPr>
        <w:t xml:space="preserve"> is unable to collect and/or analyze the sample within the 24-hour time period because of extenuating circumstances beyond its control, </w:t>
      </w:r>
      <w:r w:rsidRPr="00152CAC">
        <w:rPr>
          <w:rFonts w:ascii="Arial" w:hAnsi="Arial" w:cs="Arial"/>
          <w:sz w:val="24"/>
          <w:szCs w:val="24"/>
        </w:rPr>
        <w:lastRenderedPageBreak/>
        <w:t>the</w:t>
      </w:r>
      <w:r w:rsidRPr="00152CAC">
        <w:rPr>
          <w:rFonts w:ascii="Arial" w:hAnsi="Arial" w:cs="Arial"/>
          <w:color w:val="FF0000"/>
          <w:sz w:val="24"/>
          <w:szCs w:val="24"/>
        </w:rPr>
        <w:t xml:space="preserve"> </w:t>
      </w:r>
      <w:proofErr w:type="spellStart"/>
      <w:r w:rsidRPr="00152CAC">
        <w:rPr>
          <w:rFonts w:ascii="Arial" w:hAnsi="Arial" w:cs="Arial"/>
          <w:strike/>
          <w:sz w:val="24"/>
          <w:szCs w:val="24"/>
        </w:rPr>
        <w:t>supplier</w:t>
      </w:r>
      <w:r w:rsidRPr="00152CAC">
        <w:rPr>
          <w:rFonts w:ascii="Arial" w:hAnsi="Arial" w:cs="Arial"/>
          <w:sz w:val="24"/>
          <w:szCs w:val="24"/>
          <w:u w:val="single"/>
        </w:rPr>
        <w:t>system</w:t>
      </w:r>
      <w:proofErr w:type="spellEnd"/>
      <w:r w:rsidRPr="00152CAC">
        <w:rPr>
          <w:rFonts w:ascii="Arial" w:hAnsi="Arial" w:cs="Arial"/>
          <w:sz w:val="24"/>
          <w:szCs w:val="24"/>
        </w:rPr>
        <w:t xml:space="preserve"> shall notify the State Board within the 24-hour time period</w:t>
      </w:r>
      <w:r w:rsidR="002F66B1" w:rsidRPr="00152CAC">
        <w:rPr>
          <w:rFonts w:ascii="Arial" w:hAnsi="Arial" w:cs="Arial"/>
          <w:sz w:val="24"/>
          <w:szCs w:val="24"/>
          <w:u w:val="single"/>
        </w:rPr>
        <w:t>,</w:t>
      </w:r>
      <w:r w:rsidRPr="00152CAC">
        <w:rPr>
          <w:rFonts w:ascii="Arial" w:hAnsi="Arial" w:cs="Arial"/>
          <w:sz w:val="24"/>
          <w:szCs w:val="24"/>
        </w:rPr>
        <w:t xml:space="preserve"> </w:t>
      </w:r>
      <w:r w:rsidRPr="00152CAC">
        <w:rPr>
          <w:rFonts w:ascii="Arial" w:hAnsi="Arial" w:cs="Arial"/>
          <w:strike/>
          <w:sz w:val="24"/>
          <w:szCs w:val="24"/>
        </w:rPr>
        <w:t xml:space="preserve">and may </w:t>
      </w:r>
      <w:r w:rsidR="002F66B1" w:rsidRPr="00152CAC">
        <w:rPr>
          <w:rFonts w:ascii="Arial" w:hAnsi="Arial" w:cs="Arial"/>
          <w:sz w:val="24"/>
          <w:szCs w:val="24"/>
          <w:u w:val="single"/>
        </w:rPr>
        <w:t xml:space="preserve">submit a </w:t>
      </w:r>
      <w:r w:rsidRPr="00152CAC">
        <w:rPr>
          <w:rFonts w:ascii="Arial" w:hAnsi="Arial" w:cs="Arial"/>
          <w:sz w:val="24"/>
          <w:szCs w:val="24"/>
        </w:rPr>
        <w:t xml:space="preserve">request </w:t>
      </w:r>
      <w:r w:rsidR="002F66B1" w:rsidRPr="00152CAC">
        <w:rPr>
          <w:rFonts w:ascii="Arial" w:hAnsi="Arial" w:cs="Arial"/>
          <w:sz w:val="24"/>
          <w:szCs w:val="24"/>
          <w:u w:val="single"/>
        </w:rPr>
        <w:t xml:space="preserve">to the State Board </w:t>
      </w:r>
      <w:r w:rsidR="002F66B1" w:rsidRPr="00152CAC">
        <w:rPr>
          <w:rFonts w:ascii="Arial" w:hAnsi="Arial" w:cs="Arial"/>
          <w:sz w:val="24"/>
          <w:szCs w:val="24"/>
        </w:rPr>
        <w:t xml:space="preserve">for </w:t>
      </w:r>
      <w:r w:rsidRPr="00152CAC">
        <w:rPr>
          <w:rFonts w:ascii="Arial" w:hAnsi="Arial" w:cs="Arial"/>
          <w:sz w:val="24"/>
          <w:szCs w:val="24"/>
        </w:rPr>
        <w:t>an extension</w:t>
      </w:r>
      <w:r w:rsidR="002F66B1" w:rsidRPr="00152CAC">
        <w:rPr>
          <w:rFonts w:ascii="Arial" w:hAnsi="Arial" w:cs="Arial"/>
          <w:sz w:val="24"/>
          <w:szCs w:val="24"/>
          <w:u w:val="single"/>
        </w:rPr>
        <w:t xml:space="preserve">, and </w:t>
      </w:r>
      <w:r w:rsidR="00E12093" w:rsidRPr="00152CAC">
        <w:rPr>
          <w:rFonts w:ascii="Arial" w:hAnsi="Arial" w:cs="Arial"/>
          <w:sz w:val="24"/>
          <w:szCs w:val="24"/>
          <w:u w:val="single"/>
        </w:rPr>
        <w:t>comply with an alternative sample collection schedule specified by the State Board</w:t>
      </w:r>
      <w:r w:rsidRPr="00152CAC">
        <w:rPr>
          <w:rFonts w:ascii="Arial" w:hAnsi="Arial" w:cs="Arial"/>
          <w:sz w:val="24"/>
          <w:szCs w:val="24"/>
        </w:rPr>
        <w:t xml:space="preserve">.  Sample results shall be included in determining </w:t>
      </w:r>
      <w:r w:rsidRPr="00152CAC">
        <w:rPr>
          <w:rFonts w:ascii="Arial" w:hAnsi="Arial" w:cs="Arial"/>
          <w:strike/>
          <w:sz w:val="24"/>
          <w:szCs w:val="24"/>
        </w:rPr>
        <w:t>compliance with the MCL for total coliforms in Section 64426.</w:t>
      </w:r>
      <w:r w:rsidR="003D205E" w:rsidRPr="00152CAC">
        <w:rPr>
          <w:rFonts w:ascii="Arial" w:hAnsi="Arial" w:cs="Arial"/>
          <w:strike/>
          <w:sz w:val="24"/>
          <w:szCs w:val="24"/>
        </w:rPr>
        <w:t>1</w:t>
      </w:r>
      <w:r w:rsidR="002A4242" w:rsidRPr="00152CAC">
        <w:rPr>
          <w:rFonts w:ascii="Arial" w:hAnsi="Arial" w:cs="Arial"/>
          <w:strike/>
          <w:sz w:val="24"/>
          <w:szCs w:val="24"/>
          <w:u w:val="single"/>
        </w:rPr>
        <w:t>i</w:t>
      </w:r>
      <w:r w:rsidR="002A4242" w:rsidRPr="00152CAC">
        <w:rPr>
          <w:rFonts w:ascii="Arial" w:hAnsi="Arial" w:cs="Arial"/>
          <w:sz w:val="24"/>
          <w:szCs w:val="24"/>
          <w:u w:val="single"/>
        </w:rPr>
        <w:t>f the coliform treatment technique trigger in Section 64426.7 has been exceeded</w:t>
      </w:r>
      <w:r w:rsidRPr="00152CAC">
        <w:rPr>
          <w:rFonts w:ascii="Arial" w:hAnsi="Arial" w:cs="Arial"/>
          <w:sz w:val="24"/>
          <w:szCs w:val="24"/>
        </w:rPr>
        <w:t>.</w:t>
      </w:r>
    </w:p>
    <w:p w14:paraId="713A75B3" w14:textId="77777777" w:rsidR="00BA5398" w:rsidRPr="00152CAC" w:rsidRDefault="00BA5398" w:rsidP="00BA5398">
      <w:pPr>
        <w:spacing w:after="0" w:line="360" w:lineRule="auto"/>
        <w:ind w:firstLine="360"/>
        <w:rPr>
          <w:rFonts w:ascii="Arial" w:hAnsi="Arial" w:cs="Arial"/>
          <w:strike/>
          <w:sz w:val="24"/>
          <w:szCs w:val="24"/>
        </w:rPr>
      </w:pPr>
      <w:r w:rsidRPr="00152CAC">
        <w:rPr>
          <w:rFonts w:ascii="Arial" w:hAnsi="Arial" w:cs="Arial"/>
          <w:strike/>
          <w:sz w:val="24"/>
          <w:szCs w:val="24"/>
        </w:rPr>
        <w:t>(c)  If any routine, repeat, or replacement sample is total coliform-positive,</w:t>
      </w:r>
      <w:r w:rsidRPr="00152CAC">
        <w:rPr>
          <w:rFonts w:ascii="Arial" w:hAnsi="Arial" w:cs="Arial"/>
          <w:strike/>
          <w:color w:val="FF0000"/>
          <w:sz w:val="24"/>
          <w:szCs w:val="24"/>
        </w:rPr>
        <w:t xml:space="preserve"> </w:t>
      </w:r>
      <w:r w:rsidRPr="00152CAC">
        <w:rPr>
          <w:rFonts w:ascii="Arial" w:hAnsi="Arial" w:cs="Arial"/>
          <w:strike/>
          <w:sz w:val="24"/>
          <w:szCs w:val="24"/>
        </w:rPr>
        <w:t>then the water supplier shall collect repeat samples in accordance with Section 64424 and comply with the reporting requirements specified in Sections 64426 and 64426.1.</w:t>
      </w:r>
    </w:p>
    <w:p w14:paraId="6AC2543A" w14:textId="77777777" w:rsidR="00CF14C0" w:rsidRPr="00152CAC" w:rsidRDefault="007C5B3C" w:rsidP="00F40EE4">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F40EE4" w:rsidRPr="00152CAC">
        <w:rPr>
          <w:rFonts w:ascii="Arial" w:hAnsi="Arial" w:cs="Arial"/>
          <w:sz w:val="24"/>
          <w:szCs w:val="24"/>
          <w:u w:val="single"/>
        </w:rPr>
        <w:t>c</w:t>
      </w:r>
      <w:r w:rsidRPr="00152CAC">
        <w:rPr>
          <w:rFonts w:ascii="Arial" w:hAnsi="Arial" w:cs="Arial"/>
          <w:sz w:val="24"/>
          <w:szCs w:val="24"/>
          <w:u w:val="single"/>
        </w:rPr>
        <w:t xml:space="preserve">)  A transient-noncommunity water system </w:t>
      </w:r>
      <w:r w:rsidR="00810F23" w:rsidRPr="00152CAC">
        <w:rPr>
          <w:rFonts w:ascii="Arial" w:hAnsi="Arial" w:cs="Arial"/>
          <w:sz w:val="24"/>
          <w:szCs w:val="24"/>
          <w:u w:val="single"/>
        </w:rPr>
        <w:t xml:space="preserve">monitoring pursuant to </w:t>
      </w:r>
      <w:r w:rsidR="00C43240" w:rsidRPr="00152CAC">
        <w:rPr>
          <w:rFonts w:ascii="Arial" w:hAnsi="Arial" w:cs="Arial"/>
          <w:sz w:val="24"/>
          <w:szCs w:val="24"/>
          <w:u w:val="single"/>
        </w:rPr>
        <w:t>s</w:t>
      </w:r>
      <w:r w:rsidR="00810F23" w:rsidRPr="00152CAC">
        <w:rPr>
          <w:rFonts w:ascii="Arial" w:hAnsi="Arial" w:cs="Arial"/>
          <w:sz w:val="24"/>
          <w:szCs w:val="24"/>
          <w:u w:val="single"/>
        </w:rPr>
        <w:t>ubsection (a)</w:t>
      </w:r>
      <w:r w:rsidR="00A91F28" w:rsidRPr="00152CAC">
        <w:rPr>
          <w:rFonts w:ascii="Arial" w:hAnsi="Arial" w:cs="Arial"/>
          <w:sz w:val="24"/>
          <w:szCs w:val="24"/>
          <w:u w:val="single"/>
        </w:rPr>
        <w:t>(</w:t>
      </w:r>
      <w:r w:rsidR="003D205E" w:rsidRPr="00152CAC">
        <w:rPr>
          <w:rFonts w:ascii="Arial" w:hAnsi="Arial" w:cs="Arial"/>
          <w:sz w:val="24"/>
          <w:szCs w:val="24"/>
          <w:u w:val="single"/>
        </w:rPr>
        <w:t>3)</w:t>
      </w:r>
      <w:r w:rsidR="003435B0" w:rsidRPr="00152CAC">
        <w:rPr>
          <w:rFonts w:ascii="Arial" w:hAnsi="Arial" w:cs="Arial"/>
          <w:sz w:val="24"/>
          <w:szCs w:val="24"/>
          <w:u w:val="single"/>
        </w:rPr>
        <w:t>:</w:t>
      </w:r>
    </w:p>
    <w:p w14:paraId="3C262D2E" w14:textId="77777777" w:rsidR="00CF14C0" w:rsidRPr="00152CAC" w:rsidRDefault="00CF14C0" w:rsidP="00F40EE4">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w:t>
      </w:r>
      <w:r w:rsidR="003435B0" w:rsidRPr="00152CAC">
        <w:rPr>
          <w:rFonts w:ascii="Arial" w:hAnsi="Arial" w:cs="Arial"/>
          <w:sz w:val="24"/>
          <w:szCs w:val="24"/>
          <w:u w:val="single"/>
        </w:rPr>
        <w:t>Shall, i</w:t>
      </w:r>
      <w:r w:rsidRPr="00152CAC">
        <w:rPr>
          <w:rFonts w:ascii="Arial" w:hAnsi="Arial" w:cs="Arial"/>
          <w:sz w:val="24"/>
          <w:szCs w:val="24"/>
          <w:u w:val="single"/>
        </w:rPr>
        <w:t>n the month following the occurrence of any of the following events, increase monitoring to one sample each month:</w:t>
      </w:r>
    </w:p>
    <w:p w14:paraId="1FA01E12" w14:textId="77777777" w:rsidR="00CF14C0" w:rsidRPr="00152CAC" w:rsidRDefault="00CF14C0" w:rsidP="00CF14C0">
      <w:pPr>
        <w:spacing w:after="0" w:line="360" w:lineRule="auto"/>
        <w:ind w:firstLine="360"/>
        <w:rPr>
          <w:rFonts w:ascii="Arial" w:hAnsi="Arial" w:cs="Arial"/>
          <w:sz w:val="24"/>
          <w:szCs w:val="24"/>
          <w:u w:val="single"/>
        </w:rPr>
      </w:pPr>
      <w:r w:rsidRPr="00152CAC">
        <w:rPr>
          <w:rFonts w:ascii="Arial" w:hAnsi="Arial" w:cs="Arial"/>
          <w:sz w:val="24"/>
          <w:szCs w:val="24"/>
          <w:u w:val="single"/>
        </w:rPr>
        <w:t>(A)  The system triggers a Level 2 assessment or two Level 1 assessments in a rolling</w:t>
      </w:r>
      <w:r w:rsidR="00D66CFF" w:rsidRPr="00152CAC">
        <w:rPr>
          <w:rFonts w:ascii="Arial" w:hAnsi="Arial" w:cs="Arial"/>
          <w:sz w:val="24"/>
          <w:szCs w:val="24"/>
          <w:u w:val="single"/>
        </w:rPr>
        <w:t xml:space="preserve"> </w:t>
      </w:r>
      <w:r w:rsidRPr="00152CAC">
        <w:rPr>
          <w:rFonts w:ascii="Arial" w:hAnsi="Arial" w:cs="Arial"/>
          <w:sz w:val="24"/>
          <w:szCs w:val="24"/>
          <w:u w:val="single"/>
        </w:rPr>
        <w:t xml:space="preserve">12-month </w:t>
      </w:r>
      <w:proofErr w:type="gramStart"/>
      <w:r w:rsidRPr="00152CAC">
        <w:rPr>
          <w:rFonts w:ascii="Arial" w:hAnsi="Arial" w:cs="Arial"/>
          <w:sz w:val="24"/>
          <w:szCs w:val="24"/>
          <w:u w:val="single"/>
        </w:rPr>
        <w:t>period;</w:t>
      </w:r>
      <w:proofErr w:type="gramEnd"/>
    </w:p>
    <w:p w14:paraId="5CAE62A4" w14:textId="77777777" w:rsidR="00CF14C0" w:rsidRPr="00152CAC" w:rsidRDefault="00CF14C0" w:rsidP="00CF14C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(B)  The system has an </w:t>
      </w:r>
      <w:r w:rsidRPr="00152CAC">
        <w:rPr>
          <w:rFonts w:ascii="Arial" w:hAnsi="Arial" w:cs="Arial"/>
          <w:i/>
          <w:sz w:val="24"/>
          <w:szCs w:val="24"/>
          <w:u w:val="single"/>
        </w:rPr>
        <w:t>E. coli</w:t>
      </w:r>
      <w:r w:rsidRPr="00152CAC">
        <w:rPr>
          <w:rFonts w:ascii="Arial" w:hAnsi="Arial" w:cs="Arial"/>
          <w:sz w:val="24"/>
          <w:szCs w:val="24"/>
          <w:u w:val="single"/>
        </w:rPr>
        <w:t xml:space="preserve"> MCL </w:t>
      </w:r>
      <w:proofErr w:type="gramStart"/>
      <w:r w:rsidRPr="00152CAC">
        <w:rPr>
          <w:rFonts w:ascii="Arial" w:hAnsi="Arial" w:cs="Arial"/>
          <w:sz w:val="24"/>
          <w:szCs w:val="24"/>
          <w:u w:val="single"/>
        </w:rPr>
        <w:t>violation;</w:t>
      </w:r>
      <w:proofErr w:type="gramEnd"/>
    </w:p>
    <w:p w14:paraId="290B2012" w14:textId="77777777" w:rsidR="00CF14C0" w:rsidRPr="00152CAC" w:rsidRDefault="00CF14C0" w:rsidP="00CF14C0">
      <w:pPr>
        <w:spacing w:after="0" w:line="360" w:lineRule="auto"/>
        <w:ind w:firstLine="360"/>
        <w:rPr>
          <w:rFonts w:ascii="Arial" w:hAnsi="Arial" w:cs="Arial"/>
          <w:sz w:val="24"/>
          <w:szCs w:val="24"/>
          <w:u w:val="single"/>
        </w:rPr>
      </w:pPr>
      <w:r w:rsidRPr="00152CAC">
        <w:rPr>
          <w:rFonts w:ascii="Arial" w:hAnsi="Arial" w:cs="Arial"/>
          <w:sz w:val="24"/>
          <w:szCs w:val="24"/>
          <w:u w:val="single"/>
        </w:rPr>
        <w:t>(C)  The system has a coliform treatment technique violation; or</w:t>
      </w:r>
    </w:p>
    <w:p w14:paraId="2ADA1AFF" w14:textId="77777777" w:rsidR="00CF14C0" w:rsidRPr="00152CAC" w:rsidRDefault="00CF14C0" w:rsidP="00CF14C0">
      <w:pPr>
        <w:spacing w:after="0" w:line="360" w:lineRule="auto"/>
        <w:ind w:firstLine="360"/>
        <w:rPr>
          <w:rFonts w:ascii="Arial" w:hAnsi="Arial" w:cs="Arial"/>
          <w:sz w:val="24"/>
          <w:szCs w:val="24"/>
          <w:u w:val="single"/>
        </w:rPr>
      </w:pPr>
      <w:r w:rsidRPr="00152CAC">
        <w:rPr>
          <w:rFonts w:ascii="Arial" w:hAnsi="Arial" w:cs="Arial"/>
          <w:sz w:val="24"/>
          <w:szCs w:val="24"/>
          <w:u w:val="single"/>
        </w:rPr>
        <w:t>(D)  The system has two bacteriological monitoring violations or one bacteriological monitoring violation and one Level 1 assessment in a rolling 12-month period</w:t>
      </w:r>
      <w:r w:rsidR="006672B2" w:rsidRPr="00152CAC">
        <w:rPr>
          <w:rFonts w:ascii="Arial" w:hAnsi="Arial" w:cs="Arial"/>
          <w:sz w:val="24"/>
          <w:szCs w:val="24"/>
          <w:u w:val="single"/>
        </w:rPr>
        <w:t xml:space="preserve">.  For purposes of this subparagraph, failure to conduct bacteriological monitoring </w:t>
      </w:r>
      <w:r w:rsidR="001F2D1F" w:rsidRPr="00152CAC">
        <w:rPr>
          <w:rFonts w:ascii="Arial" w:hAnsi="Arial" w:cs="Arial"/>
          <w:sz w:val="24"/>
          <w:szCs w:val="24"/>
          <w:u w:val="single"/>
        </w:rPr>
        <w:t xml:space="preserve">under </w:t>
      </w:r>
      <w:r w:rsidR="009F78AF" w:rsidRPr="00152CAC">
        <w:rPr>
          <w:rFonts w:ascii="Arial" w:hAnsi="Arial" w:cs="Arial"/>
          <w:sz w:val="24"/>
          <w:szCs w:val="24"/>
          <w:u w:val="single"/>
        </w:rPr>
        <w:t>S</w:t>
      </w:r>
      <w:r w:rsidR="006672B2" w:rsidRPr="00152CAC">
        <w:rPr>
          <w:rFonts w:ascii="Arial" w:hAnsi="Arial" w:cs="Arial"/>
          <w:sz w:val="24"/>
          <w:szCs w:val="24"/>
          <w:u w:val="single"/>
        </w:rPr>
        <w:t xml:space="preserve">ection 64423, 64423.1, 64424, or 64425 is a bacteriological monitoring </w:t>
      </w:r>
      <w:proofErr w:type="gramStart"/>
      <w:r w:rsidR="006672B2" w:rsidRPr="00152CAC">
        <w:rPr>
          <w:rFonts w:ascii="Arial" w:hAnsi="Arial" w:cs="Arial"/>
          <w:sz w:val="24"/>
          <w:szCs w:val="24"/>
          <w:u w:val="single"/>
        </w:rPr>
        <w:t>violation</w:t>
      </w:r>
      <w:r w:rsidRPr="00152CAC">
        <w:rPr>
          <w:rFonts w:ascii="Arial" w:hAnsi="Arial" w:cs="Arial"/>
          <w:sz w:val="24"/>
          <w:szCs w:val="24"/>
          <w:u w:val="single"/>
        </w:rPr>
        <w:t>;</w:t>
      </w:r>
      <w:proofErr w:type="gramEnd"/>
    </w:p>
    <w:p w14:paraId="0C4A74EB" w14:textId="77777777" w:rsidR="00CF14C0" w:rsidRPr="00152CAC" w:rsidRDefault="00CF14C0" w:rsidP="00CF14C0">
      <w:pPr>
        <w:spacing w:after="0" w:line="360" w:lineRule="auto"/>
        <w:ind w:firstLine="360"/>
        <w:rPr>
          <w:rFonts w:ascii="Arial" w:hAnsi="Arial" w:cs="Arial"/>
          <w:sz w:val="24"/>
          <w:szCs w:val="24"/>
          <w:u w:val="single"/>
        </w:rPr>
      </w:pPr>
      <w:r w:rsidRPr="00152CAC">
        <w:rPr>
          <w:rFonts w:ascii="Arial" w:hAnsi="Arial" w:cs="Arial"/>
          <w:sz w:val="24"/>
          <w:szCs w:val="24"/>
          <w:u w:val="single"/>
        </w:rPr>
        <w:t>(2)  If monitoring pursuant to paragraph (1) and if all the following criteria are met, may submit a request to the State Board to return to routine monitoring pursuant to subsection (a)(3):</w:t>
      </w:r>
    </w:p>
    <w:p w14:paraId="1F740B67" w14:textId="77777777" w:rsidR="00CF14C0" w:rsidRPr="00152CAC" w:rsidRDefault="00CF14C0" w:rsidP="00CF14C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(A)  Within the last 12 </w:t>
      </w:r>
      <w:r w:rsidR="00FB47DF" w:rsidRPr="00152CAC">
        <w:rPr>
          <w:rFonts w:ascii="Arial" w:hAnsi="Arial" w:cs="Arial"/>
          <w:sz w:val="24"/>
          <w:szCs w:val="24"/>
          <w:u w:val="single"/>
        </w:rPr>
        <w:t xml:space="preserve">consecutive </w:t>
      </w:r>
      <w:r w:rsidRPr="00152CAC">
        <w:rPr>
          <w:rFonts w:ascii="Arial" w:hAnsi="Arial" w:cs="Arial"/>
          <w:sz w:val="24"/>
          <w:szCs w:val="24"/>
          <w:u w:val="single"/>
        </w:rPr>
        <w:t>months, the system shall have a completed sanitary survey, site visit, or voluntary Level 2 assessment by the State Board and be determined by the State Board to be free of sanitary defects and have a protected water source; and</w:t>
      </w:r>
    </w:p>
    <w:p w14:paraId="41E63274" w14:textId="77777777" w:rsidR="00CF14C0" w:rsidRPr="00152CAC" w:rsidRDefault="00CF14C0" w:rsidP="00CF14C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(B)  Immediately prior to the request, the system shall have a clean compliance history for a minimum of 12 </w:t>
      </w:r>
      <w:r w:rsidR="00FB47DF" w:rsidRPr="00152CAC">
        <w:rPr>
          <w:rFonts w:ascii="Arial" w:hAnsi="Arial" w:cs="Arial"/>
          <w:sz w:val="24"/>
          <w:szCs w:val="24"/>
          <w:u w:val="single"/>
        </w:rPr>
        <w:t xml:space="preserve">consecutive </w:t>
      </w:r>
      <w:proofErr w:type="gramStart"/>
      <w:r w:rsidRPr="00152CAC">
        <w:rPr>
          <w:rFonts w:ascii="Arial" w:hAnsi="Arial" w:cs="Arial"/>
          <w:sz w:val="24"/>
          <w:szCs w:val="24"/>
          <w:u w:val="single"/>
        </w:rPr>
        <w:t>months;</w:t>
      </w:r>
      <w:proofErr w:type="gramEnd"/>
      <w:r w:rsidRPr="00152CAC">
        <w:rPr>
          <w:rFonts w:ascii="Arial" w:hAnsi="Arial" w:cs="Arial"/>
          <w:sz w:val="24"/>
          <w:szCs w:val="24"/>
          <w:u w:val="single"/>
        </w:rPr>
        <w:t xml:space="preserve"> and</w:t>
      </w:r>
    </w:p>
    <w:p w14:paraId="372A6348" w14:textId="77777777" w:rsidR="008345FE" w:rsidRPr="00152CAC" w:rsidRDefault="00CF14C0" w:rsidP="008345FE">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(3)  </w:t>
      </w:r>
      <w:r w:rsidR="00B02A58" w:rsidRPr="00152CAC">
        <w:rPr>
          <w:rFonts w:ascii="Arial" w:hAnsi="Arial" w:cs="Arial"/>
          <w:sz w:val="24"/>
          <w:szCs w:val="24"/>
          <w:u w:val="single"/>
        </w:rPr>
        <w:t xml:space="preserve">Shall, </w:t>
      </w:r>
      <w:r w:rsidR="00810F23" w:rsidRPr="00152CAC">
        <w:rPr>
          <w:rFonts w:ascii="Arial" w:hAnsi="Arial" w:cs="Arial"/>
          <w:sz w:val="24"/>
          <w:szCs w:val="24"/>
          <w:u w:val="single"/>
        </w:rPr>
        <w:t>in the month following one or more total coliform-positive samples (with or without a Level 1 treatment technique trigger exceedance)</w:t>
      </w:r>
      <w:r w:rsidR="00B02A58" w:rsidRPr="00152CAC">
        <w:rPr>
          <w:rFonts w:ascii="Arial" w:hAnsi="Arial" w:cs="Arial"/>
          <w:sz w:val="24"/>
          <w:szCs w:val="24"/>
          <w:u w:val="single"/>
        </w:rPr>
        <w:t>, collect at least three routine samples</w:t>
      </w:r>
      <w:r w:rsidR="00810F23" w:rsidRPr="00152CAC">
        <w:rPr>
          <w:rFonts w:ascii="Arial" w:hAnsi="Arial" w:cs="Arial"/>
          <w:sz w:val="24"/>
          <w:szCs w:val="24"/>
          <w:u w:val="single"/>
        </w:rPr>
        <w:t>.  The system may either collect samples at regular time intervals throughout the month or may collect all required routine samples on a single day if samples are taken from different sites.  If the system stops supplying water during the month following the total coliform-positive(s), at least three routine samples shall be collected during the first month the system resumes operation.</w:t>
      </w:r>
    </w:p>
    <w:p w14:paraId="702FA482" w14:textId="77777777" w:rsidR="007C5B3C" w:rsidRPr="00152CAC" w:rsidRDefault="007C5B3C" w:rsidP="007C5B3C">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573200" w:rsidRPr="00152CAC">
        <w:rPr>
          <w:rFonts w:ascii="Arial" w:hAnsi="Arial" w:cs="Arial"/>
          <w:sz w:val="24"/>
          <w:szCs w:val="24"/>
          <w:u w:val="single"/>
        </w:rPr>
        <w:t>d</w:t>
      </w:r>
      <w:r w:rsidRPr="00152CAC">
        <w:rPr>
          <w:rFonts w:ascii="Arial" w:hAnsi="Arial" w:cs="Arial"/>
          <w:sz w:val="24"/>
          <w:szCs w:val="24"/>
          <w:u w:val="single"/>
        </w:rPr>
        <w:t xml:space="preserve">)  A public water system in violation of the routine sample monitoring requirements of this section shall notify the State Board within 10 days after it learns of the violation and notify the public pursuant to </w:t>
      </w:r>
      <w:r w:rsidR="00AE2163" w:rsidRPr="00152CAC">
        <w:rPr>
          <w:rFonts w:ascii="Arial" w:hAnsi="Arial" w:cs="Arial"/>
          <w:sz w:val="24"/>
          <w:szCs w:val="24"/>
          <w:u w:val="single"/>
        </w:rPr>
        <w:t>S</w:t>
      </w:r>
      <w:r w:rsidRPr="00152CAC">
        <w:rPr>
          <w:rFonts w:ascii="Arial" w:hAnsi="Arial" w:cs="Arial"/>
          <w:sz w:val="24"/>
          <w:szCs w:val="24"/>
          <w:u w:val="single"/>
        </w:rPr>
        <w:t>ections 64463, 64463.7, and 64465.</w:t>
      </w:r>
    </w:p>
    <w:p w14:paraId="6EC709E2" w14:textId="77777777" w:rsidR="007C5B3C" w:rsidRPr="00152CAC" w:rsidRDefault="007C5B3C" w:rsidP="00014148">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573200" w:rsidRPr="00152CAC">
        <w:rPr>
          <w:rFonts w:ascii="Arial" w:hAnsi="Arial" w:cs="Arial"/>
          <w:sz w:val="24"/>
          <w:szCs w:val="24"/>
          <w:u w:val="single"/>
        </w:rPr>
        <w:t>e</w:t>
      </w:r>
      <w:r w:rsidRPr="00152CAC">
        <w:rPr>
          <w:rFonts w:ascii="Arial" w:hAnsi="Arial" w:cs="Arial"/>
          <w:sz w:val="24"/>
          <w:szCs w:val="24"/>
          <w:u w:val="single"/>
        </w:rPr>
        <w:t>)  A public water system in violation of the reporting requirement in subsection (</w:t>
      </w:r>
      <w:r w:rsidR="00573200" w:rsidRPr="00152CAC">
        <w:rPr>
          <w:rFonts w:ascii="Arial" w:hAnsi="Arial" w:cs="Arial"/>
          <w:sz w:val="24"/>
          <w:szCs w:val="24"/>
          <w:u w:val="single"/>
        </w:rPr>
        <w:t>d</w:t>
      </w:r>
      <w:r w:rsidRPr="00152CAC">
        <w:rPr>
          <w:rFonts w:ascii="Arial" w:hAnsi="Arial" w:cs="Arial"/>
          <w:sz w:val="24"/>
          <w:szCs w:val="24"/>
          <w:u w:val="single"/>
        </w:rPr>
        <w:t xml:space="preserve">) to notify the State Board shall notify the public pursuant to </w:t>
      </w:r>
      <w:r w:rsidR="00AE2163" w:rsidRPr="00152CAC">
        <w:rPr>
          <w:rFonts w:ascii="Arial" w:hAnsi="Arial" w:cs="Arial"/>
          <w:sz w:val="24"/>
          <w:szCs w:val="24"/>
          <w:u w:val="single"/>
        </w:rPr>
        <w:t>S</w:t>
      </w:r>
      <w:r w:rsidRPr="00152CAC">
        <w:rPr>
          <w:rFonts w:ascii="Arial" w:hAnsi="Arial" w:cs="Arial"/>
          <w:sz w:val="24"/>
          <w:szCs w:val="24"/>
          <w:u w:val="single"/>
        </w:rPr>
        <w:t>ections 64463, 64463.7, and 64465.</w:t>
      </w:r>
    </w:p>
    <w:p w14:paraId="64D30A47" w14:textId="77777777" w:rsidR="00014148" w:rsidRPr="00152CAC" w:rsidRDefault="00014148" w:rsidP="00014148">
      <w:pPr>
        <w:spacing w:after="240" w:line="360" w:lineRule="auto"/>
        <w:ind w:firstLine="360"/>
        <w:jc w:val="center"/>
        <w:rPr>
          <w:rFonts w:ascii="Arial" w:hAnsi="Arial" w:cs="Arial"/>
          <w:i/>
          <w:iCs/>
          <w:sz w:val="24"/>
          <w:szCs w:val="24"/>
        </w:rPr>
      </w:pPr>
      <w:r w:rsidRPr="00152CAC">
        <w:rPr>
          <w:rFonts w:ascii="Arial" w:hAnsi="Arial" w:cs="Arial"/>
          <w:i/>
          <w:iCs/>
          <w:sz w:val="24"/>
          <w:szCs w:val="24"/>
        </w:rPr>
        <w:t>[remainder of page is blank]</w:t>
      </w:r>
    </w:p>
    <w:p w14:paraId="0F3E2448" w14:textId="77777777" w:rsidR="007C5B3C" w:rsidRPr="00152CAC" w:rsidRDefault="007C5B3C" w:rsidP="00E941A1">
      <w:pPr>
        <w:keepNext/>
        <w:spacing w:after="240" w:line="360" w:lineRule="auto"/>
        <w:jc w:val="center"/>
        <w:rPr>
          <w:rFonts w:ascii="Arial" w:hAnsi="Arial" w:cs="Arial"/>
          <w:b/>
          <w:bCs/>
          <w:sz w:val="24"/>
          <w:szCs w:val="24"/>
        </w:rPr>
      </w:pPr>
      <w:r w:rsidRPr="00152CAC">
        <w:rPr>
          <w:rFonts w:ascii="Arial" w:hAnsi="Arial" w:cs="Arial"/>
          <w:b/>
          <w:bCs/>
          <w:sz w:val="24"/>
          <w:szCs w:val="24"/>
        </w:rPr>
        <w:t>Table 64423-A</w:t>
      </w:r>
    </w:p>
    <w:p w14:paraId="5E029381" w14:textId="77777777" w:rsidR="007C5B3C" w:rsidRPr="00152CAC" w:rsidRDefault="007C5B3C" w:rsidP="00473B15">
      <w:pPr>
        <w:keepNext/>
        <w:spacing w:after="240" w:line="360" w:lineRule="auto"/>
        <w:jc w:val="center"/>
        <w:rPr>
          <w:rFonts w:ascii="Arial" w:hAnsi="Arial" w:cs="Arial"/>
          <w:b/>
          <w:bCs/>
          <w:sz w:val="24"/>
          <w:szCs w:val="24"/>
        </w:rPr>
      </w:pPr>
      <w:r w:rsidRPr="00152CAC">
        <w:rPr>
          <w:rFonts w:ascii="Arial" w:hAnsi="Arial" w:cs="Arial"/>
          <w:b/>
          <w:bCs/>
          <w:sz w:val="24"/>
          <w:szCs w:val="24"/>
        </w:rPr>
        <w:t>Minimum Number of Routine Total Coliform Samples</w:t>
      </w:r>
    </w:p>
    <w:tbl>
      <w:tblPr>
        <w:tblStyle w:val="TableGridLight"/>
        <w:tblW w:w="0" w:type="auto"/>
        <w:tblLook w:val="0020" w:firstRow="1" w:lastRow="0" w:firstColumn="0" w:lastColumn="0" w:noHBand="0" w:noVBand="0"/>
      </w:tblPr>
      <w:tblGrid>
        <w:gridCol w:w="2970"/>
        <w:gridCol w:w="2448"/>
        <w:gridCol w:w="3087"/>
      </w:tblGrid>
      <w:tr w:rsidR="007C5B3C" w:rsidRPr="00152CAC" w14:paraId="43FA6A2E" w14:textId="77777777" w:rsidTr="00F51558">
        <w:tc>
          <w:tcPr>
            <w:tcW w:w="2970" w:type="dxa"/>
          </w:tcPr>
          <w:p w14:paraId="23E1A24B" w14:textId="77777777" w:rsidR="007C5B3C" w:rsidRPr="00152CAC" w:rsidRDefault="007C5B3C" w:rsidP="00473B15">
            <w:pPr>
              <w:keepNext/>
              <w:tabs>
                <w:tab w:val="left" w:pos="1062"/>
              </w:tabs>
              <w:spacing w:after="180" w:line="360" w:lineRule="auto"/>
              <w:jc w:val="center"/>
              <w:rPr>
                <w:rFonts w:ascii="Arial" w:hAnsi="Arial" w:cs="Arial"/>
                <w:i/>
                <w:iCs/>
                <w:sz w:val="24"/>
                <w:szCs w:val="24"/>
              </w:rPr>
            </w:pPr>
            <w:r w:rsidRPr="00152CAC">
              <w:rPr>
                <w:rFonts w:ascii="Arial" w:hAnsi="Arial" w:cs="Arial"/>
                <w:i/>
                <w:iCs/>
                <w:sz w:val="24"/>
                <w:szCs w:val="24"/>
              </w:rPr>
              <w:t>Monthly Population Served</w:t>
            </w:r>
            <w:r w:rsidR="00621185" w:rsidRPr="00152CAC">
              <w:rPr>
                <w:rFonts w:ascii="Arial" w:hAnsi="Arial" w:cs="Arial"/>
                <w:i/>
                <w:iCs/>
                <w:sz w:val="24"/>
                <w:szCs w:val="24"/>
                <w:u w:val="single"/>
                <w:vertAlign w:val="superscript"/>
              </w:rPr>
              <w:t>1</w:t>
            </w:r>
          </w:p>
        </w:tc>
        <w:tc>
          <w:tcPr>
            <w:tcW w:w="2448" w:type="dxa"/>
          </w:tcPr>
          <w:p w14:paraId="221BD656" w14:textId="77777777" w:rsidR="007C5B3C" w:rsidRPr="00152CAC" w:rsidRDefault="007C5B3C" w:rsidP="00473B15">
            <w:pPr>
              <w:keepNext/>
              <w:spacing w:after="180" w:line="360" w:lineRule="auto"/>
              <w:jc w:val="center"/>
              <w:rPr>
                <w:rFonts w:ascii="Arial" w:hAnsi="Arial" w:cs="Arial"/>
                <w:i/>
                <w:iCs/>
                <w:sz w:val="24"/>
                <w:szCs w:val="24"/>
              </w:rPr>
            </w:pPr>
            <w:r w:rsidRPr="00152CAC">
              <w:rPr>
                <w:rFonts w:ascii="Arial" w:hAnsi="Arial" w:cs="Arial"/>
                <w:i/>
                <w:iCs/>
                <w:sz w:val="24"/>
                <w:szCs w:val="24"/>
              </w:rPr>
              <w:t>Service Connections</w:t>
            </w:r>
          </w:p>
        </w:tc>
        <w:tc>
          <w:tcPr>
            <w:tcW w:w="3087" w:type="dxa"/>
          </w:tcPr>
          <w:p w14:paraId="20FA78D6" w14:textId="77777777" w:rsidR="007C5B3C" w:rsidRPr="00152CAC" w:rsidRDefault="007C5B3C" w:rsidP="00473B15">
            <w:pPr>
              <w:keepNext/>
              <w:spacing w:after="180" w:line="360" w:lineRule="auto"/>
              <w:jc w:val="center"/>
              <w:rPr>
                <w:rFonts w:ascii="Arial" w:hAnsi="Arial" w:cs="Arial"/>
                <w:i/>
                <w:iCs/>
                <w:sz w:val="24"/>
                <w:szCs w:val="24"/>
              </w:rPr>
            </w:pPr>
            <w:r w:rsidRPr="00152CAC">
              <w:rPr>
                <w:rFonts w:ascii="Arial" w:hAnsi="Arial" w:cs="Arial"/>
                <w:i/>
                <w:iCs/>
                <w:sz w:val="24"/>
                <w:szCs w:val="24"/>
              </w:rPr>
              <w:t xml:space="preserve">Minimum Number of </w:t>
            </w:r>
            <w:r w:rsidRPr="00152CAC">
              <w:rPr>
                <w:rFonts w:ascii="Arial" w:hAnsi="Arial" w:cs="Arial"/>
                <w:i/>
                <w:sz w:val="24"/>
                <w:szCs w:val="24"/>
              </w:rPr>
              <w:t>Samples</w:t>
            </w:r>
            <w:r w:rsidR="0015609E" w:rsidRPr="00152CAC">
              <w:rPr>
                <w:rFonts w:ascii="Arial" w:hAnsi="Arial" w:cs="Arial"/>
                <w:i/>
                <w:iCs/>
                <w:sz w:val="24"/>
                <w:szCs w:val="24"/>
                <w:u w:val="single"/>
              </w:rPr>
              <w:t xml:space="preserve"> Per Month</w:t>
            </w:r>
          </w:p>
        </w:tc>
      </w:tr>
      <w:tr w:rsidR="007C5B3C" w:rsidRPr="00152CAC" w14:paraId="58ED7C40" w14:textId="77777777" w:rsidTr="00F51558">
        <w:tc>
          <w:tcPr>
            <w:tcW w:w="2970" w:type="dxa"/>
          </w:tcPr>
          <w:p w14:paraId="78C848A4"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25 to 1000</w:t>
            </w:r>
          </w:p>
        </w:tc>
        <w:tc>
          <w:tcPr>
            <w:tcW w:w="2448" w:type="dxa"/>
          </w:tcPr>
          <w:p w14:paraId="3697A4EE"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15 to 400</w:t>
            </w:r>
          </w:p>
        </w:tc>
        <w:tc>
          <w:tcPr>
            <w:tcW w:w="3087" w:type="dxa"/>
          </w:tcPr>
          <w:p w14:paraId="729F00C5"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w:t>
            </w:r>
            <w:r w:rsidRPr="00152CAC">
              <w:rPr>
                <w:rFonts w:ascii="Arial" w:hAnsi="Arial" w:cs="Arial"/>
                <w:strike/>
                <w:sz w:val="24"/>
                <w:szCs w:val="24"/>
              </w:rPr>
              <w:t xml:space="preserve"> per month</w:t>
            </w:r>
          </w:p>
        </w:tc>
      </w:tr>
      <w:tr w:rsidR="007C5B3C" w:rsidRPr="00152CAC" w14:paraId="1465EFBF" w14:textId="77777777" w:rsidTr="00F51558">
        <w:tc>
          <w:tcPr>
            <w:tcW w:w="2970" w:type="dxa"/>
          </w:tcPr>
          <w:p w14:paraId="29C498AA"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1,001 to 2,500</w:t>
            </w:r>
          </w:p>
        </w:tc>
        <w:tc>
          <w:tcPr>
            <w:tcW w:w="2448" w:type="dxa"/>
          </w:tcPr>
          <w:p w14:paraId="76217D6F"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401 to 890</w:t>
            </w:r>
          </w:p>
        </w:tc>
        <w:tc>
          <w:tcPr>
            <w:tcW w:w="3087" w:type="dxa"/>
          </w:tcPr>
          <w:p w14:paraId="7DD5F6B1"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2</w:t>
            </w:r>
            <w:r w:rsidR="00DD4023" w:rsidRPr="00152CAC">
              <w:rPr>
                <w:rFonts w:ascii="Arial" w:hAnsi="Arial" w:cs="Arial"/>
                <w:strike/>
                <w:sz w:val="24"/>
                <w:szCs w:val="24"/>
              </w:rPr>
              <w:t xml:space="preserve"> per month</w:t>
            </w:r>
          </w:p>
        </w:tc>
      </w:tr>
      <w:tr w:rsidR="007C5B3C" w:rsidRPr="00152CAC" w14:paraId="149E4492" w14:textId="77777777" w:rsidTr="00F51558">
        <w:tc>
          <w:tcPr>
            <w:tcW w:w="2970" w:type="dxa"/>
          </w:tcPr>
          <w:p w14:paraId="25AB2737"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2,501 to 3,300</w:t>
            </w:r>
          </w:p>
        </w:tc>
        <w:tc>
          <w:tcPr>
            <w:tcW w:w="2448" w:type="dxa"/>
          </w:tcPr>
          <w:p w14:paraId="320C1EA1"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891 to 1,180</w:t>
            </w:r>
          </w:p>
        </w:tc>
        <w:tc>
          <w:tcPr>
            <w:tcW w:w="3087" w:type="dxa"/>
          </w:tcPr>
          <w:p w14:paraId="15FFE26E"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3</w:t>
            </w:r>
            <w:r w:rsidR="00DD4023" w:rsidRPr="00152CAC">
              <w:rPr>
                <w:rFonts w:ascii="Arial" w:hAnsi="Arial" w:cs="Arial"/>
                <w:strike/>
                <w:sz w:val="24"/>
                <w:szCs w:val="24"/>
              </w:rPr>
              <w:t xml:space="preserve"> per month</w:t>
            </w:r>
          </w:p>
        </w:tc>
      </w:tr>
      <w:tr w:rsidR="007C5B3C" w:rsidRPr="00152CAC" w14:paraId="5C43A426" w14:textId="77777777" w:rsidTr="00F51558">
        <w:tc>
          <w:tcPr>
            <w:tcW w:w="2970" w:type="dxa"/>
          </w:tcPr>
          <w:p w14:paraId="16B947C5"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3,301 to 4,100</w:t>
            </w:r>
          </w:p>
        </w:tc>
        <w:tc>
          <w:tcPr>
            <w:tcW w:w="2448" w:type="dxa"/>
          </w:tcPr>
          <w:p w14:paraId="5D0302EB"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1,181 to 1,460</w:t>
            </w:r>
          </w:p>
        </w:tc>
        <w:tc>
          <w:tcPr>
            <w:tcW w:w="3087" w:type="dxa"/>
          </w:tcPr>
          <w:p w14:paraId="5793CD9B"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4</w:t>
            </w:r>
            <w:r w:rsidR="00DD4023" w:rsidRPr="00152CAC">
              <w:rPr>
                <w:rFonts w:ascii="Arial" w:hAnsi="Arial" w:cs="Arial"/>
                <w:strike/>
                <w:sz w:val="24"/>
                <w:szCs w:val="24"/>
              </w:rPr>
              <w:t xml:space="preserve"> per month</w:t>
            </w:r>
          </w:p>
        </w:tc>
      </w:tr>
      <w:tr w:rsidR="007C5B3C" w:rsidRPr="00152CAC" w14:paraId="5BE71B14" w14:textId="77777777" w:rsidTr="00F51558">
        <w:tc>
          <w:tcPr>
            <w:tcW w:w="2970" w:type="dxa"/>
          </w:tcPr>
          <w:p w14:paraId="29FD34C6"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4,101 to 4,900</w:t>
            </w:r>
          </w:p>
        </w:tc>
        <w:tc>
          <w:tcPr>
            <w:tcW w:w="2448" w:type="dxa"/>
          </w:tcPr>
          <w:p w14:paraId="71DE6A24"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1,461 to 1,750</w:t>
            </w:r>
          </w:p>
        </w:tc>
        <w:tc>
          <w:tcPr>
            <w:tcW w:w="3087" w:type="dxa"/>
          </w:tcPr>
          <w:p w14:paraId="7C9ADB97"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5</w:t>
            </w:r>
            <w:r w:rsidR="00DD4023" w:rsidRPr="00152CAC">
              <w:rPr>
                <w:rFonts w:ascii="Arial" w:hAnsi="Arial" w:cs="Arial"/>
                <w:strike/>
                <w:sz w:val="24"/>
                <w:szCs w:val="24"/>
              </w:rPr>
              <w:t xml:space="preserve"> per month</w:t>
            </w:r>
          </w:p>
        </w:tc>
      </w:tr>
      <w:tr w:rsidR="007C5B3C" w:rsidRPr="00152CAC" w14:paraId="612954D4" w14:textId="77777777" w:rsidTr="00F51558">
        <w:tc>
          <w:tcPr>
            <w:tcW w:w="2970" w:type="dxa"/>
          </w:tcPr>
          <w:p w14:paraId="4C06A568"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lastRenderedPageBreak/>
              <w:t>4,901 to 5,800</w:t>
            </w:r>
          </w:p>
        </w:tc>
        <w:tc>
          <w:tcPr>
            <w:tcW w:w="2448" w:type="dxa"/>
          </w:tcPr>
          <w:p w14:paraId="36046A2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1,751 to 2,100</w:t>
            </w:r>
          </w:p>
        </w:tc>
        <w:tc>
          <w:tcPr>
            <w:tcW w:w="3087" w:type="dxa"/>
          </w:tcPr>
          <w:p w14:paraId="62689502"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6</w:t>
            </w:r>
            <w:r w:rsidR="00DD4023" w:rsidRPr="00152CAC">
              <w:rPr>
                <w:rFonts w:ascii="Arial" w:hAnsi="Arial" w:cs="Arial"/>
                <w:strike/>
                <w:sz w:val="24"/>
                <w:szCs w:val="24"/>
              </w:rPr>
              <w:t xml:space="preserve"> per month</w:t>
            </w:r>
          </w:p>
        </w:tc>
      </w:tr>
      <w:tr w:rsidR="007C5B3C" w:rsidRPr="00152CAC" w14:paraId="76A7FB63" w14:textId="77777777" w:rsidTr="00F51558">
        <w:tc>
          <w:tcPr>
            <w:tcW w:w="2970" w:type="dxa"/>
          </w:tcPr>
          <w:p w14:paraId="09A82076"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5,801 to 6,700</w:t>
            </w:r>
          </w:p>
        </w:tc>
        <w:tc>
          <w:tcPr>
            <w:tcW w:w="2448" w:type="dxa"/>
          </w:tcPr>
          <w:p w14:paraId="11F2015F"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2,101 to 2,400</w:t>
            </w:r>
          </w:p>
        </w:tc>
        <w:tc>
          <w:tcPr>
            <w:tcW w:w="3087" w:type="dxa"/>
          </w:tcPr>
          <w:p w14:paraId="0C2B5D5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7</w:t>
            </w:r>
            <w:r w:rsidR="00DD4023" w:rsidRPr="00152CAC">
              <w:rPr>
                <w:rFonts w:ascii="Arial" w:hAnsi="Arial" w:cs="Arial"/>
                <w:strike/>
                <w:sz w:val="24"/>
                <w:szCs w:val="24"/>
              </w:rPr>
              <w:t xml:space="preserve"> per month</w:t>
            </w:r>
          </w:p>
        </w:tc>
      </w:tr>
      <w:tr w:rsidR="007C5B3C" w:rsidRPr="00152CAC" w14:paraId="144D6ABA" w14:textId="77777777" w:rsidTr="00F51558">
        <w:tc>
          <w:tcPr>
            <w:tcW w:w="2970" w:type="dxa"/>
          </w:tcPr>
          <w:p w14:paraId="2563F4AF"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6,701 to 7,600</w:t>
            </w:r>
          </w:p>
        </w:tc>
        <w:tc>
          <w:tcPr>
            <w:tcW w:w="2448" w:type="dxa"/>
          </w:tcPr>
          <w:p w14:paraId="06AEB0D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2,401 to 2,700</w:t>
            </w:r>
          </w:p>
        </w:tc>
        <w:tc>
          <w:tcPr>
            <w:tcW w:w="3087" w:type="dxa"/>
          </w:tcPr>
          <w:p w14:paraId="76C23A8F" w14:textId="77777777" w:rsidR="007C5B3C" w:rsidRPr="00152CAC" w:rsidRDefault="007C5B3C" w:rsidP="000A1456">
            <w:pPr>
              <w:spacing w:after="180" w:line="360" w:lineRule="auto"/>
              <w:jc w:val="center"/>
              <w:rPr>
                <w:rFonts w:ascii="Arial" w:hAnsi="Arial" w:cs="Arial"/>
                <w:sz w:val="24"/>
                <w:szCs w:val="24"/>
                <w:u w:val="single"/>
              </w:rPr>
            </w:pPr>
            <w:r w:rsidRPr="00152CAC">
              <w:rPr>
                <w:rFonts w:ascii="Arial" w:hAnsi="Arial" w:cs="Arial"/>
                <w:strike/>
                <w:sz w:val="24"/>
                <w:szCs w:val="24"/>
              </w:rPr>
              <w:t>2 per week</w:t>
            </w:r>
            <w:r w:rsidR="00DD4023" w:rsidRPr="00152CAC">
              <w:rPr>
                <w:rFonts w:ascii="Arial" w:hAnsi="Arial" w:cs="Arial"/>
                <w:sz w:val="24"/>
                <w:szCs w:val="24"/>
                <w:u w:val="single"/>
              </w:rPr>
              <w:t>8</w:t>
            </w:r>
          </w:p>
        </w:tc>
      </w:tr>
      <w:tr w:rsidR="007C5B3C" w:rsidRPr="00152CAC" w14:paraId="3E255435" w14:textId="77777777" w:rsidTr="00F51558">
        <w:tc>
          <w:tcPr>
            <w:tcW w:w="2970" w:type="dxa"/>
          </w:tcPr>
          <w:p w14:paraId="79040EE6"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 xml:space="preserve">7,601 to </w:t>
            </w:r>
            <w:r w:rsidRPr="00152CAC">
              <w:rPr>
                <w:rFonts w:ascii="Arial" w:hAnsi="Arial" w:cs="Arial"/>
                <w:strike/>
                <w:sz w:val="24"/>
                <w:szCs w:val="24"/>
              </w:rPr>
              <w:t>12,900</w:t>
            </w:r>
            <w:r w:rsidR="00DD4023" w:rsidRPr="00152CAC">
              <w:rPr>
                <w:rFonts w:ascii="Arial" w:hAnsi="Arial" w:cs="Arial"/>
                <w:sz w:val="24"/>
                <w:szCs w:val="24"/>
                <w:u w:val="single"/>
              </w:rPr>
              <w:t>8,500</w:t>
            </w:r>
          </w:p>
        </w:tc>
        <w:tc>
          <w:tcPr>
            <w:tcW w:w="2448" w:type="dxa"/>
          </w:tcPr>
          <w:p w14:paraId="2BBC89A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 xml:space="preserve">2,701 to </w:t>
            </w:r>
            <w:r w:rsidRPr="00152CAC">
              <w:rPr>
                <w:rFonts w:ascii="Arial" w:hAnsi="Arial" w:cs="Arial"/>
                <w:strike/>
                <w:sz w:val="24"/>
                <w:szCs w:val="24"/>
              </w:rPr>
              <w:t>4,600</w:t>
            </w:r>
            <w:r w:rsidR="00DD4023" w:rsidRPr="00152CAC">
              <w:rPr>
                <w:rFonts w:ascii="Arial" w:hAnsi="Arial" w:cs="Arial"/>
                <w:sz w:val="24"/>
                <w:szCs w:val="24"/>
                <w:u w:val="single"/>
              </w:rPr>
              <w:t>3,000</w:t>
            </w:r>
          </w:p>
        </w:tc>
        <w:tc>
          <w:tcPr>
            <w:tcW w:w="3087" w:type="dxa"/>
          </w:tcPr>
          <w:p w14:paraId="7AF90442" w14:textId="77777777" w:rsidR="007C5B3C" w:rsidRPr="00152CAC" w:rsidRDefault="007C5B3C" w:rsidP="000A1456">
            <w:pPr>
              <w:spacing w:after="180" w:line="360" w:lineRule="auto"/>
              <w:jc w:val="center"/>
              <w:rPr>
                <w:rFonts w:ascii="Arial" w:hAnsi="Arial" w:cs="Arial"/>
                <w:strike/>
                <w:sz w:val="24"/>
                <w:szCs w:val="24"/>
              </w:rPr>
            </w:pPr>
            <w:r w:rsidRPr="00152CAC">
              <w:rPr>
                <w:rFonts w:ascii="Arial" w:hAnsi="Arial" w:cs="Arial"/>
                <w:strike/>
                <w:sz w:val="24"/>
                <w:szCs w:val="24"/>
              </w:rPr>
              <w:t>3 per week</w:t>
            </w:r>
            <w:r w:rsidR="00DD4023" w:rsidRPr="00152CAC">
              <w:rPr>
                <w:rFonts w:ascii="Arial" w:hAnsi="Arial" w:cs="Arial"/>
                <w:sz w:val="24"/>
                <w:szCs w:val="24"/>
                <w:u w:val="single"/>
              </w:rPr>
              <w:t>9</w:t>
            </w:r>
          </w:p>
        </w:tc>
      </w:tr>
      <w:tr w:rsidR="00DD4023" w:rsidRPr="00152CAC" w14:paraId="70BF37B1" w14:textId="77777777" w:rsidTr="00F51558">
        <w:tc>
          <w:tcPr>
            <w:tcW w:w="2970" w:type="dxa"/>
          </w:tcPr>
          <w:p w14:paraId="391C553D" w14:textId="77777777" w:rsidR="00DD4023" w:rsidRPr="00152CAC" w:rsidRDefault="00DD4023" w:rsidP="000A1456">
            <w:pPr>
              <w:tabs>
                <w:tab w:val="left" w:pos="1062"/>
              </w:tabs>
              <w:spacing w:after="180" w:line="360" w:lineRule="auto"/>
              <w:jc w:val="center"/>
              <w:rPr>
                <w:rFonts w:ascii="Arial" w:hAnsi="Arial" w:cs="Arial"/>
                <w:sz w:val="24"/>
                <w:szCs w:val="24"/>
                <w:u w:val="single"/>
              </w:rPr>
            </w:pPr>
            <w:r w:rsidRPr="00152CAC">
              <w:rPr>
                <w:rFonts w:ascii="Arial" w:hAnsi="Arial" w:cs="Arial"/>
                <w:sz w:val="24"/>
                <w:szCs w:val="24"/>
                <w:u w:val="single"/>
              </w:rPr>
              <w:t>8,501 to 12,900</w:t>
            </w:r>
          </w:p>
        </w:tc>
        <w:tc>
          <w:tcPr>
            <w:tcW w:w="2448" w:type="dxa"/>
          </w:tcPr>
          <w:p w14:paraId="0EFED2CA" w14:textId="77777777" w:rsidR="00DD4023" w:rsidRPr="00152CAC" w:rsidRDefault="00DD4023" w:rsidP="000A1456">
            <w:pPr>
              <w:spacing w:after="180" w:line="360" w:lineRule="auto"/>
              <w:jc w:val="center"/>
              <w:rPr>
                <w:rFonts w:ascii="Arial" w:hAnsi="Arial" w:cs="Arial"/>
                <w:sz w:val="24"/>
                <w:szCs w:val="24"/>
                <w:u w:val="single"/>
              </w:rPr>
            </w:pPr>
            <w:r w:rsidRPr="00152CAC">
              <w:rPr>
                <w:rFonts w:ascii="Arial" w:hAnsi="Arial" w:cs="Arial"/>
                <w:sz w:val="24"/>
                <w:szCs w:val="24"/>
                <w:u w:val="single"/>
              </w:rPr>
              <w:t>3,001 to 4,600</w:t>
            </w:r>
          </w:p>
        </w:tc>
        <w:tc>
          <w:tcPr>
            <w:tcW w:w="3087" w:type="dxa"/>
          </w:tcPr>
          <w:p w14:paraId="60E949C0" w14:textId="77777777" w:rsidR="00DD4023" w:rsidRPr="00152CAC" w:rsidRDefault="00DD4023" w:rsidP="000A1456">
            <w:pPr>
              <w:spacing w:after="180" w:line="360" w:lineRule="auto"/>
              <w:jc w:val="center"/>
              <w:rPr>
                <w:rFonts w:ascii="Arial" w:hAnsi="Arial" w:cs="Arial"/>
                <w:sz w:val="24"/>
                <w:szCs w:val="24"/>
                <w:u w:val="single"/>
              </w:rPr>
            </w:pPr>
            <w:r w:rsidRPr="00152CAC">
              <w:rPr>
                <w:rFonts w:ascii="Arial" w:hAnsi="Arial" w:cs="Arial"/>
                <w:sz w:val="24"/>
                <w:szCs w:val="24"/>
                <w:u w:val="single"/>
              </w:rPr>
              <w:t>10</w:t>
            </w:r>
          </w:p>
        </w:tc>
      </w:tr>
      <w:tr w:rsidR="007C5B3C" w:rsidRPr="00152CAC" w14:paraId="22F9BFD5" w14:textId="77777777" w:rsidTr="00F51558">
        <w:tc>
          <w:tcPr>
            <w:tcW w:w="2970" w:type="dxa"/>
          </w:tcPr>
          <w:p w14:paraId="72C8858C"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12,901 to 17,200</w:t>
            </w:r>
          </w:p>
        </w:tc>
        <w:tc>
          <w:tcPr>
            <w:tcW w:w="2448" w:type="dxa"/>
          </w:tcPr>
          <w:p w14:paraId="11B83CA1"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4,601 to 6,100</w:t>
            </w:r>
          </w:p>
        </w:tc>
        <w:tc>
          <w:tcPr>
            <w:tcW w:w="3087" w:type="dxa"/>
          </w:tcPr>
          <w:p w14:paraId="63FAAE33"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4 per week</w:t>
            </w:r>
            <w:r w:rsidR="00DD4023" w:rsidRPr="00152CAC">
              <w:rPr>
                <w:rFonts w:ascii="Arial" w:hAnsi="Arial" w:cs="Arial"/>
                <w:sz w:val="24"/>
                <w:szCs w:val="24"/>
                <w:u w:val="single"/>
              </w:rPr>
              <w:t>15</w:t>
            </w:r>
          </w:p>
        </w:tc>
      </w:tr>
      <w:tr w:rsidR="007C5B3C" w:rsidRPr="00152CAC" w14:paraId="26A318F9" w14:textId="77777777" w:rsidTr="00F51558">
        <w:tc>
          <w:tcPr>
            <w:tcW w:w="2970" w:type="dxa"/>
          </w:tcPr>
          <w:p w14:paraId="62411808"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17,201 to 21,500</w:t>
            </w:r>
          </w:p>
        </w:tc>
        <w:tc>
          <w:tcPr>
            <w:tcW w:w="2448" w:type="dxa"/>
          </w:tcPr>
          <w:p w14:paraId="7643D9F2"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6,101 to 7,700</w:t>
            </w:r>
          </w:p>
        </w:tc>
        <w:tc>
          <w:tcPr>
            <w:tcW w:w="3087" w:type="dxa"/>
          </w:tcPr>
          <w:p w14:paraId="240D2076"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5 per week</w:t>
            </w:r>
            <w:r w:rsidR="00DD4023" w:rsidRPr="00152CAC">
              <w:rPr>
                <w:rFonts w:ascii="Arial" w:hAnsi="Arial" w:cs="Arial"/>
                <w:sz w:val="24"/>
                <w:szCs w:val="24"/>
                <w:u w:val="single"/>
              </w:rPr>
              <w:t>20</w:t>
            </w:r>
          </w:p>
        </w:tc>
      </w:tr>
      <w:tr w:rsidR="007C5B3C" w:rsidRPr="00152CAC" w14:paraId="4A18B1FA" w14:textId="77777777" w:rsidTr="00F51558">
        <w:tc>
          <w:tcPr>
            <w:tcW w:w="2970" w:type="dxa"/>
          </w:tcPr>
          <w:p w14:paraId="5A01D495"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21,501 to 25,000</w:t>
            </w:r>
          </w:p>
        </w:tc>
        <w:tc>
          <w:tcPr>
            <w:tcW w:w="2448" w:type="dxa"/>
          </w:tcPr>
          <w:p w14:paraId="134546F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7,701 to 8,900</w:t>
            </w:r>
          </w:p>
        </w:tc>
        <w:tc>
          <w:tcPr>
            <w:tcW w:w="3087" w:type="dxa"/>
          </w:tcPr>
          <w:p w14:paraId="63BFA48D"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6 per week</w:t>
            </w:r>
            <w:r w:rsidR="00DD4023" w:rsidRPr="00152CAC">
              <w:rPr>
                <w:rFonts w:ascii="Arial" w:hAnsi="Arial" w:cs="Arial"/>
                <w:sz w:val="24"/>
                <w:szCs w:val="24"/>
                <w:u w:val="single"/>
              </w:rPr>
              <w:t>25</w:t>
            </w:r>
          </w:p>
        </w:tc>
      </w:tr>
      <w:tr w:rsidR="007C5B3C" w:rsidRPr="00152CAC" w14:paraId="7AB894B6" w14:textId="77777777" w:rsidTr="00F51558">
        <w:tc>
          <w:tcPr>
            <w:tcW w:w="2970" w:type="dxa"/>
          </w:tcPr>
          <w:p w14:paraId="3070AE38"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25,001 to 33,000</w:t>
            </w:r>
          </w:p>
        </w:tc>
        <w:tc>
          <w:tcPr>
            <w:tcW w:w="2448" w:type="dxa"/>
          </w:tcPr>
          <w:p w14:paraId="6DD8717C"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8,901 to 11,800</w:t>
            </w:r>
          </w:p>
        </w:tc>
        <w:tc>
          <w:tcPr>
            <w:tcW w:w="3087" w:type="dxa"/>
          </w:tcPr>
          <w:p w14:paraId="23868567"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8 per week</w:t>
            </w:r>
            <w:r w:rsidR="00DD4023" w:rsidRPr="00152CAC">
              <w:rPr>
                <w:rFonts w:ascii="Arial" w:hAnsi="Arial" w:cs="Arial"/>
                <w:sz w:val="24"/>
                <w:szCs w:val="24"/>
                <w:u w:val="single"/>
              </w:rPr>
              <w:t>30</w:t>
            </w:r>
          </w:p>
        </w:tc>
      </w:tr>
      <w:tr w:rsidR="007C5B3C" w:rsidRPr="00152CAC" w14:paraId="45DC8B46" w14:textId="77777777" w:rsidTr="00F51558">
        <w:tc>
          <w:tcPr>
            <w:tcW w:w="2970" w:type="dxa"/>
          </w:tcPr>
          <w:p w14:paraId="162DF139"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33,001 to 41,000</w:t>
            </w:r>
          </w:p>
        </w:tc>
        <w:tc>
          <w:tcPr>
            <w:tcW w:w="2448" w:type="dxa"/>
          </w:tcPr>
          <w:p w14:paraId="7B8BC8C8"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11,801 to 14,600</w:t>
            </w:r>
          </w:p>
        </w:tc>
        <w:tc>
          <w:tcPr>
            <w:tcW w:w="3087" w:type="dxa"/>
          </w:tcPr>
          <w:p w14:paraId="3CA29FE3"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10 per week</w:t>
            </w:r>
            <w:r w:rsidR="00DD4023" w:rsidRPr="00152CAC">
              <w:rPr>
                <w:rFonts w:ascii="Arial" w:hAnsi="Arial" w:cs="Arial"/>
                <w:sz w:val="24"/>
                <w:szCs w:val="24"/>
                <w:u w:val="single"/>
              </w:rPr>
              <w:t>40</w:t>
            </w:r>
          </w:p>
        </w:tc>
      </w:tr>
      <w:tr w:rsidR="007C5B3C" w:rsidRPr="00152CAC" w14:paraId="72630AE4" w14:textId="77777777" w:rsidTr="00F51558">
        <w:tc>
          <w:tcPr>
            <w:tcW w:w="2970" w:type="dxa"/>
          </w:tcPr>
          <w:p w14:paraId="38D7E508"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41,001 to 50,000</w:t>
            </w:r>
          </w:p>
        </w:tc>
        <w:tc>
          <w:tcPr>
            <w:tcW w:w="2448" w:type="dxa"/>
          </w:tcPr>
          <w:p w14:paraId="4D7A2D4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14,601 to 17,900</w:t>
            </w:r>
          </w:p>
        </w:tc>
        <w:tc>
          <w:tcPr>
            <w:tcW w:w="3087" w:type="dxa"/>
          </w:tcPr>
          <w:p w14:paraId="63273682"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12 per week</w:t>
            </w:r>
            <w:r w:rsidR="00DD4023" w:rsidRPr="00152CAC">
              <w:rPr>
                <w:rFonts w:ascii="Arial" w:hAnsi="Arial" w:cs="Arial"/>
                <w:sz w:val="24"/>
                <w:szCs w:val="24"/>
                <w:u w:val="single"/>
              </w:rPr>
              <w:t>50</w:t>
            </w:r>
          </w:p>
        </w:tc>
      </w:tr>
      <w:tr w:rsidR="007C5B3C" w:rsidRPr="00152CAC" w14:paraId="11541DEC" w14:textId="77777777" w:rsidTr="00F51558">
        <w:tc>
          <w:tcPr>
            <w:tcW w:w="2970" w:type="dxa"/>
          </w:tcPr>
          <w:p w14:paraId="5CA5BBB8"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50,001 to 59,000</w:t>
            </w:r>
          </w:p>
        </w:tc>
        <w:tc>
          <w:tcPr>
            <w:tcW w:w="2448" w:type="dxa"/>
          </w:tcPr>
          <w:p w14:paraId="5D1F7B7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17,901 to 21,100</w:t>
            </w:r>
          </w:p>
        </w:tc>
        <w:tc>
          <w:tcPr>
            <w:tcW w:w="3087" w:type="dxa"/>
          </w:tcPr>
          <w:p w14:paraId="1BCFE36A"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15 per week</w:t>
            </w:r>
            <w:r w:rsidR="00DD4023" w:rsidRPr="00152CAC">
              <w:rPr>
                <w:rFonts w:ascii="Arial" w:hAnsi="Arial" w:cs="Arial"/>
                <w:sz w:val="24"/>
                <w:szCs w:val="24"/>
                <w:u w:val="single"/>
              </w:rPr>
              <w:t>60</w:t>
            </w:r>
          </w:p>
        </w:tc>
      </w:tr>
      <w:tr w:rsidR="007C5B3C" w:rsidRPr="00152CAC" w14:paraId="2EAA6DD4" w14:textId="77777777" w:rsidTr="00F51558">
        <w:tc>
          <w:tcPr>
            <w:tcW w:w="2970" w:type="dxa"/>
          </w:tcPr>
          <w:p w14:paraId="630C93FD"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59,001 to 70,000</w:t>
            </w:r>
          </w:p>
        </w:tc>
        <w:tc>
          <w:tcPr>
            <w:tcW w:w="2448" w:type="dxa"/>
          </w:tcPr>
          <w:p w14:paraId="74964605"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21,101 to 25,000</w:t>
            </w:r>
          </w:p>
        </w:tc>
        <w:tc>
          <w:tcPr>
            <w:tcW w:w="3087" w:type="dxa"/>
          </w:tcPr>
          <w:p w14:paraId="44092A59"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18 per week</w:t>
            </w:r>
            <w:r w:rsidR="00DD4023" w:rsidRPr="00152CAC">
              <w:rPr>
                <w:rFonts w:ascii="Arial" w:hAnsi="Arial" w:cs="Arial"/>
                <w:sz w:val="24"/>
                <w:szCs w:val="24"/>
                <w:u w:val="single"/>
              </w:rPr>
              <w:t>70</w:t>
            </w:r>
          </w:p>
        </w:tc>
      </w:tr>
      <w:tr w:rsidR="007C5B3C" w:rsidRPr="00152CAC" w14:paraId="487A6D38" w14:textId="77777777" w:rsidTr="00F51558">
        <w:tc>
          <w:tcPr>
            <w:tcW w:w="2970" w:type="dxa"/>
          </w:tcPr>
          <w:p w14:paraId="5B441B28"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70,001 to 83,000</w:t>
            </w:r>
          </w:p>
        </w:tc>
        <w:tc>
          <w:tcPr>
            <w:tcW w:w="2448" w:type="dxa"/>
          </w:tcPr>
          <w:p w14:paraId="5ED2AFC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25,001 to 29,600</w:t>
            </w:r>
          </w:p>
        </w:tc>
        <w:tc>
          <w:tcPr>
            <w:tcW w:w="3087" w:type="dxa"/>
          </w:tcPr>
          <w:p w14:paraId="53ADAAB3"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20 per week</w:t>
            </w:r>
            <w:r w:rsidR="00DD4023" w:rsidRPr="00152CAC">
              <w:rPr>
                <w:rFonts w:ascii="Arial" w:hAnsi="Arial" w:cs="Arial"/>
                <w:sz w:val="24"/>
                <w:szCs w:val="24"/>
                <w:u w:val="single"/>
              </w:rPr>
              <w:t>80</w:t>
            </w:r>
          </w:p>
        </w:tc>
      </w:tr>
      <w:tr w:rsidR="007C5B3C" w:rsidRPr="00152CAC" w14:paraId="17D1A1D3" w14:textId="77777777" w:rsidTr="00F51558">
        <w:tc>
          <w:tcPr>
            <w:tcW w:w="2970" w:type="dxa"/>
          </w:tcPr>
          <w:p w14:paraId="1BBCCF2B"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83,001 to 96,000</w:t>
            </w:r>
          </w:p>
        </w:tc>
        <w:tc>
          <w:tcPr>
            <w:tcW w:w="2448" w:type="dxa"/>
          </w:tcPr>
          <w:p w14:paraId="35646596"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29,601 to 34,300</w:t>
            </w:r>
          </w:p>
        </w:tc>
        <w:tc>
          <w:tcPr>
            <w:tcW w:w="3087" w:type="dxa"/>
          </w:tcPr>
          <w:p w14:paraId="6799F179"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23 per week</w:t>
            </w:r>
            <w:r w:rsidR="00DD4023" w:rsidRPr="00152CAC">
              <w:rPr>
                <w:rFonts w:ascii="Arial" w:hAnsi="Arial" w:cs="Arial"/>
                <w:sz w:val="24"/>
                <w:szCs w:val="24"/>
                <w:u w:val="single"/>
              </w:rPr>
              <w:t>90</w:t>
            </w:r>
          </w:p>
        </w:tc>
      </w:tr>
      <w:tr w:rsidR="007C5B3C" w:rsidRPr="00152CAC" w14:paraId="25C80E7E" w14:textId="77777777" w:rsidTr="00F51558">
        <w:tc>
          <w:tcPr>
            <w:tcW w:w="2970" w:type="dxa"/>
          </w:tcPr>
          <w:p w14:paraId="6039E096"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96,001 to 130,000</w:t>
            </w:r>
          </w:p>
        </w:tc>
        <w:tc>
          <w:tcPr>
            <w:tcW w:w="2448" w:type="dxa"/>
          </w:tcPr>
          <w:p w14:paraId="2769B887"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34,301 to 46,400</w:t>
            </w:r>
          </w:p>
        </w:tc>
        <w:tc>
          <w:tcPr>
            <w:tcW w:w="3087" w:type="dxa"/>
          </w:tcPr>
          <w:p w14:paraId="1DD8EB50"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25 per week</w:t>
            </w:r>
            <w:r w:rsidR="00DD4023" w:rsidRPr="00152CAC">
              <w:rPr>
                <w:rFonts w:ascii="Arial" w:hAnsi="Arial" w:cs="Arial"/>
                <w:sz w:val="24"/>
                <w:szCs w:val="24"/>
                <w:u w:val="single"/>
              </w:rPr>
              <w:t>100</w:t>
            </w:r>
          </w:p>
        </w:tc>
      </w:tr>
      <w:tr w:rsidR="007C5B3C" w:rsidRPr="00152CAC" w14:paraId="405DBD32" w14:textId="77777777" w:rsidTr="00F51558">
        <w:tc>
          <w:tcPr>
            <w:tcW w:w="2970" w:type="dxa"/>
          </w:tcPr>
          <w:p w14:paraId="06E0B49E"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130,001 to 220,000</w:t>
            </w:r>
          </w:p>
        </w:tc>
        <w:tc>
          <w:tcPr>
            <w:tcW w:w="2448" w:type="dxa"/>
          </w:tcPr>
          <w:p w14:paraId="757DD7C1"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46,401 to 78,600</w:t>
            </w:r>
          </w:p>
        </w:tc>
        <w:tc>
          <w:tcPr>
            <w:tcW w:w="3087" w:type="dxa"/>
          </w:tcPr>
          <w:p w14:paraId="77CAF674"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30 per week</w:t>
            </w:r>
            <w:r w:rsidR="00DD4023" w:rsidRPr="00152CAC">
              <w:rPr>
                <w:rFonts w:ascii="Arial" w:hAnsi="Arial" w:cs="Arial"/>
                <w:sz w:val="24"/>
                <w:szCs w:val="24"/>
                <w:u w:val="single"/>
              </w:rPr>
              <w:t>120</w:t>
            </w:r>
          </w:p>
        </w:tc>
      </w:tr>
      <w:tr w:rsidR="007C5B3C" w:rsidRPr="00152CAC" w14:paraId="492AB93F" w14:textId="77777777" w:rsidTr="00F51558">
        <w:tc>
          <w:tcPr>
            <w:tcW w:w="2970" w:type="dxa"/>
          </w:tcPr>
          <w:p w14:paraId="67300725"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220,001 to 320,000</w:t>
            </w:r>
          </w:p>
        </w:tc>
        <w:tc>
          <w:tcPr>
            <w:tcW w:w="2448" w:type="dxa"/>
          </w:tcPr>
          <w:p w14:paraId="388F0A6E"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78,601 to 114,300</w:t>
            </w:r>
          </w:p>
        </w:tc>
        <w:tc>
          <w:tcPr>
            <w:tcW w:w="3087" w:type="dxa"/>
          </w:tcPr>
          <w:p w14:paraId="628FFEB1"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38 per week</w:t>
            </w:r>
            <w:r w:rsidR="00DD4023" w:rsidRPr="00152CAC">
              <w:rPr>
                <w:rFonts w:ascii="Arial" w:hAnsi="Arial" w:cs="Arial"/>
                <w:sz w:val="24"/>
                <w:szCs w:val="24"/>
                <w:u w:val="single"/>
              </w:rPr>
              <w:t>150</w:t>
            </w:r>
          </w:p>
        </w:tc>
      </w:tr>
      <w:tr w:rsidR="007C5B3C" w:rsidRPr="00152CAC" w14:paraId="55B4F52E" w14:textId="77777777" w:rsidTr="00F51558">
        <w:tc>
          <w:tcPr>
            <w:tcW w:w="2970" w:type="dxa"/>
          </w:tcPr>
          <w:p w14:paraId="071183C7"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320,001 to 450,000</w:t>
            </w:r>
          </w:p>
        </w:tc>
        <w:tc>
          <w:tcPr>
            <w:tcW w:w="2448" w:type="dxa"/>
          </w:tcPr>
          <w:p w14:paraId="45F90D42"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114,301 to 160,700</w:t>
            </w:r>
          </w:p>
        </w:tc>
        <w:tc>
          <w:tcPr>
            <w:tcW w:w="3087" w:type="dxa"/>
          </w:tcPr>
          <w:p w14:paraId="7E7E7E01"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50 per week</w:t>
            </w:r>
            <w:r w:rsidR="00DD4023" w:rsidRPr="00152CAC">
              <w:rPr>
                <w:rFonts w:ascii="Arial" w:hAnsi="Arial" w:cs="Arial"/>
                <w:strike/>
                <w:sz w:val="24"/>
                <w:szCs w:val="24"/>
                <w:u w:val="single"/>
              </w:rPr>
              <w:t>1</w:t>
            </w:r>
            <w:r w:rsidR="00DD4023" w:rsidRPr="00152CAC">
              <w:rPr>
                <w:rFonts w:ascii="Arial" w:hAnsi="Arial" w:cs="Arial"/>
                <w:sz w:val="24"/>
                <w:szCs w:val="24"/>
                <w:u w:val="single"/>
              </w:rPr>
              <w:t>80</w:t>
            </w:r>
          </w:p>
        </w:tc>
      </w:tr>
      <w:tr w:rsidR="007C5B3C" w:rsidRPr="00152CAC" w14:paraId="51188783" w14:textId="77777777" w:rsidTr="00F51558">
        <w:tc>
          <w:tcPr>
            <w:tcW w:w="2970" w:type="dxa"/>
          </w:tcPr>
          <w:p w14:paraId="1A2ED97A"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lastRenderedPageBreak/>
              <w:t>450,001 to 600,000</w:t>
            </w:r>
          </w:p>
        </w:tc>
        <w:tc>
          <w:tcPr>
            <w:tcW w:w="2448" w:type="dxa"/>
          </w:tcPr>
          <w:p w14:paraId="1259E927"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160,701 to 214,300</w:t>
            </w:r>
          </w:p>
        </w:tc>
        <w:tc>
          <w:tcPr>
            <w:tcW w:w="3087" w:type="dxa"/>
          </w:tcPr>
          <w:p w14:paraId="1E5229C1"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55 per week</w:t>
            </w:r>
            <w:r w:rsidR="00DD4023" w:rsidRPr="00152CAC">
              <w:rPr>
                <w:rFonts w:ascii="Arial" w:hAnsi="Arial" w:cs="Arial"/>
                <w:sz w:val="24"/>
                <w:szCs w:val="24"/>
                <w:u w:val="single"/>
              </w:rPr>
              <w:t>210</w:t>
            </w:r>
          </w:p>
        </w:tc>
      </w:tr>
      <w:tr w:rsidR="007C5B3C" w:rsidRPr="00152CAC" w14:paraId="3B921E5E" w14:textId="77777777" w:rsidTr="00F51558">
        <w:tc>
          <w:tcPr>
            <w:tcW w:w="2970" w:type="dxa"/>
          </w:tcPr>
          <w:p w14:paraId="3513817C"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600,001 to 780,000</w:t>
            </w:r>
          </w:p>
        </w:tc>
        <w:tc>
          <w:tcPr>
            <w:tcW w:w="2448" w:type="dxa"/>
          </w:tcPr>
          <w:p w14:paraId="485B442B"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214,301 to 278,600</w:t>
            </w:r>
          </w:p>
        </w:tc>
        <w:tc>
          <w:tcPr>
            <w:tcW w:w="3087" w:type="dxa"/>
          </w:tcPr>
          <w:p w14:paraId="70530274"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60 per week</w:t>
            </w:r>
            <w:r w:rsidR="00DD4023" w:rsidRPr="00152CAC">
              <w:rPr>
                <w:rFonts w:ascii="Arial" w:hAnsi="Arial" w:cs="Arial"/>
                <w:sz w:val="24"/>
                <w:szCs w:val="24"/>
                <w:u w:val="single"/>
              </w:rPr>
              <w:t>240</w:t>
            </w:r>
          </w:p>
        </w:tc>
      </w:tr>
      <w:tr w:rsidR="007C5B3C" w:rsidRPr="00152CAC" w14:paraId="35FB9195" w14:textId="77777777" w:rsidTr="00F51558">
        <w:tc>
          <w:tcPr>
            <w:tcW w:w="2970" w:type="dxa"/>
          </w:tcPr>
          <w:p w14:paraId="6FA3CA25"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780,001 to 970,000</w:t>
            </w:r>
          </w:p>
        </w:tc>
        <w:tc>
          <w:tcPr>
            <w:tcW w:w="2448" w:type="dxa"/>
          </w:tcPr>
          <w:p w14:paraId="798EF103"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278,601 to 346,400</w:t>
            </w:r>
          </w:p>
        </w:tc>
        <w:tc>
          <w:tcPr>
            <w:tcW w:w="3087" w:type="dxa"/>
          </w:tcPr>
          <w:p w14:paraId="7BC0FECA"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70 per week</w:t>
            </w:r>
            <w:r w:rsidR="00DD4023" w:rsidRPr="00152CAC">
              <w:rPr>
                <w:rFonts w:ascii="Arial" w:hAnsi="Arial" w:cs="Arial"/>
                <w:sz w:val="24"/>
                <w:szCs w:val="24"/>
                <w:u w:val="single"/>
              </w:rPr>
              <w:t>270</w:t>
            </w:r>
          </w:p>
        </w:tc>
      </w:tr>
      <w:tr w:rsidR="007C5B3C" w:rsidRPr="00152CAC" w14:paraId="4B2A3BF5" w14:textId="77777777" w:rsidTr="00F51558">
        <w:tc>
          <w:tcPr>
            <w:tcW w:w="2970" w:type="dxa"/>
          </w:tcPr>
          <w:p w14:paraId="0F0CC0E5"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970,001 to 1,230,000</w:t>
            </w:r>
          </w:p>
        </w:tc>
        <w:tc>
          <w:tcPr>
            <w:tcW w:w="2448" w:type="dxa"/>
          </w:tcPr>
          <w:p w14:paraId="7750DAC5"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346,401 to 439,300</w:t>
            </w:r>
          </w:p>
        </w:tc>
        <w:tc>
          <w:tcPr>
            <w:tcW w:w="3087" w:type="dxa"/>
          </w:tcPr>
          <w:p w14:paraId="73E59FA4"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75 per week</w:t>
            </w:r>
            <w:r w:rsidR="00DD4023" w:rsidRPr="00152CAC">
              <w:rPr>
                <w:rFonts w:ascii="Arial" w:hAnsi="Arial" w:cs="Arial"/>
                <w:sz w:val="24"/>
                <w:szCs w:val="24"/>
                <w:u w:val="single"/>
              </w:rPr>
              <w:t>300</w:t>
            </w:r>
          </w:p>
        </w:tc>
      </w:tr>
      <w:tr w:rsidR="007C5B3C" w:rsidRPr="00152CAC" w14:paraId="422EC215" w14:textId="77777777" w:rsidTr="00F51558">
        <w:tc>
          <w:tcPr>
            <w:tcW w:w="2970" w:type="dxa"/>
          </w:tcPr>
          <w:p w14:paraId="2E4AF6B4"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1,230,001 to 1,520,000</w:t>
            </w:r>
          </w:p>
        </w:tc>
        <w:tc>
          <w:tcPr>
            <w:tcW w:w="2448" w:type="dxa"/>
          </w:tcPr>
          <w:p w14:paraId="0CE722EC"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439,301 to 542,900</w:t>
            </w:r>
          </w:p>
        </w:tc>
        <w:tc>
          <w:tcPr>
            <w:tcW w:w="3087" w:type="dxa"/>
          </w:tcPr>
          <w:p w14:paraId="1A336ECF"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85 per week</w:t>
            </w:r>
            <w:r w:rsidR="00DD4023" w:rsidRPr="00152CAC">
              <w:rPr>
                <w:rFonts w:ascii="Arial" w:hAnsi="Arial" w:cs="Arial"/>
                <w:sz w:val="24"/>
                <w:szCs w:val="24"/>
                <w:u w:val="single"/>
              </w:rPr>
              <w:t>330</w:t>
            </w:r>
          </w:p>
        </w:tc>
      </w:tr>
      <w:tr w:rsidR="007C5B3C" w:rsidRPr="00152CAC" w14:paraId="09926982" w14:textId="77777777" w:rsidTr="00F51558">
        <w:tc>
          <w:tcPr>
            <w:tcW w:w="2970" w:type="dxa"/>
          </w:tcPr>
          <w:p w14:paraId="16D87307"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1,520,001 to 1,850,000</w:t>
            </w:r>
          </w:p>
        </w:tc>
        <w:tc>
          <w:tcPr>
            <w:tcW w:w="2448" w:type="dxa"/>
          </w:tcPr>
          <w:p w14:paraId="08C18D64"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542,901 to 660,700</w:t>
            </w:r>
          </w:p>
        </w:tc>
        <w:tc>
          <w:tcPr>
            <w:tcW w:w="3087" w:type="dxa"/>
          </w:tcPr>
          <w:p w14:paraId="0459F180"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90 per week</w:t>
            </w:r>
            <w:r w:rsidR="00DD4023" w:rsidRPr="00152CAC">
              <w:rPr>
                <w:rFonts w:ascii="Arial" w:hAnsi="Arial" w:cs="Arial"/>
                <w:sz w:val="24"/>
                <w:szCs w:val="24"/>
                <w:u w:val="single"/>
              </w:rPr>
              <w:t>360</w:t>
            </w:r>
          </w:p>
        </w:tc>
      </w:tr>
      <w:tr w:rsidR="007C5B3C" w:rsidRPr="00152CAC" w14:paraId="43EA14DD" w14:textId="77777777" w:rsidTr="00F51558">
        <w:tc>
          <w:tcPr>
            <w:tcW w:w="2970" w:type="dxa"/>
          </w:tcPr>
          <w:p w14:paraId="50E667EF"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1,850,001 to 2,270,000</w:t>
            </w:r>
          </w:p>
        </w:tc>
        <w:tc>
          <w:tcPr>
            <w:tcW w:w="2448" w:type="dxa"/>
          </w:tcPr>
          <w:p w14:paraId="322E0F25"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660,701 to 810,700</w:t>
            </w:r>
          </w:p>
        </w:tc>
        <w:tc>
          <w:tcPr>
            <w:tcW w:w="3087" w:type="dxa"/>
          </w:tcPr>
          <w:p w14:paraId="2C07D7AF"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98 per week</w:t>
            </w:r>
            <w:r w:rsidR="00DD4023" w:rsidRPr="00152CAC">
              <w:rPr>
                <w:rFonts w:ascii="Arial" w:hAnsi="Arial" w:cs="Arial"/>
                <w:sz w:val="24"/>
                <w:szCs w:val="24"/>
                <w:u w:val="single"/>
              </w:rPr>
              <w:t>390</w:t>
            </w:r>
          </w:p>
        </w:tc>
      </w:tr>
      <w:tr w:rsidR="007C5B3C" w:rsidRPr="00152CAC" w14:paraId="6931F868" w14:textId="77777777" w:rsidTr="00F51558">
        <w:tc>
          <w:tcPr>
            <w:tcW w:w="2970" w:type="dxa"/>
          </w:tcPr>
          <w:p w14:paraId="062F3649"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2,270,001 to 3,020,000</w:t>
            </w:r>
          </w:p>
        </w:tc>
        <w:tc>
          <w:tcPr>
            <w:tcW w:w="2448" w:type="dxa"/>
          </w:tcPr>
          <w:p w14:paraId="5C423362"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810,701 to 1,078,600</w:t>
            </w:r>
          </w:p>
        </w:tc>
        <w:tc>
          <w:tcPr>
            <w:tcW w:w="3087" w:type="dxa"/>
          </w:tcPr>
          <w:p w14:paraId="72BA1E86"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105 per week</w:t>
            </w:r>
            <w:r w:rsidR="00DD4023" w:rsidRPr="00152CAC">
              <w:rPr>
                <w:rFonts w:ascii="Arial" w:hAnsi="Arial" w:cs="Arial"/>
                <w:sz w:val="24"/>
                <w:szCs w:val="24"/>
                <w:u w:val="single"/>
              </w:rPr>
              <w:t>420</w:t>
            </w:r>
          </w:p>
        </w:tc>
      </w:tr>
      <w:tr w:rsidR="007C5B3C" w:rsidRPr="00152CAC" w14:paraId="40974C07" w14:textId="77777777" w:rsidTr="00F51558">
        <w:tc>
          <w:tcPr>
            <w:tcW w:w="2970" w:type="dxa"/>
          </w:tcPr>
          <w:p w14:paraId="3D13A60B"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3,020,001 to 3,960,000</w:t>
            </w:r>
          </w:p>
        </w:tc>
        <w:tc>
          <w:tcPr>
            <w:tcW w:w="2448" w:type="dxa"/>
          </w:tcPr>
          <w:p w14:paraId="35D5BBEE"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1,078,601 to 1,414,300</w:t>
            </w:r>
          </w:p>
        </w:tc>
        <w:tc>
          <w:tcPr>
            <w:tcW w:w="3087" w:type="dxa"/>
          </w:tcPr>
          <w:p w14:paraId="63975B52"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110 per week</w:t>
            </w:r>
            <w:r w:rsidR="00DD4023" w:rsidRPr="00152CAC">
              <w:rPr>
                <w:rFonts w:ascii="Arial" w:hAnsi="Arial" w:cs="Arial"/>
                <w:sz w:val="24"/>
                <w:szCs w:val="24"/>
                <w:u w:val="single"/>
              </w:rPr>
              <w:t>450</w:t>
            </w:r>
          </w:p>
        </w:tc>
      </w:tr>
      <w:tr w:rsidR="007C5B3C" w:rsidRPr="00152CAC" w14:paraId="34C09D3B" w14:textId="77777777" w:rsidTr="00F51558">
        <w:tc>
          <w:tcPr>
            <w:tcW w:w="2970" w:type="dxa"/>
          </w:tcPr>
          <w:p w14:paraId="074C9053" w14:textId="77777777" w:rsidR="007C5B3C" w:rsidRPr="00152CAC" w:rsidRDefault="007C5B3C" w:rsidP="000A1456">
            <w:pPr>
              <w:tabs>
                <w:tab w:val="left" w:pos="1062"/>
              </w:tabs>
              <w:spacing w:after="180" w:line="360" w:lineRule="auto"/>
              <w:jc w:val="center"/>
              <w:rPr>
                <w:rFonts w:ascii="Arial" w:hAnsi="Arial" w:cs="Arial"/>
                <w:sz w:val="24"/>
                <w:szCs w:val="24"/>
              </w:rPr>
            </w:pPr>
            <w:r w:rsidRPr="00152CAC">
              <w:rPr>
                <w:rFonts w:ascii="Arial" w:hAnsi="Arial" w:cs="Arial"/>
                <w:sz w:val="24"/>
                <w:szCs w:val="24"/>
              </w:rPr>
              <w:t>3,960,001 or more</w:t>
            </w:r>
          </w:p>
        </w:tc>
        <w:tc>
          <w:tcPr>
            <w:tcW w:w="2448" w:type="dxa"/>
          </w:tcPr>
          <w:p w14:paraId="1F496339" w14:textId="77777777" w:rsidR="007C5B3C" w:rsidRPr="00152CAC" w:rsidRDefault="007C5B3C" w:rsidP="000A1456">
            <w:pPr>
              <w:spacing w:after="180" w:line="360" w:lineRule="auto"/>
              <w:jc w:val="center"/>
              <w:rPr>
                <w:rFonts w:ascii="Arial" w:hAnsi="Arial" w:cs="Arial"/>
                <w:sz w:val="24"/>
                <w:szCs w:val="24"/>
              </w:rPr>
            </w:pPr>
            <w:r w:rsidRPr="00152CAC">
              <w:rPr>
                <w:rFonts w:ascii="Arial" w:hAnsi="Arial" w:cs="Arial"/>
                <w:sz w:val="24"/>
                <w:szCs w:val="24"/>
              </w:rPr>
              <w:t>1,414,301 or more</w:t>
            </w:r>
          </w:p>
        </w:tc>
        <w:tc>
          <w:tcPr>
            <w:tcW w:w="3087" w:type="dxa"/>
          </w:tcPr>
          <w:p w14:paraId="5D70357B" w14:textId="77777777" w:rsidR="007C5B3C" w:rsidRPr="00152CAC" w:rsidRDefault="007C5B3C" w:rsidP="000A1456">
            <w:pPr>
              <w:spacing w:after="180" w:line="360" w:lineRule="auto"/>
              <w:jc w:val="center"/>
              <w:rPr>
                <w:rFonts w:ascii="Arial" w:hAnsi="Arial" w:cs="Arial"/>
                <w:strike/>
                <w:sz w:val="24"/>
                <w:szCs w:val="24"/>
                <w:u w:val="single"/>
              </w:rPr>
            </w:pPr>
            <w:r w:rsidRPr="00152CAC">
              <w:rPr>
                <w:rFonts w:ascii="Arial" w:hAnsi="Arial" w:cs="Arial"/>
                <w:strike/>
                <w:sz w:val="24"/>
                <w:szCs w:val="24"/>
              </w:rPr>
              <w:t>120 per week</w:t>
            </w:r>
            <w:r w:rsidR="00DD4023" w:rsidRPr="00152CAC">
              <w:rPr>
                <w:rFonts w:ascii="Arial" w:hAnsi="Arial" w:cs="Arial"/>
                <w:sz w:val="24"/>
                <w:szCs w:val="24"/>
                <w:u w:val="single"/>
              </w:rPr>
              <w:t>480</w:t>
            </w:r>
          </w:p>
        </w:tc>
      </w:tr>
    </w:tbl>
    <w:p w14:paraId="5C5CA956" w14:textId="77777777" w:rsidR="00621185" w:rsidRPr="00152CAC" w:rsidRDefault="00621185" w:rsidP="002B44F3">
      <w:pPr>
        <w:spacing w:after="480" w:line="240" w:lineRule="auto"/>
        <w:ind w:left="180" w:right="450" w:hanging="270"/>
        <w:rPr>
          <w:rFonts w:ascii="Arial" w:hAnsi="Arial" w:cs="Arial"/>
          <w:sz w:val="24"/>
          <w:szCs w:val="24"/>
          <w:u w:val="single"/>
        </w:rPr>
      </w:pPr>
      <w:r w:rsidRPr="00152CAC">
        <w:rPr>
          <w:rFonts w:ascii="Arial" w:hAnsi="Arial" w:cs="Arial"/>
          <w:sz w:val="24"/>
          <w:szCs w:val="24"/>
          <w:u w:val="single"/>
          <w:vertAlign w:val="superscript"/>
        </w:rPr>
        <w:t>1</w:t>
      </w:r>
      <w:r w:rsidRPr="00152CAC">
        <w:rPr>
          <w:rFonts w:ascii="Arial" w:hAnsi="Arial" w:cs="Arial"/>
          <w:sz w:val="24"/>
          <w:szCs w:val="24"/>
          <w:u w:val="single"/>
        </w:rPr>
        <w:tab/>
        <w:t xml:space="preserve">For a transient-noncommunity water system, monthly population served shall be based on the </w:t>
      </w:r>
      <w:r w:rsidR="0001158F" w:rsidRPr="00152CAC">
        <w:rPr>
          <w:rFonts w:ascii="Arial" w:hAnsi="Arial" w:cs="Arial"/>
          <w:sz w:val="24"/>
          <w:szCs w:val="24"/>
          <w:u w:val="single"/>
        </w:rPr>
        <w:t xml:space="preserve">average number of persons served per day in a </w:t>
      </w:r>
      <w:r w:rsidR="00777390" w:rsidRPr="00152CAC">
        <w:rPr>
          <w:rFonts w:ascii="Arial" w:hAnsi="Arial" w:cs="Arial"/>
          <w:sz w:val="24"/>
          <w:szCs w:val="24"/>
          <w:u w:val="single"/>
        </w:rPr>
        <w:t>month</w:t>
      </w:r>
      <w:r w:rsidRPr="00152CAC">
        <w:rPr>
          <w:rFonts w:ascii="Arial" w:hAnsi="Arial" w:cs="Arial"/>
          <w:sz w:val="24"/>
          <w:szCs w:val="24"/>
          <w:u w:val="single"/>
        </w:rPr>
        <w:t>.</w:t>
      </w:r>
    </w:p>
    <w:p w14:paraId="69D93E54" w14:textId="77777777" w:rsidR="007C5B3C" w:rsidRPr="00152CAC" w:rsidRDefault="007C5B3C" w:rsidP="007C5B3C">
      <w:pPr>
        <w:spacing w:before="240" w:after="480" w:line="240" w:lineRule="auto"/>
        <w:rPr>
          <w:rFonts w:ascii="Arial" w:hAnsi="Arial" w:cs="Arial"/>
          <w:sz w:val="24"/>
          <w:szCs w:val="24"/>
        </w:rPr>
      </w:pPr>
      <w:r w:rsidRPr="00152CAC">
        <w:rPr>
          <w:rFonts w:ascii="Arial" w:hAnsi="Arial" w:cs="Arial"/>
          <w:sz w:val="24"/>
          <w:szCs w:val="24"/>
        </w:rPr>
        <w:t>Note:  Authority cited:  Sections 116271 and 116375, Health and Safety Code.  Reference:  Sections 116375, 116385</w:t>
      </w:r>
      <w:r w:rsidRPr="00152CAC">
        <w:rPr>
          <w:rFonts w:ascii="Arial" w:hAnsi="Arial" w:cs="Arial"/>
          <w:sz w:val="24"/>
          <w:szCs w:val="24"/>
          <w:u w:val="single"/>
        </w:rPr>
        <w:t>,</w:t>
      </w:r>
      <w:r w:rsidRPr="00152CAC">
        <w:rPr>
          <w:rFonts w:ascii="Arial" w:hAnsi="Arial" w:cs="Arial"/>
          <w:sz w:val="24"/>
          <w:szCs w:val="24"/>
        </w:rPr>
        <w:t xml:space="preserve"> </w:t>
      </w:r>
      <w:r w:rsidRPr="00152CAC">
        <w:rPr>
          <w:rFonts w:ascii="Arial" w:hAnsi="Arial" w:cs="Arial"/>
          <w:strike/>
          <w:sz w:val="24"/>
          <w:szCs w:val="24"/>
        </w:rPr>
        <w:t>and</w:t>
      </w:r>
      <w:r w:rsidR="003215AA" w:rsidRPr="00152CAC">
        <w:rPr>
          <w:rFonts w:ascii="Arial" w:hAnsi="Arial" w:cs="Arial"/>
          <w:strike/>
          <w:sz w:val="24"/>
          <w:szCs w:val="24"/>
        </w:rPr>
        <w:t xml:space="preserve"> </w:t>
      </w:r>
      <w:r w:rsidRPr="00152CAC">
        <w:rPr>
          <w:rFonts w:ascii="Arial" w:hAnsi="Arial" w:cs="Arial"/>
          <w:sz w:val="24"/>
          <w:szCs w:val="24"/>
        </w:rPr>
        <w:t>116400</w:t>
      </w:r>
      <w:r w:rsidRPr="00152CAC">
        <w:rPr>
          <w:rFonts w:ascii="Arial" w:hAnsi="Arial" w:cs="Arial"/>
          <w:sz w:val="24"/>
          <w:szCs w:val="24"/>
          <w:u w:val="single"/>
        </w:rPr>
        <w:t xml:space="preserve"> and 116450</w:t>
      </w:r>
      <w:r w:rsidRPr="00152CAC">
        <w:rPr>
          <w:rFonts w:ascii="Arial" w:hAnsi="Arial" w:cs="Arial"/>
          <w:sz w:val="24"/>
          <w:szCs w:val="24"/>
        </w:rPr>
        <w:t>, Health and Safety Code.</w:t>
      </w:r>
    </w:p>
    <w:p w14:paraId="4E39008B" w14:textId="77777777" w:rsidR="00DF4947" w:rsidRPr="00152CAC" w:rsidRDefault="00DF4947" w:rsidP="00CD58BD">
      <w:pPr>
        <w:pStyle w:val="Heading3"/>
      </w:pPr>
      <w:r w:rsidRPr="00152CAC">
        <w:t>(</w:t>
      </w:r>
      <w:r w:rsidR="00733524" w:rsidRPr="00152CAC">
        <w:t>15</w:t>
      </w:r>
      <w:r w:rsidRPr="00152CAC">
        <w:t>)  A</w:t>
      </w:r>
      <w:r w:rsidR="001E0235" w:rsidRPr="00152CAC">
        <w:t>mend</w:t>
      </w:r>
      <w:r w:rsidRPr="00152CAC">
        <w:t xml:space="preserve"> Section </w:t>
      </w:r>
      <w:r w:rsidR="001E0235" w:rsidRPr="00152CAC">
        <w:t>64423.1</w:t>
      </w:r>
      <w:r w:rsidRPr="00152CAC">
        <w:t xml:space="preserve"> to read as follows:</w:t>
      </w:r>
    </w:p>
    <w:p w14:paraId="7BD6C124" w14:textId="77777777" w:rsidR="00DF4947" w:rsidRPr="00152CAC" w:rsidRDefault="00DF4947" w:rsidP="00D00C84">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1E0235" w:rsidRPr="00152CAC">
        <w:rPr>
          <w:rFonts w:ascii="Arial" w:hAnsi="Arial" w:cs="Arial"/>
          <w:b/>
          <w:sz w:val="24"/>
          <w:szCs w:val="24"/>
        </w:rPr>
        <w:t>23.1</w:t>
      </w:r>
      <w:r w:rsidRPr="00152CAC">
        <w:rPr>
          <w:rFonts w:ascii="Arial" w:hAnsi="Arial" w:cs="Arial"/>
          <w:b/>
          <w:sz w:val="24"/>
          <w:szCs w:val="24"/>
        </w:rPr>
        <w:t xml:space="preserve">.  </w:t>
      </w:r>
      <w:r w:rsidR="001E0235" w:rsidRPr="00152CAC">
        <w:rPr>
          <w:rFonts w:ascii="Arial" w:hAnsi="Arial" w:cs="Arial"/>
          <w:b/>
          <w:sz w:val="24"/>
          <w:szCs w:val="24"/>
        </w:rPr>
        <w:t>Sample Analysis and Reporting of Results</w:t>
      </w:r>
      <w:r w:rsidRPr="00152CAC">
        <w:rPr>
          <w:rFonts w:ascii="Arial" w:hAnsi="Arial" w:cs="Arial"/>
          <w:b/>
          <w:sz w:val="24"/>
          <w:szCs w:val="24"/>
        </w:rPr>
        <w:t>.</w:t>
      </w:r>
    </w:p>
    <w:p w14:paraId="78BC6A73" w14:textId="53F9B34C" w:rsidR="00366A37" w:rsidRPr="00152CAC" w:rsidRDefault="00366A37" w:rsidP="004C6730">
      <w:pPr>
        <w:spacing w:after="0" w:line="360" w:lineRule="auto"/>
        <w:ind w:firstLine="360"/>
        <w:rPr>
          <w:rFonts w:ascii="Arial" w:hAnsi="Arial" w:cs="Arial"/>
          <w:sz w:val="24"/>
          <w:szCs w:val="24"/>
        </w:rPr>
      </w:pPr>
      <w:r w:rsidRPr="00152CAC">
        <w:rPr>
          <w:rFonts w:ascii="Arial" w:hAnsi="Arial" w:cs="Arial"/>
          <w:sz w:val="24"/>
          <w:szCs w:val="24"/>
        </w:rPr>
        <w:t xml:space="preserve">(a)  </w:t>
      </w:r>
      <w:r w:rsidRPr="00152CAC">
        <w:rPr>
          <w:rFonts w:ascii="Arial" w:hAnsi="Arial" w:cs="Arial"/>
          <w:strike/>
          <w:sz w:val="24"/>
          <w:szCs w:val="24"/>
        </w:rPr>
        <w:t xml:space="preserve">The water </w:t>
      </w:r>
      <w:proofErr w:type="spellStart"/>
      <w:r w:rsidRPr="00152CAC">
        <w:rPr>
          <w:rFonts w:ascii="Arial" w:hAnsi="Arial" w:cs="Arial"/>
          <w:strike/>
          <w:sz w:val="24"/>
          <w:szCs w:val="24"/>
        </w:rPr>
        <w:t>supplier</w:t>
      </w:r>
      <w:r w:rsidRPr="00152CAC">
        <w:rPr>
          <w:rFonts w:ascii="Arial" w:hAnsi="Arial" w:cs="Arial"/>
          <w:sz w:val="24"/>
          <w:szCs w:val="24"/>
          <w:u w:val="single"/>
        </w:rPr>
        <w:t>A</w:t>
      </w:r>
      <w:proofErr w:type="spellEnd"/>
      <w:r w:rsidRPr="00152CAC">
        <w:rPr>
          <w:rFonts w:ascii="Arial" w:hAnsi="Arial" w:cs="Arial"/>
          <w:sz w:val="24"/>
          <w:szCs w:val="24"/>
          <w:u w:val="single"/>
        </w:rPr>
        <w:t xml:space="preserve"> public water system</w:t>
      </w:r>
      <w:r w:rsidRPr="00152CAC">
        <w:rPr>
          <w:rFonts w:ascii="Arial" w:hAnsi="Arial" w:cs="Arial"/>
          <w:sz w:val="24"/>
          <w:szCs w:val="24"/>
        </w:rPr>
        <w:t xml:space="preserve"> shall designate (label) each sample as routine, repeat, replacement, or “other” pursuant to </w:t>
      </w:r>
      <w:r w:rsidR="003A366E" w:rsidRPr="00152CAC">
        <w:rPr>
          <w:rFonts w:ascii="Arial" w:hAnsi="Arial" w:cs="Arial"/>
          <w:sz w:val="24"/>
          <w:szCs w:val="24"/>
        </w:rPr>
        <w:t>Se</w:t>
      </w:r>
      <w:r w:rsidRPr="00152CAC">
        <w:rPr>
          <w:rFonts w:ascii="Arial" w:hAnsi="Arial" w:cs="Arial"/>
          <w:sz w:val="24"/>
          <w:szCs w:val="24"/>
        </w:rPr>
        <w:t xml:space="preserve">ction 64421(b), and have each sample analyzed for total coliforms.  </w:t>
      </w:r>
      <w:r w:rsidR="00667EC4" w:rsidRPr="00152CAC">
        <w:rPr>
          <w:rFonts w:ascii="Arial" w:hAnsi="Arial" w:cs="Arial"/>
          <w:sz w:val="24"/>
          <w:szCs w:val="24"/>
        </w:rPr>
        <w:t>T</w:t>
      </w:r>
      <w:r w:rsidRPr="00152CAC">
        <w:rPr>
          <w:rFonts w:ascii="Arial" w:hAnsi="Arial" w:cs="Arial"/>
          <w:sz w:val="24"/>
          <w:szCs w:val="24"/>
        </w:rPr>
        <w:t xml:space="preserve">he </w:t>
      </w:r>
      <w:proofErr w:type="spellStart"/>
      <w:r w:rsidRPr="00152CAC">
        <w:rPr>
          <w:rFonts w:ascii="Arial" w:hAnsi="Arial" w:cs="Arial"/>
          <w:strike/>
          <w:sz w:val="24"/>
          <w:szCs w:val="24"/>
        </w:rPr>
        <w:t>supplier</w:t>
      </w:r>
      <w:r w:rsidRPr="00152CAC">
        <w:rPr>
          <w:rFonts w:ascii="Arial" w:hAnsi="Arial" w:cs="Arial"/>
          <w:sz w:val="24"/>
          <w:szCs w:val="24"/>
          <w:u w:val="single"/>
        </w:rPr>
        <w:t>system</w:t>
      </w:r>
      <w:proofErr w:type="spellEnd"/>
      <w:r w:rsidRPr="00152CAC">
        <w:rPr>
          <w:rFonts w:ascii="Arial" w:hAnsi="Arial" w:cs="Arial"/>
          <w:sz w:val="24"/>
          <w:szCs w:val="24"/>
        </w:rPr>
        <w:t xml:space="preserve"> also shall require the laboratory to analyze the same sample for </w:t>
      </w:r>
      <w:r w:rsidRPr="00152CAC">
        <w:rPr>
          <w:rFonts w:ascii="Arial" w:hAnsi="Arial" w:cs="Arial"/>
          <w:strike/>
          <w:sz w:val="24"/>
          <w:szCs w:val="24"/>
        </w:rPr>
        <w:t xml:space="preserve">fecal coliforms or </w:t>
      </w:r>
      <w:r w:rsidRPr="00152CAC">
        <w:rPr>
          <w:rFonts w:ascii="Arial" w:hAnsi="Arial" w:cs="Arial"/>
          <w:sz w:val="24"/>
          <w:szCs w:val="24"/>
        </w:rPr>
        <w:t>Escherichia coli (</w:t>
      </w:r>
      <w:r w:rsidRPr="00152CAC">
        <w:rPr>
          <w:rFonts w:ascii="Arial" w:hAnsi="Arial" w:cs="Arial"/>
          <w:i/>
          <w:sz w:val="24"/>
          <w:szCs w:val="24"/>
        </w:rPr>
        <w:t>E. coli</w:t>
      </w:r>
      <w:r w:rsidRPr="00152CAC">
        <w:rPr>
          <w:rFonts w:ascii="Arial" w:hAnsi="Arial" w:cs="Arial"/>
          <w:sz w:val="24"/>
          <w:szCs w:val="24"/>
        </w:rPr>
        <w:t>)</w:t>
      </w:r>
      <w:r w:rsidRPr="00152CAC">
        <w:rPr>
          <w:rFonts w:ascii="Arial" w:hAnsi="Arial" w:cs="Arial"/>
          <w:strike/>
          <w:sz w:val="24"/>
          <w:szCs w:val="24"/>
        </w:rPr>
        <w:t xml:space="preserve"> </w:t>
      </w:r>
      <w:r w:rsidRPr="00152CAC">
        <w:rPr>
          <w:rFonts w:ascii="Arial" w:hAnsi="Arial" w:cs="Arial"/>
          <w:sz w:val="24"/>
          <w:szCs w:val="24"/>
        </w:rPr>
        <w:lastRenderedPageBreak/>
        <w:t xml:space="preserve">whenever the presence of total coliforms is indicated.  As a minimum, the analytical results shall be reported in terms of the presence or absence of total </w:t>
      </w:r>
      <w:r w:rsidRPr="00152CAC">
        <w:rPr>
          <w:rFonts w:ascii="Arial" w:hAnsi="Arial" w:cs="Arial"/>
          <w:strike/>
          <w:sz w:val="24"/>
          <w:szCs w:val="24"/>
        </w:rPr>
        <w:t xml:space="preserve">or fecal </w:t>
      </w:r>
      <w:r w:rsidRPr="00152CAC">
        <w:rPr>
          <w:rFonts w:ascii="Arial" w:hAnsi="Arial" w:cs="Arial"/>
          <w:sz w:val="24"/>
          <w:szCs w:val="24"/>
        </w:rPr>
        <w:t>coliforms</w:t>
      </w:r>
      <w:r w:rsidRPr="00152CAC">
        <w:rPr>
          <w:rFonts w:ascii="Arial" w:hAnsi="Arial" w:cs="Arial"/>
          <w:strike/>
          <w:sz w:val="24"/>
          <w:szCs w:val="24"/>
        </w:rPr>
        <w:t>,</w:t>
      </w:r>
      <w:r w:rsidRPr="00152CAC">
        <w:rPr>
          <w:rFonts w:ascii="Arial" w:hAnsi="Arial" w:cs="Arial"/>
          <w:sz w:val="24"/>
          <w:szCs w:val="24"/>
        </w:rPr>
        <w:t xml:space="preserve"> </w:t>
      </w:r>
      <w:r w:rsidRPr="00152CAC">
        <w:rPr>
          <w:rFonts w:ascii="Arial" w:hAnsi="Arial" w:cs="Arial"/>
          <w:strike/>
          <w:sz w:val="24"/>
          <w:szCs w:val="24"/>
        </w:rPr>
        <w:t>or</w:t>
      </w:r>
      <w:r w:rsidR="009071DE" w:rsidRPr="00152CAC">
        <w:rPr>
          <w:rFonts w:ascii="Arial" w:hAnsi="Arial" w:cs="Arial"/>
          <w:sz w:val="24"/>
          <w:szCs w:val="24"/>
          <w:u w:val="single"/>
        </w:rPr>
        <w:t xml:space="preserve"> and</w:t>
      </w:r>
      <w:r w:rsidRPr="00152CAC">
        <w:rPr>
          <w:rFonts w:ascii="Arial" w:hAnsi="Arial" w:cs="Arial"/>
          <w:sz w:val="24"/>
          <w:szCs w:val="24"/>
        </w:rPr>
        <w:t xml:space="preserve"> </w:t>
      </w:r>
      <w:r w:rsidRPr="00152CAC">
        <w:rPr>
          <w:rFonts w:ascii="Arial" w:hAnsi="Arial" w:cs="Arial"/>
          <w:i/>
          <w:sz w:val="24"/>
          <w:szCs w:val="24"/>
        </w:rPr>
        <w:t>E. coli</w:t>
      </w:r>
      <w:r w:rsidR="009071DE" w:rsidRPr="00152CAC">
        <w:rPr>
          <w:rFonts w:ascii="Arial" w:hAnsi="Arial" w:cs="Arial"/>
          <w:sz w:val="24"/>
          <w:szCs w:val="24"/>
        </w:rPr>
        <w:t>,</w:t>
      </w:r>
      <w:r w:rsidR="00905EF5" w:rsidRPr="00152CAC">
        <w:rPr>
          <w:rFonts w:ascii="Arial" w:hAnsi="Arial" w:cs="Arial"/>
          <w:sz w:val="24"/>
          <w:szCs w:val="24"/>
        </w:rPr>
        <w:t xml:space="preserve"> </w:t>
      </w:r>
      <w:r w:rsidRPr="00152CAC">
        <w:rPr>
          <w:rFonts w:ascii="Arial" w:hAnsi="Arial" w:cs="Arial"/>
          <w:sz w:val="24"/>
          <w:szCs w:val="24"/>
        </w:rPr>
        <w:t>in the sample, whichever is appropriate.</w:t>
      </w:r>
      <w:r w:rsidR="00476312" w:rsidRPr="00152CAC">
        <w:rPr>
          <w:rFonts w:ascii="Arial" w:hAnsi="Arial" w:cs="Arial"/>
          <w:sz w:val="24"/>
          <w:szCs w:val="24"/>
          <w:u w:val="single"/>
        </w:rPr>
        <w:t xml:space="preserve"> </w:t>
      </w:r>
      <w:r w:rsidR="009D0A1D" w:rsidRPr="00152CAC">
        <w:rPr>
          <w:rFonts w:ascii="Arial" w:hAnsi="Arial" w:cs="Arial"/>
          <w:sz w:val="24"/>
          <w:szCs w:val="24"/>
          <w:u w:val="single"/>
        </w:rPr>
        <w:t xml:space="preserve"> If directed by the State Board, based on an identified sanitary defect, exceedance of a Level 1 or Level 2 coliform treatment technique trigger, </w:t>
      </w:r>
      <w:r w:rsidR="00390FB6" w:rsidRPr="00152CAC">
        <w:rPr>
          <w:rFonts w:ascii="Arial" w:hAnsi="Arial" w:cs="Arial"/>
          <w:sz w:val="24"/>
          <w:szCs w:val="24"/>
          <w:u w:val="single"/>
        </w:rPr>
        <w:t>history of</w:t>
      </w:r>
      <w:r w:rsidR="009D0A1D" w:rsidRPr="00152CAC">
        <w:rPr>
          <w:rFonts w:ascii="Arial" w:hAnsi="Arial" w:cs="Arial"/>
          <w:sz w:val="24"/>
          <w:szCs w:val="24"/>
          <w:u w:val="single"/>
        </w:rPr>
        <w:t xml:space="preserve"> total </w:t>
      </w:r>
      <w:r w:rsidR="007E5946" w:rsidRPr="00152CAC">
        <w:rPr>
          <w:rFonts w:ascii="Arial" w:hAnsi="Arial" w:cs="Arial"/>
          <w:sz w:val="24"/>
          <w:szCs w:val="24"/>
          <w:u w:val="single"/>
        </w:rPr>
        <w:t>coliform-</w:t>
      </w:r>
      <w:r w:rsidR="009D0A1D" w:rsidRPr="00152CAC">
        <w:rPr>
          <w:rFonts w:ascii="Arial" w:hAnsi="Arial" w:cs="Arial"/>
          <w:sz w:val="24"/>
          <w:szCs w:val="24"/>
          <w:u w:val="single"/>
        </w:rPr>
        <w:t>positive sample</w:t>
      </w:r>
      <w:r w:rsidR="00390FB6" w:rsidRPr="00152CAC">
        <w:rPr>
          <w:rFonts w:ascii="Arial" w:hAnsi="Arial" w:cs="Arial"/>
          <w:sz w:val="24"/>
          <w:szCs w:val="24"/>
          <w:u w:val="single"/>
        </w:rPr>
        <w:t>s within the past 12 consecutive months</w:t>
      </w:r>
      <w:r w:rsidR="009D0A1D" w:rsidRPr="00152CAC">
        <w:rPr>
          <w:rFonts w:ascii="Arial" w:hAnsi="Arial" w:cs="Arial"/>
          <w:sz w:val="24"/>
          <w:szCs w:val="24"/>
          <w:u w:val="single"/>
        </w:rPr>
        <w:t>, or determination of a possible significant rise in bacterial count</w:t>
      </w:r>
      <w:r w:rsidR="00803B02" w:rsidRPr="00152CAC">
        <w:rPr>
          <w:rFonts w:ascii="Arial" w:hAnsi="Arial" w:cs="Arial"/>
          <w:sz w:val="24"/>
          <w:szCs w:val="24"/>
          <w:u w:val="single"/>
        </w:rPr>
        <w:t xml:space="preserve"> in accordance with Section 64426</w:t>
      </w:r>
      <w:r w:rsidR="009D0A1D" w:rsidRPr="00152CAC">
        <w:rPr>
          <w:rFonts w:ascii="Arial" w:hAnsi="Arial" w:cs="Arial"/>
          <w:sz w:val="24"/>
          <w:szCs w:val="24"/>
          <w:u w:val="single"/>
        </w:rPr>
        <w:t xml:space="preserve">, the analytical results shall be reported in terms of coliform density of total coliforms </w:t>
      </w:r>
      <w:r w:rsidR="00E73DB0" w:rsidRPr="00152CAC">
        <w:rPr>
          <w:rFonts w:ascii="Arial" w:hAnsi="Arial" w:cs="Arial"/>
          <w:sz w:val="24"/>
          <w:szCs w:val="24"/>
          <w:u w:val="single"/>
        </w:rPr>
        <w:t>a</w:t>
      </w:r>
      <w:r w:rsidR="009D0A1D" w:rsidRPr="00152CAC">
        <w:rPr>
          <w:rFonts w:ascii="Arial" w:hAnsi="Arial" w:cs="Arial"/>
          <w:sz w:val="24"/>
          <w:szCs w:val="24"/>
          <w:u w:val="single"/>
        </w:rPr>
        <w:t xml:space="preserve">nd </w:t>
      </w:r>
      <w:r w:rsidR="009D0A1D" w:rsidRPr="00152CAC">
        <w:rPr>
          <w:rFonts w:ascii="Arial" w:hAnsi="Arial" w:cs="Arial"/>
          <w:i/>
          <w:sz w:val="24"/>
          <w:szCs w:val="24"/>
          <w:u w:val="single"/>
        </w:rPr>
        <w:t>E. coli</w:t>
      </w:r>
      <w:r w:rsidR="009D0A1D" w:rsidRPr="00152CAC">
        <w:rPr>
          <w:rFonts w:ascii="Arial" w:hAnsi="Arial" w:cs="Arial"/>
          <w:sz w:val="24"/>
          <w:szCs w:val="24"/>
          <w:u w:val="single"/>
        </w:rPr>
        <w:t>, in the sample</w:t>
      </w:r>
      <w:r w:rsidR="000D05C9" w:rsidRPr="00152CAC">
        <w:rPr>
          <w:rFonts w:ascii="Arial" w:hAnsi="Arial" w:cs="Arial"/>
          <w:sz w:val="24"/>
          <w:szCs w:val="24"/>
          <w:u w:val="single"/>
        </w:rPr>
        <w:t>, whichever is appropriate</w:t>
      </w:r>
      <w:r w:rsidR="009D0A1D" w:rsidRPr="00152CAC">
        <w:rPr>
          <w:rFonts w:ascii="Arial" w:hAnsi="Arial" w:cs="Arial"/>
          <w:sz w:val="24"/>
          <w:szCs w:val="24"/>
          <w:u w:val="single"/>
        </w:rPr>
        <w:t>.</w:t>
      </w:r>
    </w:p>
    <w:p w14:paraId="6F4CBF07" w14:textId="0F5D7A06" w:rsidR="00366A37" w:rsidRPr="00152CAC" w:rsidRDefault="00366A37" w:rsidP="004C6730">
      <w:pPr>
        <w:spacing w:after="0" w:line="360" w:lineRule="auto"/>
        <w:ind w:firstLine="360"/>
        <w:rPr>
          <w:rFonts w:ascii="Arial" w:hAnsi="Arial" w:cs="Arial"/>
          <w:sz w:val="24"/>
          <w:szCs w:val="24"/>
        </w:rPr>
      </w:pPr>
      <w:r w:rsidRPr="00152CAC">
        <w:rPr>
          <w:rFonts w:ascii="Arial" w:hAnsi="Arial" w:cs="Arial"/>
          <w:sz w:val="24"/>
          <w:szCs w:val="24"/>
        </w:rPr>
        <w:t xml:space="preserve">(b)  </w:t>
      </w:r>
      <w:r w:rsidRPr="00152CAC">
        <w:rPr>
          <w:rFonts w:ascii="Arial" w:hAnsi="Arial" w:cs="Arial"/>
          <w:strike/>
          <w:sz w:val="24"/>
          <w:szCs w:val="24"/>
        </w:rPr>
        <w:t xml:space="preserve">The water </w:t>
      </w:r>
      <w:proofErr w:type="spellStart"/>
      <w:r w:rsidRPr="00152CAC">
        <w:rPr>
          <w:rFonts w:ascii="Arial" w:hAnsi="Arial" w:cs="Arial"/>
          <w:strike/>
          <w:sz w:val="24"/>
          <w:szCs w:val="24"/>
        </w:rPr>
        <w:t>supplier</w:t>
      </w:r>
      <w:r w:rsidRPr="00152CAC">
        <w:rPr>
          <w:rFonts w:ascii="Arial" w:hAnsi="Arial" w:cs="Arial"/>
          <w:sz w:val="24"/>
          <w:szCs w:val="24"/>
          <w:u w:val="single"/>
        </w:rPr>
        <w:t>A</w:t>
      </w:r>
      <w:proofErr w:type="spellEnd"/>
      <w:r w:rsidRPr="00152CAC">
        <w:rPr>
          <w:rFonts w:ascii="Arial" w:hAnsi="Arial" w:cs="Arial"/>
          <w:sz w:val="24"/>
          <w:szCs w:val="24"/>
          <w:u w:val="single"/>
        </w:rPr>
        <w:t xml:space="preserve"> public water system</w:t>
      </w:r>
      <w:r w:rsidRPr="00152CAC">
        <w:rPr>
          <w:rFonts w:ascii="Arial" w:hAnsi="Arial" w:cs="Arial"/>
          <w:sz w:val="24"/>
          <w:szCs w:val="24"/>
        </w:rPr>
        <w:t xml:space="preserve"> shall require the laboratory to notify the </w:t>
      </w:r>
      <w:proofErr w:type="spellStart"/>
      <w:r w:rsidRPr="00152CAC">
        <w:rPr>
          <w:rFonts w:ascii="Arial" w:hAnsi="Arial" w:cs="Arial"/>
          <w:strike/>
          <w:sz w:val="24"/>
          <w:szCs w:val="24"/>
        </w:rPr>
        <w:t>supplier</w:t>
      </w:r>
      <w:r w:rsidRPr="00152CAC">
        <w:rPr>
          <w:rFonts w:ascii="Arial" w:hAnsi="Arial" w:cs="Arial"/>
          <w:sz w:val="24"/>
          <w:szCs w:val="24"/>
          <w:u w:val="single"/>
        </w:rPr>
        <w:t>system</w:t>
      </w:r>
      <w:proofErr w:type="spellEnd"/>
      <w:r w:rsidRPr="00152CAC">
        <w:rPr>
          <w:rFonts w:ascii="Arial" w:hAnsi="Arial" w:cs="Arial"/>
          <w:sz w:val="24"/>
          <w:szCs w:val="24"/>
        </w:rPr>
        <w:t xml:space="preserve"> within 24 hours, whenever the presence of total coliform</w:t>
      </w:r>
      <w:r w:rsidRPr="00152CAC">
        <w:rPr>
          <w:rFonts w:ascii="Arial" w:hAnsi="Arial" w:cs="Arial"/>
          <w:strike/>
          <w:sz w:val="24"/>
          <w:szCs w:val="24"/>
        </w:rPr>
        <w:t>, fecal coliforms</w:t>
      </w:r>
      <w:r w:rsidRPr="00152CAC">
        <w:rPr>
          <w:rFonts w:ascii="Arial" w:hAnsi="Arial" w:cs="Arial"/>
          <w:sz w:val="24"/>
          <w:szCs w:val="24"/>
        </w:rPr>
        <w:t xml:space="preserve"> or </w:t>
      </w:r>
      <w:r w:rsidRPr="00152CAC">
        <w:rPr>
          <w:rFonts w:ascii="Arial" w:hAnsi="Arial" w:cs="Arial"/>
          <w:i/>
          <w:sz w:val="24"/>
          <w:szCs w:val="24"/>
        </w:rPr>
        <w:t>E. coli</w:t>
      </w:r>
      <w:r w:rsidRPr="00152CAC">
        <w:rPr>
          <w:rFonts w:ascii="Arial" w:hAnsi="Arial" w:cs="Arial"/>
          <w:sz w:val="24"/>
          <w:szCs w:val="24"/>
        </w:rPr>
        <w:t xml:space="preserve"> is demonstrated in a sample or a sample is invalidated due to interference problems, pursuant to </w:t>
      </w:r>
      <w:r w:rsidR="00D435F3" w:rsidRPr="00152CAC">
        <w:rPr>
          <w:rFonts w:ascii="Arial" w:hAnsi="Arial" w:cs="Arial"/>
          <w:sz w:val="24"/>
          <w:szCs w:val="24"/>
        </w:rPr>
        <w:t>Se</w:t>
      </w:r>
      <w:r w:rsidRPr="00152CAC">
        <w:rPr>
          <w:rFonts w:ascii="Arial" w:hAnsi="Arial" w:cs="Arial"/>
          <w:sz w:val="24"/>
          <w:szCs w:val="24"/>
        </w:rPr>
        <w:t>ction 64425(b),</w:t>
      </w:r>
      <w:r w:rsidRPr="00152CAC">
        <w:rPr>
          <w:rFonts w:ascii="Arial" w:hAnsi="Arial" w:cs="Arial"/>
          <w:strike/>
          <w:sz w:val="24"/>
          <w:szCs w:val="24"/>
        </w:rPr>
        <w:t xml:space="preserve"> and</w:t>
      </w:r>
      <w:r w:rsidR="00905EF5" w:rsidRPr="00152CAC">
        <w:rPr>
          <w:rFonts w:ascii="Arial" w:hAnsi="Arial" w:cs="Arial"/>
          <w:strike/>
          <w:sz w:val="24"/>
          <w:szCs w:val="24"/>
        </w:rPr>
        <w:t xml:space="preserve"> shall</w:t>
      </w:r>
      <w:r w:rsidRPr="00152CAC">
        <w:rPr>
          <w:rFonts w:ascii="Arial" w:hAnsi="Arial" w:cs="Arial"/>
          <w:sz w:val="24"/>
          <w:szCs w:val="24"/>
        </w:rPr>
        <w:t xml:space="preserve"> ensure that a contact person is available to receive these analytical results 24-hours </w:t>
      </w:r>
      <w:r w:rsidR="00D435F3" w:rsidRPr="00152CAC">
        <w:rPr>
          <w:rFonts w:ascii="Arial" w:hAnsi="Arial" w:cs="Arial"/>
          <w:sz w:val="24"/>
          <w:szCs w:val="24"/>
        </w:rPr>
        <w:t>a day</w:t>
      </w:r>
      <w:r w:rsidR="00905EF5" w:rsidRPr="00152CAC">
        <w:rPr>
          <w:rFonts w:ascii="Arial" w:hAnsi="Arial" w:cs="Arial"/>
          <w:sz w:val="24"/>
          <w:szCs w:val="24"/>
          <w:u w:val="single"/>
        </w:rPr>
        <w:t>,</w:t>
      </w:r>
      <w:r w:rsidRPr="00152CAC">
        <w:rPr>
          <w:rFonts w:ascii="Arial" w:hAnsi="Arial" w:cs="Arial"/>
          <w:sz w:val="24"/>
          <w:szCs w:val="24"/>
          <w:u w:val="single"/>
        </w:rPr>
        <w:t xml:space="preserve"> </w:t>
      </w:r>
      <w:r w:rsidR="00D435F3" w:rsidRPr="00152CAC">
        <w:rPr>
          <w:rFonts w:ascii="Arial" w:hAnsi="Arial" w:cs="Arial"/>
          <w:sz w:val="24"/>
          <w:szCs w:val="24"/>
          <w:u w:val="single"/>
        </w:rPr>
        <w:t xml:space="preserve">and provide the </w:t>
      </w:r>
      <w:r w:rsidR="006E64FF" w:rsidRPr="00152CAC">
        <w:rPr>
          <w:rFonts w:ascii="Arial" w:hAnsi="Arial" w:cs="Arial"/>
          <w:sz w:val="24"/>
          <w:szCs w:val="24"/>
          <w:u w:val="single"/>
        </w:rPr>
        <w:t xml:space="preserve">name(s) and contact information of the contact person(s) </w:t>
      </w:r>
      <w:r w:rsidR="00D435F3" w:rsidRPr="00152CAC">
        <w:rPr>
          <w:rFonts w:ascii="Arial" w:hAnsi="Arial" w:cs="Arial"/>
          <w:sz w:val="24"/>
          <w:szCs w:val="24"/>
          <w:u w:val="single"/>
        </w:rPr>
        <w:t>to the laboratory</w:t>
      </w:r>
      <w:r w:rsidRPr="00152CAC">
        <w:rPr>
          <w:rFonts w:ascii="Arial" w:hAnsi="Arial" w:cs="Arial"/>
          <w:sz w:val="24"/>
          <w:szCs w:val="24"/>
        </w:rPr>
        <w:t xml:space="preserve">.  The </w:t>
      </w:r>
      <w:r w:rsidRPr="00152CAC">
        <w:rPr>
          <w:rFonts w:ascii="Arial" w:hAnsi="Arial" w:cs="Arial"/>
          <w:strike/>
          <w:sz w:val="24"/>
          <w:szCs w:val="24"/>
        </w:rPr>
        <w:t xml:space="preserve">water </w:t>
      </w:r>
      <w:proofErr w:type="spellStart"/>
      <w:r w:rsidRPr="00152CAC">
        <w:rPr>
          <w:rFonts w:ascii="Arial" w:hAnsi="Arial" w:cs="Arial"/>
          <w:strike/>
          <w:sz w:val="24"/>
          <w:szCs w:val="24"/>
        </w:rPr>
        <w:t>supplier</w:t>
      </w:r>
      <w:r w:rsidR="001F3E3E" w:rsidRPr="00152CAC">
        <w:rPr>
          <w:rFonts w:ascii="Arial" w:hAnsi="Arial" w:cs="Arial"/>
          <w:sz w:val="24"/>
          <w:szCs w:val="24"/>
          <w:u w:val="single"/>
        </w:rPr>
        <w:t>system</w:t>
      </w:r>
      <w:proofErr w:type="spellEnd"/>
      <w:r w:rsidRPr="00152CAC">
        <w:rPr>
          <w:rFonts w:ascii="Arial" w:hAnsi="Arial" w:cs="Arial"/>
          <w:sz w:val="24"/>
          <w:szCs w:val="24"/>
        </w:rPr>
        <w:t xml:space="preserve"> shall also require the laboratory to immediately notify the State Board of any positive bacteriological results if the laboratory cannot make direct contact with the designated contact person within 24 hours.</w:t>
      </w:r>
    </w:p>
    <w:p w14:paraId="6E49561E" w14:textId="77777777" w:rsidR="001F3E3E" w:rsidRPr="00152CAC" w:rsidRDefault="001F3E3E" w:rsidP="004C6730">
      <w:pPr>
        <w:spacing w:after="0" w:line="360" w:lineRule="auto"/>
        <w:ind w:firstLine="360"/>
        <w:rPr>
          <w:rFonts w:ascii="Arial" w:hAnsi="Arial" w:cs="Arial"/>
          <w:sz w:val="24"/>
          <w:szCs w:val="24"/>
        </w:rPr>
      </w:pPr>
      <w:r w:rsidRPr="00152CAC">
        <w:rPr>
          <w:rFonts w:ascii="Arial" w:hAnsi="Arial" w:cs="Arial"/>
          <w:sz w:val="24"/>
          <w:szCs w:val="24"/>
        </w:rPr>
        <w:t xml:space="preserve">(c)  Analytical results of all required samples collected for a </w:t>
      </w:r>
      <w:r w:rsidR="00C00E96" w:rsidRPr="00152CAC">
        <w:rPr>
          <w:rFonts w:ascii="Arial" w:hAnsi="Arial" w:cs="Arial"/>
          <w:sz w:val="24"/>
          <w:szCs w:val="24"/>
          <w:u w:val="single"/>
        </w:rPr>
        <w:t xml:space="preserve">public water </w:t>
      </w:r>
      <w:r w:rsidRPr="00152CAC">
        <w:rPr>
          <w:rFonts w:ascii="Arial" w:hAnsi="Arial" w:cs="Arial"/>
          <w:sz w:val="24"/>
          <w:szCs w:val="24"/>
        </w:rPr>
        <w:t>system in a calendar month shall be reported to the State Board not later than the tenth day of the following month, as follows:</w:t>
      </w:r>
    </w:p>
    <w:p w14:paraId="0E79B05E" w14:textId="3E676BE8" w:rsidR="001F3E3E" w:rsidRPr="00152CAC" w:rsidRDefault="001F3E3E" w:rsidP="004C6730">
      <w:pPr>
        <w:spacing w:after="0" w:line="360" w:lineRule="auto"/>
        <w:ind w:firstLine="360"/>
        <w:rPr>
          <w:rFonts w:ascii="Arial" w:hAnsi="Arial" w:cs="Arial"/>
          <w:sz w:val="24"/>
          <w:szCs w:val="24"/>
          <w:u w:val="single"/>
        </w:rPr>
      </w:pPr>
      <w:r w:rsidRPr="00152CAC">
        <w:rPr>
          <w:rFonts w:ascii="Arial" w:hAnsi="Arial" w:cs="Arial"/>
          <w:sz w:val="24"/>
          <w:szCs w:val="24"/>
        </w:rPr>
        <w:t xml:space="preserve">(1)  </w:t>
      </w:r>
      <w:r w:rsidRPr="00152CAC">
        <w:rPr>
          <w:rFonts w:ascii="Arial" w:hAnsi="Arial" w:cs="Arial"/>
          <w:strike/>
          <w:sz w:val="24"/>
          <w:szCs w:val="24"/>
        </w:rPr>
        <w:t xml:space="preserve">The water </w:t>
      </w:r>
      <w:proofErr w:type="spellStart"/>
      <w:r w:rsidRPr="00152CAC">
        <w:rPr>
          <w:rFonts w:ascii="Arial" w:hAnsi="Arial" w:cs="Arial"/>
          <w:strike/>
          <w:sz w:val="24"/>
          <w:szCs w:val="24"/>
        </w:rPr>
        <w:t>supplier</w:t>
      </w:r>
      <w:r w:rsidR="00905EF5" w:rsidRPr="00152CAC">
        <w:rPr>
          <w:rFonts w:ascii="Arial" w:hAnsi="Arial" w:cs="Arial"/>
          <w:sz w:val="24"/>
          <w:szCs w:val="24"/>
          <w:u w:val="single"/>
        </w:rPr>
        <w:t>S</w:t>
      </w:r>
      <w:r w:rsidR="00D9478D" w:rsidRPr="00152CAC">
        <w:rPr>
          <w:rFonts w:ascii="Arial" w:hAnsi="Arial" w:cs="Arial"/>
          <w:sz w:val="24"/>
          <w:szCs w:val="24"/>
          <w:u w:val="single"/>
        </w:rPr>
        <w:t>ystem</w:t>
      </w:r>
      <w:r w:rsidR="00905EF5" w:rsidRPr="00152CAC">
        <w:rPr>
          <w:rFonts w:ascii="Arial" w:hAnsi="Arial" w:cs="Arial"/>
          <w:sz w:val="24"/>
          <w:szCs w:val="24"/>
          <w:u w:val="single"/>
        </w:rPr>
        <w:t>s</w:t>
      </w:r>
      <w:proofErr w:type="spellEnd"/>
      <w:r w:rsidR="00D9478D" w:rsidRPr="00152CAC">
        <w:rPr>
          <w:rFonts w:ascii="Arial" w:hAnsi="Arial" w:cs="Arial"/>
          <w:sz w:val="24"/>
          <w:szCs w:val="24"/>
          <w:u w:val="single"/>
        </w:rPr>
        <w:t xml:space="preserve"> ser</w:t>
      </w:r>
      <w:r w:rsidRPr="00152CAC">
        <w:rPr>
          <w:rFonts w:ascii="Arial" w:hAnsi="Arial" w:cs="Arial"/>
          <w:sz w:val="24"/>
          <w:szCs w:val="24"/>
          <w:u w:val="single"/>
        </w:rPr>
        <w:t>ving more than 400 service connections</w:t>
      </w:r>
      <w:r w:rsidR="00267C5A" w:rsidRPr="00152CAC">
        <w:rPr>
          <w:rFonts w:ascii="Arial" w:hAnsi="Arial" w:cs="Arial"/>
          <w:sz w:val="24"/>
          <w:szCs w:val="24"/>
          <w:u w:val="single"/>
        </w:rPr>
        <w:t xml:space="preserve"> or 1000 persons</w:t>
      </w:r>
      <w:r w:rsidR="005A3BD7" w:rsidRPr="00152CAC">
        <w:rPr>
          <w:rFonts w:ascii="Arial" w:hAnsi="Arial" w:cs="Arial"/>
          <w:sz w:val="24"/>
          <w:szCs w:val="24"/>
          <w:u w:val="single"/>
        </w:rPr>
        <w:t>, or a wholesaler as defined in section 64402.20(a),</w:t>
      </w:r>
      <w:r w:rsidRPr="00152CAC">
        <w:rPr>
          <w:rFonts w:ascii="Arial" w:hAnsi="Arial" w:cs="Arial"/>
          <w:sz w:val="24"/>
          <w:szCs w:val="24"/>
        </w:rPr>
        <w:t xml:space="preserve"> shall submit a monthly summary of the bacteriological monitoring results to the State Board</w:t>
      </w:r>
      <w:r w:rsidRPr="00152CAC">
        <w:rPr>
          <w:rFonts w:ascii="Arial" w:hAnsi="Arial" w:cs="Arial"/>
          <w:strike/>
          <w:sz w:val="24"/>
          <w:szCs w:val="24"/>
        </w:rPr>
        <w:t>.</w:t>
      </w:r>
      <w:r w:rsidR="00094F4E" w:rsidRPr="00152CAC">
        <w:rPr>
          <w:rFonts w:ascii="Arial" w:hAnsi="Arial" w:cs="Arial"/>
          <w:sz w:val="24"/>
          <w:szCs w:val="24"/>
          <w:u w:val="single"/>
        </w:rPr>
        <w:t>, which shall contain the following:</w:t>
      </w:r>
    </w:p>
    <w:p w14:paraId="6ACFF8BD" w14:textId="77777777" w:rsidR="00094F4E" w:rsidRPr="00152CAC" w:rsidRDefault="00094F4E" w:rsidP="00094F4E">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(A)  Total number of samples </w:t>
      </w:r>
      <w:proofErr w:type="gramStart"/>
      <w:r w:rsidRPr="00152CAC">
        <w:rPr>
          <w:rFonts w:ascii="Arial" w:hAnsi="Arial" w:cs="Arial"/>
          <w:sz w:val="24"/>
          <w:szCs w:val="24"/>
          <w:u w:val="single"/>
        </w:rPr>
        <w:t>collected;</w:t>
      </w:r>
      <w:proofErr w:type="gramEnd"/>
    </w:p>
    <w:p w14:paraId="4786677E" w14:textId="3438D2D3" w:rsidR="00094F4E" w:rsidRPr="00152CAC" w:rsidRDefault="00094F4E" w:rsidP="00094F4E">
      <w:pPr>
        <w:spacing w:after="0" w:line="360" w:lineRule="auto"/>
        <w:ind w:firstLine="360"/>
        <w:rPr>
          <w:rFonts w:ascii="Arial" w:hAnsi="Arial" w:cs="Arial"/>
          <w:sz w:val="24"/>
          <w:szCs w:val="24"/>
          <w:u w:val="single"/>
        </w:rPr>
      </w:pPr>
      <w:r w:rsidRPr="00152CAC">
        <w:rPr>
          <w:rFonts w:ascii="Arial" w:hAnsi="Arial" w:cs="Arial"/>
          <w:sz w:val="24"/>
          <w:szCs w:val="24"/>
          <w:u w:val="single"/>
        </w:rPr>
        <w:t>(B)  Number</w:t>
      </w:r>
      <w:r w:rsidR="000172FD" w:rsidRPr="00152CAC">
        <w:rPr>
          <w:rFonts w:ascii="Arial" w:hAnsi="Arial" w:cs="Arial"/>
          <w:sz w:val="24"/>
          <w:szCs w:val="24"/>
          <w:u w:val="single"/>
        </w:rPr>
        <w:t xml:space="preserve">, sample </w:t>
      </w:r>
      <w:r w:rsidR="003C78DE" w:rsidRPr="00152CAC">
        <w:rPr>
          <w:rFonts w:ascii="Arial" w:hAnsi="Arial" w:cs="Arial"/>
          <w:sz w:val="24"/>
          <w:szCs w:val="24"/>
          <w:u w:val="single"/>
        </w:rPr>
        <w:t xml:space="preserve">collection </w:t>
      </w:r>
      <w:r w:rsidR="000172FD" w:rsidRPr="00152CAC">
        <w:rPr>
          <w:rFonts w:ascii="Arial" w:hAnsi="Arial" w:cs="Arial"/>
          <w:sz w:val="24"/>
          <w:szCs w:val="24"/>
          <w:u w:val="single"/>
        </w:rPr>
        <w:t>date,</w:t>
      </w:r>
      <w:r w:rsidRPr="00152CAC">
        <w:rPr>
          <w:rFonts w:ascii="Arial" w:hAnsi="Arial" w:cs="Arial"/>
          <w:sz w:val="24"/>
          <w:szCs w:val="24"/>
          <w:u w:val="single"/>
        </w:rPr>
        <w:t xml:space="preserve"> and sample location of all total coliform and </w:t>
      </w:r>
      <w:r w:rsidRPr="00152CAC">
        <w:rPr>
          <w:rFonts w:ascii="Arial" w:hAnsi="Arial" w:cs="Arial"/>
          <w:i/>
          <w:iCs/>
          <w:sz w:val="24"/>
          <w:szCs w:val="24"/>
          <w:u w:val="single"/>
        </w:rPr>
        <w:t xml:space="preserve">E. </w:t>
      </w:r>
      <w:r w:rsidR="007E5946" w:rsidRPr="00152CAC">
        <w:rPr>
          <w:rFonts w:ascii="Arial" w:hAnsi="Arial" w:cs="Arial"/>
          <w:i/>
          <w:iCs/>
          <w:sz w:val="24"/>
          <w:szCs w:val="24"/>
          <w:u w:val="single"/>
        </w:rPr>
        <w:t>coli</w:t>
      </w:r>
      <w:r w:rsidR="007E5946" w:rsidRPr="00152CAC">
        <w:rPr>
          <w:rFonts w:ascii="Arial" w:hAnsi="Arial" w:cs="Arial"/>
          <w:sz w:val="24"/>
          <w:szCs w:val="24"/>
          <w:u w:val="single"/>
        </w:rPr>
        <w:t>-</w:t>
      </w:r>
      <w:r w:rsidRPr="00152CAC">
        <w:rPr>
          <w:rFonts w:ascii="Arial" w:hAnsi="Arial" w:cs="Arial"/>
          <w:sz w:val="24"/>
          <w:szCs w:val="24"/>
          <w:u w:val="single"/>
        </w:rPr>
        <w:t xml:space="preserve">positive </w:t>
      </w:r>
      <w:proofErr w:type="gramStart"/>
      <w:r w:rsidRPr="00152CAC">
        <w:rPr>
          <w:rFonts w:ascii="Arial" w:hAnsi="Arial" w:cs="Arial"/>
          <w:sz w:val="24"/>
          <w:szCs w:val="24"/>
          <w:u w:val="single"/>
        </w:rPr>
        <w:t>samples;</w:t>
      </w:r>
      <w:proofErr w:type="gramEnd"/>
    </w:p>
    <w:p w14:paraId="0A3D17C8" w14:textId="77777777" w:rsidR="00094F4E" w:rsidRPr="00152CAC" w:rsidRDefault="00094F4E" w:rsidP="00094F4E">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(C)  Number, </w:t>
      </w:r>
      <w:r w:rsidR="000172FD" w:rsidRPr="00152CAC">
        <w:rPr>
          <w:rFonts w:ascii="Arial" w:hAnsi="Arial" w:cs="Arial"/>
          <w:sz w:val="24"/>
          <w:szCs w:val="24"/>
          <w:u w:val="single"/>
        </w:rPr>
        <w:t xml:space="preserve">sample </w:t>
      </w:r>
      <w:r w:rsidR="003C78DE" w:rsidRPr="00152CAC">
        <w:rPr>
          <w:rFonts w:ascii="Arial" w:hAnsi="Arial" w:cs="Arial"/>
          <w:sz w:val="24"/>
          <w:szCs w:val="24"/>
          <w:u w:val="single"/>
        </w:rPr>
        <w:t xml:space="preserve">collection </w:t>
      </w:r>
      <w:r w:rsidR="000172FD" w:rsidRPr="00152CAC">
        <w:rPr>
          <w:rFonts w:ascii="Arial" w:hAnsi="Arial" w:cs="Arial"/>
          <w:sz w:val="24"/>
          <w:szCs w:val="24"/>
          <w:u w:val="single"/>
        </w:rPr>
        <w:t xml:space="preserve">date, sample </w:t>
      </w:r>
      <w:r w:rsidRPr="00152CAC">
        <w:rPr>
          <w:rFonts w:ascii="Arial" w:hAnsi="Arial" w:cs="Arial"/>
          <w:sz w:val="24"/>
          <w:szCs w:val="24"/>
          <w:u w:val="single"/>
        </w:rPr>
        <w:t>location, and result of triggered groundwater source samples collected; and</w:t>
      </w:r>
    </w:p>
    <w:p w14:paraId="64C60050" w14:textId="28FD100D" w:rsidR="00094F4E" w:rsidRPr="00152CAC" w:rsidRDefault="00094F4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(D)  </w:t>
      </w:r>
      <w:r w:rsidR="00FB1096" w:rsidRPr="00152CAC">
        <w:rPr>
          <w:rFonts w:ascii="Arial" w:hAnsi="Arial" w:cs="Arial"/>
          <w:sz w:val="24"/>
          <w:szCs w:val="24"/>
          <w:u w:val="single"/>
        </w:rPr>
        <w:t>S</w:t>
      </w:r>
      <w:r w:rsidRPr="00152CAC">
        <w:rPr>
          <w:rFonts w:ascii="Arial" w:hAnsi="Arial" w:cs="Arial"/>
          <w:sz w:val="24"/>
          <w:szCs w:val="24"/>
          <w:u w:val="single"/>
        </w:rPr>
        <w:t xml:space="preserve">ample </w:t>
      </w:r>
      <w:r w:rsidR="003C78DE" w:rsidRPr="00152CAC">
        <w:rPr>
          <w:rFonts w:ascii="Arial" w:hAnsi="Arial" w:cs="Arial"/>
          <w:sz w:val="24"/>
          <w:szCs w:val="24"/>
          <w:u w:val="single"/>
        </w:rPr>
        <w:t xml:space="preserve">collection </w:t>
      </w:r>
      <w:r w:rsidR="000172FD" w:rsidRPr="00152CAC">
        <w:rPr>
          <w:rFonts w:ascii="Arial" w:hAnsi="Arial" w:cs="Arial"/>
          <w:sz w:val="24"/>
          <w:szCs w:val="24"/>
          <w:u w:val="single"/>
        </w:rPr>
        <w:t xml:space="preserve">date, sample </w:t>
      </w:r>
      <w:r w:rsidRPr="00152CAC">
        <w:rPr>
          <w:rFonts w:ascii="Arial" w:hAnsi="Arial" w:cs="Arial"/>
          <w:sz w:val="24"/>
          <w:szCs w:val="24"/>
          <w:u w:val="single"/>
        </w:rPr>
        <w:t>location</w:t>
      </w:r>
      <w:r w:rsidR="000172FD" w:rsidRPr="00152CAC">
        <w:rPr>
          <w:rFonts w:ascii="Arial" w:hAnsi="Arial" w:cs="Arial"/>
          <w:sz w:val="24"/>
          <w:szCs w:val="24"/>
          <w:u w:val="single"/>
        </w:rPr>
        <w:t>,</w:t>
      </w:r>
      <w:r w:rsidRPr="00152CAC">
        <w:rPr>
          <w:rFonts w:ascii="Arial" w:hAnsi="Arial" w:cs="Arial"/>
          <w:sz w:val="24"/>
          <w:szCs w:val="24"/>
          <w:u w:val="single"/>
        </w:rPr>
        <w:t xml:space="preserve"> and result for all repeat samples collected.</w:t>
      </w:r>
    </w:p>
    <w:p w14:paraId="6D6FB62D" w14:textId="77777777" w:rsidR="001F3E3E" w:rsidRPr="00152CAC" w:rsidRDefault="001F3E3E" w:rsidP="004C6730">
      <w:pPr>
        <w:spacing w:after="0" w:line="360" w:lineRule="auto"/>
        <w:ind w:firstLine="360"/>
        <w:rPr>
          <w:rFonts w:ascii="Arial" w:hAnsi="Arial" w:cs="Arial"/>
          <w:sz w:val="24"/>
          <w:szCs w:val="24"/>
        </w:rPr>
      </w:pPr>
      <w:r w:rsidRPr="00152CAC">
        <w:rPr>
          <w:rFonts w:ascii="Arial" w:hAnsi="Arial" w:cs="Arial"/>
          <w:sz w:val="24"/>
          <w:szCs w:val="24"/>
        </w:rPr>
        <w:t xml:space="preserve">(2)  </w:t>
      </w:r>
      <w:proofErr w:type="spellStart"/>
      <w:r w:rsidRPr="00152CAC">
        <w:rPr>
          <w:rFonts w:ascii="Arial" w:hAnsi="Arial" w:cs="Arial"/>
          <w:strike/>
          <w:sz w:val="24"/>
          <w:szCs w:val="24"/>
        </w:rPr>
        <w:t>s</w:t>
      </w:r>
      <w:r w:rsidR="00905EF5" w:rsidRPr="00152CAC">
        <w:rPr>
          <w:rFonts w:ascii="Arial" w:hAnsi="Arial" w:cs="Arial"/>
          <w:sz w:val="24"/>
          <w:szCs w:val="24"/>
          <w:u w:val="single"/>
        </w:rPr>
        <w:t>S</w:t>
      </w:r>
      <w:r w:rsidRPr="00152CAC">
        <w:rPr>
          <w:rFonts w:ascii="Arial" w:hAnsi="Arial" w:cs="Arial"/>
          <w:sz w:val="24"/>
          <w:szCs w:val="24"/>
        </w:rPr>
        <w:t>ystems</w:t>
      </w:r>
      <w:proofErr w:type="spellEnd"/>
      <w:r w:rsidRPr="00152CAC">
        <w:rPr>
          <w:rFonts w:ascii="Arial" w:hAnsi="Arial" w:cs="Arial"/>
          <w:sz w:val="24"/>
          <w:szCs w:val="24"/>
        </w:rPr>
        <w:t xml:space="preserve"> serving fewer than 10,000 service connections </w:t>
      </w:r>
      <w:r w:rsidRPr="00152CAC">
        <w:rPr>
          <w:rFonts w:ascii="Arial" w:hAnsi="Arial" w:cs="Arial"/>
          <w:strike/>
          <w:sz w:val="24"/>
          <w:szCs w:val="24"/>
        </w:rPr>
        <w:t xml:space="preserve">or 33,000 </w:t>
      </w:r>
      <w:r w:rsidR="00B81D2C" w:rsidRPr="00152CAC">
        <w:rPr>
          <w:rFonts w:ascii="Arial" w:hAnsi="Arial" w:cs="Arial"/>
          <w:strike/>
          <w:sz w:val="24"/>
          <w:szCs w:val="24"/>
        </w:rPr>
        <w:t>p</w:t>
      </w:r>
      <w:r w:rsidRPr="00152CAC">
        <w:rPr>
          <w:rFonts w:ascii="Arial" w:hAnsi="Arial" w:cs="Arial"/>
          <w:strike/>
          <w:sz w:val="24"/>
          <w:szCs w:val="24"/>
        </w:rPr>
        <w:t xml:space="preserve">ersons, the water supplier </w:t>
      </w:r>
      <w:r w:rsidRPr="00152CAC">
        <w:rPr>
          <w:rFonts w:ascii="Arial" w:hAnsi="Arial" w:cs="Arial"/>
          <w:sz w:val="24"/>
          <w:szCs w:val="24"/>
        </w:rPr>
        <w:t>shall require the laboratory to submit copies of all required bacteriological monitoring results directly to the State Board</w:t>
      </w:r>
      <w:r w:rsidR="00D35BE1" w:rsidRPr="00152CAC">
        <w:rPr>
          <w:rFonts w:ascii="Arial" w:hAnsi="Arial" w:cs="Arial"/>
          <w:strike/>
          <w:sz w:val="24"/>
          <w:szCs w:val="24"/>
        </w:rPr>
        <w:t>.</w:t>
      </w:r>
      <w:r w:rsidR="00D35BE1" w:rsidRPr="00152CAC">
        <w:rPr>
          <w:rFonts w:ascii="Arial" w:hAnsi="Arial" w:cs="Arial"/>
          <w:sz w:val="24"/>
          <w:szCs w:val="24"/>
          <w:u w:val="single"/>
        </w:rPr>
        <w:t>; and</w:t>
      </w:r>
    </w:p>
    <w:p w14:paraId="71ACC6BE" w14:textId="77777777" w:rsidR="001F3E3E" w:rsidRPr="00152CAC" w:rsidRDefault="001F3E3E" w:rsidP="004C6730">
      <w:pPr>
        <w:spacing w:after="0" w:line="360" w:lineRule="auto"/>
        <w:ind w:firstLine="360"/>
        <w:rPr>
          <w:rFonts w:ascii="Arial" w:hAnsi="Arial" w:cs="Arial"/>
          <w:sz w:val="24"/>
          <w:szCs w:val="24"/>
        </w:rPr>
      </w:pPr>
      <w:r w:rsidRPr="00152CAC">
        <w:rPr>
          <w:rFonts w:ascii="Arial" w:hAnsi="Arial" w:cs="Arial"/>
          <w:sz w:val="24"/>
          <w:szCs w:val="24"/>
        </w:rPr>
        <w:t xml:space="preserve">(3)  </w:t>
      </w:r>
      <w:proofErr w:type="spellStart"/>
      <w:r w:rsidR="00905EF5" w:rsidRPr="00152CAC">
        <w:rPr>
          <w:rFonts w:ascii="Arial" w:hAnsi="Arial" w:cs="Arial"/>
          <w:strike/>
          <w:sz w:val="24"/>
          <w:szCs w:val="24"/>
        </w:rPr>
        <w:t>s</w:t>
      </w:r>
      <w:r w:rsidR="00905EF5" w:rsidRPr="00152CAC">
        <w:rPr>
          <w:rFonts w:ascii="Arial" w:hAnsi="Arial" w:cs="Arial"/>
          <w:sz w:val="24"/>
          <w:szCs w:val="24"/>
          <w:u w:val="single"/>
        </w:rPr>
        <w:t>S</w:t>
      </w:r>
      <w:r w:rsidRPr="00152CAC">
        <w:rPr>
          <w:rFonts w:ascii="Arial" w:hAnsi="Arial" w:cs="Arial"/>
          <w:sz w:val="24"/>
          <w:szCs w:val="24"/>
        </w:rPr>
        <w:t>ystems</w:t>
      </w:r>
      <w:proofErr w:type="spellEnd"/>
      <w:r w:rsidRPr="00152CAC">
        <w:rPr>
          <w:rFonts w:ascii="Arial" w:hAnsi="Arial" w:cs="Arial"/>
          <w:sz w:val="24"/>
          <w:szCs w:val="24"/>
        </w:rPr>
        <w:t xml:space="preserve"> serving </w:t>
      </w:r>
      <w:r w:rsidRPr="00152CAC">
        <w:rPr>
          <w:rFonts w:ascii="Arial" w:hAnsi="Arial" w:cs="Arial"/>
          <w:strike/>
          <w:sz w:val="24"/>
          <w:szCs w:val="24"/>
        </w:rPr>
        <w:t xml:space="preserve">more than </w:t>
      </w:r>
      <w:r w:rsidRPr="00152CAC">
        <w:rPr>
          <w:rFonts w:ascii="Arial" w:hAnsi="Arial" w:cs="Arial"/>
          <w:sz w:val="24"/>
          <w:szCs w:val="24"/>
        </w:rPr>
        <w:t xml:space="preserve">10,000 </w:t>
      </w:r>
      <w:r w:rsidR="00864186" w:rsidRPr="00152CAC">
        <w:rPr>
          <w:rFonts w:ascii="Arial" w:hAnsi="Arial" w:cs="Arial"/>
          <w:sz w:val="24"/>
          <w:szCs w:val="24"/>
          <w:u w:val="single"/>
        </w:rPr>
        <w:t xml:space="preserve">or more </w:t>
      </w:r>
      <w:r w:rsidRPr="00152CAC">
        <w:rPr>
          <w:rFonts w:ascii="Arial" w:hAnsi="Arial" w:cs="Arial"/>
          <w:sz w:val="24"/>
          <w:szCs w:val="24"/>
        </w:rPr>
        <w:t>service connections</w:t>
      </w:r>
      <w:r w:rsidRPr="00152CAC">
        <w:rPr>
          <w:rFonts w:ascii="Arial" w:hAnsi="Arial" w:cs="Arial"/>
          <w:strike/>
          <w:sz w:val="24"/>
          <w:szCs w:val="24"/>
        </w:rPr>
        <w:t>, or 33,000 persons, the water supplier</w:t>
      </w:r>
      <w:r w:rsidRPr="00152CAC">
        <w:rPr>
          <w:rFonts w:ascii="Arial" w:hAnsi="Arial" w:cs="Arial"/>
          <w:sz w:val="24"/>
          <w:szCs w:val="24"/>
        </w:rPr>
        <w:t xml:space="preserve"> shall require the laboratory to submit copies of bacteriological monitoring results for all positive routine samples and all repeat samples directly to the State Board.</w:t>
      </w:r>
    </w:p>
    <w:p w14:paraId="0C516488" w14:textId="77777777" w:rsidR="001F3E3E" w:rsidRPr="00152CAC" w:rsidRDefault="00120E34" w:rsidP="004C6730">
      <w:pPr>
        <w:spacing w:after="0" w:line="360" w:lineRule="auto"/>
        <w:ind w:firstLine="360"/>
        <w:rPr>
          <w:rFonts w:ascii="Arial" w:hAnsi="Arial" w:cs="Arial"/>
          <w:strike/>
          <w:sz w:val="24"/>
          <w:szCs w:val="24"/>
        </w:rPr>
      </w:pPr>
      <w:r w:rsidRPr="00152CAC">
        <w:rPr>
          <w:rFonts w:ascii="Arial" w:hAnsi="Arial" w:cs="Arial"/>
          <w:strike/>
          <w:sz w:val="24"/>
          <w:szCs w:val="24"/>
        </w:rPr>
        <w:t>(d)  Laboratory reports shall be retained by the water supplier for a period of at least five years and shall be made available to the State Board upon request.</w:t>
      </w:r>
    </w:p>
    <w:p w14:paraId="298A7279" w14:textId="77777777" w:rsidR="00120E34" w:rsidRPr="00152CAC" w:rsidRDefault="00120E34"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(d)  A public water system in violation of the monitoring requirement of subsection (a) to </w:t>
      </w:r>
      <w:r w:rsidR="00627B2F" w:rsidRPr="00152CAC">
        <w:rPr>
          <w:rFonts w:ascii="Arial" w:hAnsi="Arial" w:cs="Arial"/>
          <w:sz w:val="24"/>
          <w:szCs w:val="24"/>
          <w:u w:val="single"/>
        </w:rPr>
        <w:t>test</w:t>
      </w:r>
      <w:r w:rsidRPr="00152CAC">
        <w:rPr>
          <w:rFonts w:ascii="Arial" w:hAnsi="Arial" w:cs="Arial"/>
          <w:sz w:val="24"/>
          <w:szCs w:val="24"/>
          <w:u w:val="single"/>
        </w:rPr>
        <w:t xml:space="preserve"> the same sample for </w:t>
      </w:r>
      <w:r w:rsidRPr="00152CAC">
        <w:rPr>
          <w:rFonts w:ascii="Arial" w:hAnsi="Arial" w:cs="Arial"/>
          <w:i/>
          <w:sz w:val="24"/>
          <w:szCs w:val="24"/>
          <w:u w:val="single"/>
        </w:rPr>
        <w:t>E. coli</w:t>
      </w:r>
      <w:r w:rsidRPr="00152CAC">
        <w:rPr>
          <w:rFonts w:ascii="Arial" w:hAnsi="Arial" w:cs="Arial"/>
          <w:sz w:val="24"/>
          <w:szCs w:val="24"/>
          <w:u w:val="single"/>
        </w:rPr>
        <w:t xml:space="preserve"> following a total coliform-positive routine sample shall notify the State Board within 10 days after it learns of the violation and shall</w:t>
      </w:r>
      <w:r w:rsidR="009F78AF" w:rsidRPr="00152CAC">
        <w:rPr>
          <w:rFonts w:ascii="Arial" w:hAnsi="Arial" w:cs="Arial"/>
          <w:sz w:val="24"/>
          <w:szCs w:val="24"/>
          <w:u w:val="single"/>
        </w:rPr>
        <w:t xml:space="preserve"> notify the public pursuant to S</w:t>
      </w:r>
      <w:r w:rsidRPr="00152CAC">
        <w:rPr>
          <w:rFonts w:ascii="Arial" w:hAnsi="Arial" w:cs="Arial"/>
          <w:sz w:val="24"/>
          <w:szCs w:val="24"/>
          <w:u w:val="single"/>
        </w:rPr>
        <w:t>ections 64463, 64463.7, and 64465.</w:t>
      </w:r>
    </w:p>
    <w:p w14:paraId="3F566738" w14:textId="1B06E0CB" w:rsidR="00120E34" w:rsidRPr="00152CAC" w:rsidRDefault="00120E34" w:rsidP="004C6730">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3B3283" w:rsidRPr="00152CAC">
        <w:rPr>
          <w:rFonts w:ascii="Arial" w:hAnsi="Arial" w:cs="Arial"/>
          <w:sz w:val="24"/>
          <w:szCs w:val="24"/>
          <w:u w:val="single"/>
        </w:rPr>
        <w:t>e</w:t>
      </w:r>
      <w:r w:rsidRPr="00152CAC">
        <w:rPr>
          <w:rFonts w:ascii="Arial" w:hAnsi="Arial" w:cs="Arial"/>
          <w:sz w:val="24"/>
          <w:szCs w:val="24"/>
          <w:u w:val="single"/>
        </w:rPr>
        <w:t xml:space="preserve">)  A public water system in violation of the reporting requirement of subsection (c) to </w:t>
      </w:r>
      <w:r w:rsidR="002D3963" w:rsidRPr="00152CAC">
        <w:rPr>
          <w:rFonts w:ascii="Arial" w:hAnsi="Arial" w:cs="Arial"/>
          <w:sz w:val="24"/>
          <w:szCs w:val="24"/>
          <w:u w:val="single"/>
        </w:rPr>
        <w:t>report</w:t>
      </w:r>
      <w:r w:rsidRPr="00152CAC">
        <w:rPr>
          <w:rFonts w:ascii="Arial" w:hAnsi="Arial" w:cs="Arial"/>
          <w:sz w:val="24"/>
          <w:szCs w:val="24"/>
          <w:u w:val="single"/>
        </w:rPr>
        <w:t xml:space="preserve"> monitoring re</w:t>
      </w:r>
      <w:r w:rsidR="00582F52" w:rsidRPr="00152CAC">
        <w:rPr>
          <w:rFonts w:ascii="Arial" w:hAnsi="Arial" w:cs="Arial"/>
          <w:sz w:val="24"/>
          <w:szCs w:val="24"/>
          <w:u w:val="single"/>
        </w:rPr>
        <w:t>sults</w:t>
      </w:r>
      <w:r w:rsidRPr="00152CAC">
        <w:rPr>
          <w:rFonts w:ascii="Arial" w:hAnsi="Arial" w:cs="Arial"/>
          <w:sz w:val="24"/>
          <w:szCs w:val="24"/>
          <w:u w:val="single"/>
        </w:rPr>
        <w:t xml:space="preserve"> </w:t>
      </w:r>
      <w:r w:rsidR="00132879" w:rsidRPr="00152CAC">
        <w:rPr>
          <w:rFonts w:ascii="Arial" w:hAnsi="Arial" w:cs="Arial"/>
          <w:sz w:val="24"/>
          <w:szCs w:val="24"/>
          <w:u w:val="single"/>
        </w:rPr>
        <w:t xml:space="preserve">to the State Board </w:t>
      </w:r>
      <w:r w:rsidR="00424983" w:rsidRPr="00152CAC">
        <w:rPr>
          <w:rFonts w:ascii="Arial" w:hAnsi="Arial" w:cs="Arial"/>
          <w:sz w:val="24"/>
          <w:szCs w:val="24"/>
          <w:u w:val="single"/>
        </w:rPr>
        <w:t xml:space="preserve">or subsection (d) to notify the State </w:t>
      </w:r>
      <w:r w:rsidR="001C0D9D" w:rsidRPr="00152CAC">
        <w:rPr>
          <w:rFonts w:ascii="Arial" w:hAnsi="Arial" w:cs="Arial"/>
          <w:sz w:val="24"/>
          <w:szCs w:val="24"/>
          <w:u w:val="single"/>
        </w:rPr>
        <w:t xml:space="preserve">Board </w:t>
      </w:r>
      <w:r w:rsidRPr="00152CAC">
        <w:rPr>
          <w:rFonts w:ascii="Arial" w:hAnsi="Arial" w:cs="Arial"/>
          <w:sz w:val="24"/>
          <w:szCs w:val="24"/>
          <w:u w:val="single"/>
        </w:rPr>
        <w:t>shall</w:t>
      </w:r>
      <w:r w:rsidR="009F78AF" w:rsidRPr="00152CAC">
        <w:rPr>
          <w:rFonts w:ascii="Arial" w:hAnsi="Arial" w:cs="Arial"/>
          <w:sz w:val="24"/>
          <w:szCs w:val="24"/>
          <w:u w:val="single"/>
        </w:rPr>
        <w:t xml:space="preserve"> notify the public pursuant to S</w:t>
      </w:r>
      <w:r w:rsidRPr="00152CAC">
        <w:rPr>
          <w:rFonts w:ascii="Arial" w:hAnsi="Arial" w:cs="Arial"/>
          <w:sz w:val="24"/>
          <w:szCs w:val="24"/>
          <w:u w:val="single"/>
        </w:rPr>
        <w:t>ections 64463, 64463.7, and 64465.</w:t>
      </w:r>
    </w:p>
    <w:p w14:paraId="70C2B252" w14:textId="77777777" w:rsidR="00120E34" w:rsidRPr="00152CAC" w:rsidRDefault="00120E34" w:rsidP="00777EAE">
      <w:pPr>
        <w:spacing w:after="480" w:line="240" w:lineRule="auto"/>
        <w:rPr>
          <w:rFonts w:ascii="Arial" w:hAnsi="Arial" w:cs="Arial"/>
          <w:sz w:val="24"/>
          <w:szCs w:val="24"/>
        </w:rPr>
      </w:pPr>
      <w:r w:rsidRPr="00152CAC">
        <w:rPr>
          <w:rFonts w:ascii="Arial" w:hAnsi="Arial" w:cs="Arial"/>
          <w:sz w:val="24"/>
          <w:szCs w:val="24"/>
        </w:rPr>
        <w:t>Note:  Authority cited:  Sections 116271 and 116375, Health and Safety Code.  Reference:  Section</w:t>
      </w:r>
      <w:r w:rsidRPr="00152CAC">
        <w:rPr>
          <w:rFonts w:ascii="Arial" w:hAnsi="Arial" w:cs="Arial"/>
          <w:sz w:val="24"/>
          <w:szCs w:val="24"/>
          <w:u w:val="single"/>
        </w:rPr>
        <w:t>s 116375,</w:t>
      </w:r>
      <w:r w:rsidRPr="00152CAC">
        <w:rPr>
          <w:rFonts w:ascii="Arial" w:hAnsi="Arial" w:cs="Arial"/>
          <w:sz w:val="24"/>
          <w:szCs w:val="24"/>
        </w:rPr>
        <w:t xml:space="preserve"> 116385</w:t>
      </w:r>
      <w:r w:rsidRPr="00152CAC">
        <w:rPr>
          <w:rFonts w:ascii="Arial" w:hAnsi="Arial" w:cs="Arial"/>
          <w:sz w:val="24"/>
          <w:szCs w:val="24"/>
          <w:u w:val="single"/>
        </w:rPr>
        <w:t xml:space="preserve"> and 116450</w:t>
      </w:r>
      <w:r w:rsidRPr="00152CAC">
        <w:rPr>
          <w:rFonts w:ascii="Arial" w:hAnsi="Arial" w:cs="Arial"/>
          <w:sz w:val="24"/>
          <w:szCs w:val="24"/>
        </w:rPr>
        <w:t>, Health and Safety Code.</w:t>
      </w:r>
    </w:p>
    <w:p w14:paraId="783FF1F7" w14:textId="77777777" w:rsidR="00DF4947" w:rsidRPr="00152CAC" w:rsidRDefault="00DF4947" w:rsidP="00CD58BD">
      <w:pPr>
        <w:pStyle w:val="Heading3"/>
      </w:pPr>
      <w:r w:rsidRPr="00152CAC">
        <w:t>(</w:t>
      </w:r>
      <w:r w:rsidR="00733524" w:rsidRPr="00152CAC">
        <w:t>16</w:t>
      </w:r>
      <w:r w:rsidRPr="00152CAC">
        <w:t>)  A</w:t>
      </w:r>
      <w:r w:rsidR="00991130" w:rsidRPr="00152CAC">
        <w:t>mend</w:t>
      </w:r>
      <w:r w:rsidRPr="00152CAC">
        <w:t xml:space="preserve"> Section 644</w:t>
      </w:r>
      <w:r w:rsidR="00991130" w:rsidRPr="00152CAC">
        <w:t>24</w:t>
      </w:r>
      <w:r w:rsidRPr="00152CAC">
        <w:t xml:space="preserve"> to read as follows:</w:t>
      </w:r>
    </w:p>
    <w:p w14:paraId="48328C70" w14:textId="77777777" w:rsidR="00DF4947" w:rsidRPr="00152CAC" w:rsidRDefault="00DF4947" w:rsidP="00D00C84">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991130" w:rsidRPr="00152CAC">
        <w:rPr>
          <w:rFonts w:ascii="Arial" w:hAnsi="Arial" w:cs="Arial"/>
          <w:b/>
          <w:sz w:val="24"/>
          <w:szCs w:val="24"/>
        </w:rPr>
        <w:t>24</w:t>
      </w:r>
      <w:r w:rsidRPr="00152CAC">
        <w:rPr>
          <w:rFonts w:ascii="Arial" w:hAnsi="Arial" w:cs="Arial"/>
          <w:b/>
          <w:sz w:val="24"/>
          <w:szCs w:val="24"/>
        </w:rPr>
        <w:t xml:space="preserve">.  </w:t>
      </w:r>
      <w:r w:rsidR="00991130" w:rsidRPr="00152CAC">
        <w:rPr>
          <w:rFonts w:ascii="Arial" w:hAnsi="Arial" w:cs="Arial"/>
          <w:b/>
          <w:sz w:val="24"/>
          <w:szCs w:val="24"/>
        </w:rPr>
        <w:t>Repeat Sampling</w:t>
      </w:r>
      <w:r w:rsidRPr="00152CAC">
        <w:rPr>
          <w:rFonts w:ascii="Arial" w:hAnsi="Arial" w:cs="Arial"/>
          <w:b/>
          <w:sz w:val="24"/>
          <w:szCs w:val="24"/>
        </w:rPr>
        <w:t>.</w:t>
      </w:r>
    </w:p>
    <w:p w14:paraId="56427A54" w14:textId="77777777" w:rsidR="00843170" w:rsidRPr="00152CAC" w:rsidRDefault="00843170" w:rsidP="00843170">
      <w:pPr>
        <w:spacing w:after="0" w:line="360" w:lineRule="auto"/>
        <w:ind w:firstLine="360"/>
        <w:rPr>
          <w:rFonts w:ascii="Arial" w:hAnsi="Arial" w:cs="Arial"/>
          <w:sz w:val="24"/>
          <w:szCs w:val="24"/>
        </w:rPr>
      </w:pPr>
      <w:r w:rsidRPr="00152CAC">
        <w:rPr>
          <w:rFonts w:ascii="Arial" w:hAnsi="Arial" w:cs="Arial"/>
          <w:sz w:val="24"/>
          <w:szCs w:val="24"/>
        </w:rPr>
        <w:t xml:space="preserve">(a)  If a routine sample is total coliform-positive, </w:t>
      </w:r>
      <w:r w:rsidRPr="00152CAC">
        <w:rPr>
          <w:rFonts w:ascii="Arial" w:hAnsi="Arial" w:cs="Arial"/>
          <w:strike/>
          <w:sz w:val="24"/>
          <w:szCs w:val="24"/>
        </w:rPr>
        <w:t xml:space="preserve">the water </w:t>
      </w:r>
      <w:proofErr w:type="spellStart"/>
      <w:r w:rsidRPr="00152CAC">
        <w:rPr>
          <w:rFonts w:ascii="Arial" w:hAnsi="Arial" w:cs="Arial"/>
          <w:strike/>
          <w:sz w:val="24"/>
          <w:szCs w:val="24"/>
        </w:rPr>
        <w:t>supplier</w:t>
      </w:r>
      <w:r w:rsidRPr="00152CAC">
        <w:rPr>
          <w:rFonts w:ascii="Arial" w:hAnsi="Arial" w:cs="Arial"/>
          <w:sz w:val="24"/>
          <w:szCs w:val="24"/>
          <w:u w:val="single"/>
        </w:rPr>
        <w:t>a</w:t>
      </w:r>
      <w:proofErr w:type="spellEnd"/>
      <w:r w:rsidRPr="00152CAC">
        <w:rPr>
          <w:rFonts w:ascii="Arial" w:hAnsi="Arial" w:cs="Arial"/>
          <w:sz w:val="24"/>
          <w:szCs w:val="24"/>
          <w:u w:val="single"/>
        </w:rPr>
        <w:t xml:space="preserve"> public water system</w:t>
      </w:r>
      <w:r w:rsidRPr="00152CAC">
        <w:rPr>
          <w:rFonts w:ascii="Arial" w:hAnsi="Arial" w:cs="Arial"/>
          <w:sz w:val="24"/>
          <w:szCs w:val="24"/>
        </w:rPr>
        <w:t xml:space="preserve"> shall collect a repeat sample set as described in paragraph </w:t>
      </w:r>
      <w:r w:rsidRPr="00152CAC">
        <w:rPr>
          <w:rFonts w:ascii="Arial" w:hAnsi="Arial" w:cs="Arial"/>
          <w:strike/>
          <w:sz w:val="24"/>
          <w:szCs w:val="24"/>
        </w:rPr>
        <w:t>(a)</w:t>
      </w:r>
      <w:r w:rsidRPr="00152CAC">
        <w:rPr>
          <w:rFonts w:ascii="Arial" w:hAnsi="Arial" w:cs="Arial"/>
          <w:sz w:val="24"/>
          <w:szCs w:val="24"/>
        </w:rPr>
        <w:t>(1) within 24 hours of being notified of the positive result.  The repeat sample</w:t>
      </w:r>
      <w:r w:rsidR="0088150A" w:rsidRPr="00152CAC">
        <w:rPr>
          <w:rFonts w:ascii="Arial" w:hAnsi="Arial" w:cs="Arial"/>
          <w:sz w:val="24"/>
          <w:szCs w:val="24"/>
        </w:rPr>
        <w:t>s</w:t>
      </w:r>
      <w:r w:rsidRPr="00152CAC">
        <w:rPr>
          <w:rFonts w:ascii="Arial" w:hAnsi="Arial" w:cs="Arial"/>
          <w:sz w:val="24"/>
          <w:szCs w:val="24"/>
        </w:rPr>
        <w:t xml:space="preserve"> shall</w:t>
      </w:r>
      <w:r w:rsidR="0088150A" w:rsidRPr="00152CAC">
        <w:rPr>
          <w:rFonts w:ascii="Arial" w:hAnsi="Arial" w:cs="Arial"/>
          <w:sz w:val="24"/>
          <w:szCs w:val="24"/>
        </w:rPr>
        <w:t xml:space="preserve"> all </w:t>
      </w:r>
      <w:r w:rsidRPr="00152CAC">
        <w:rPr>
          <w:rFonts w:ascii="Arial" w:hAnsi="Arial" w:cs="Arial"/>
          <w:sz w:val="24"/>
          <w:szCs w:val="24"/>
        </w:rPr>
        <w:t>be collected within the same 24</w:t>
      </w:r>
      <w:r w:rsidR="00094004" w:rsidRPr="00152CAC">
        <w:rPr>
          <w:rFonts w:ascii="Arial" w:hAnsi="Arial" w:cs="Arial"/>
          <w:sz w:val="24"/>
          <w:szCs w:val="24"/>
          <w:u w:val="single"/>
        </w:rPr>
        <w:t>-</w:t>
      </w:r>
      <w:r w:rsidRPr="00152CAC">
        <w:rPr>
          <w:rFonts w:ascii="Arial" w:hAnsi="Arial" w:cs="Arial"/>
          <w:sz w:val="24"/>
          <w:szCs w:val="24"/>
        </w:rPr>
        <w:t xml:space="preserve">hour </w:t>
      </w:r>
      <w:proofErr w:type="gramStart"/>
      <w:r w:rsidRPr="00152CAC">
        <w:rPr>
          <w:rFonts w:ascii="Arial" w:hAnsi="Arial" w:cs="Arial"/>
          <w:sz w:val="24"/>
          <w:szCs w:val="24"/>
        </w:rPr>
        <w:t>time period</w:t>
      </w:r>
      <w:proofErr w:type="gramEnd"/>
      <w:r w:rsidR="0062215F" w:rsidRPr="00152CAC">
        <w:rPr>
          <w:rFonts w:ascii="Arial" w:hAnsi="Arial" w:cs="Arial"/>
          <w:sz w:val="24"/>
          <w:szCs w:val="24"/>
        </w:rPr>
        <w:t>.</w:t>
      </w:r>
      <w:r w:rsidRPr="00152CAC">
        <w:rPr>
          <w:rFonts w:ascii="Arial" w:hAnsi="Arial" w:cs="Arial"/>
          <w:sz w:val="24"/>
          <w:szCs w:val="24"/>
        </w:rPr>
        <w:t xml:space="preserve">  A single service connection system may </w:t>
      </w:r>
      <w:r w:rsidRPr="00152CAC">
        <w:rPr>
          <w:rFonts w:ascii="Arial" w:hAnsi="Arial" w:cs="Arial"/>
          <w:strike/>
          <w:sz w:val="24"/>
          <w:szCs w:val="24"/>
        </w:rPr>
        <w:t xml:space="preserve">request </w:t>
      </w:r>
      <w:proofErr w:type="spellStart"/>
      <w:r w:rsidRPr="00152CAC">
        <w:rPr>
          <w:rFonts w:ascii="Arial" w:hAnsi="Arial" w:cs="Arial"/>
          <w:strike/>
          <w:sz w:val="24"/>
          <w:szCs w:val="24"/>
        </w:rPr>
        <w:lastRenderedPageBreak/>
        <w:t>that</w:t>
      </w:r>
      <w:r w:rsidRPr="00152CAC">
        <w:rPr>
          <w:rFonts w:ascii="Arial" w:hAnsi="Arial" w:cs="Arial"/>
          <w:sz w:val="24"/>
          <w:szCs w:val="24"/>
          <w:u w:val="single"/>
        </w:rPr>
        <w:t>submit</w:t>
      </w:r>
      <w:proofErr w:type="spellEnd"/>
      <w:r w:rsidRPr="00152CAC">
        <w:rPr>
          <w:rFonts w:ascii="Arial" w:hAnsi="Arial" w:cs="Arial"/>
          <w:sz w:val="24"/>
          <w:szCs w:val="24"/>
          <w:u w:val="single"/>
        </w:rPr>
        <w:t xml:space="preserve"> a request to</w:t>
      </w:r>
      <w:r w:rsidRPr="00152CAC">
        <w:rPr>
          <w:rFonts w:ascii="Arial" w:hAnsi="Arial" w:cs="Arial"/>
          <w:sz w:val="24"/>
          <w:szCs w:val="24"/>
        </w:rPr>
        <w:t xml:space="preserve"> the State Board </w:t>
      </w:r>
      <w:r w:rsidRPr="00152CAC">
        <w:rPr>
          <w:rFonts w:ascii="Arial" w:hAnsi="Arial" w:cs="Arial"/>
          <w:sz w:val="24"/>
          <w:szCs w:val="24"/>
          <w:u w:val="single"/>
        </w:rPr>
        <w:t xml:space="preserve">to </w:t>
      </w:r>
      <w:r w:rsidRPr="00152CAC">
        <w:rPr>
          <w:rFonts w:ascii="Arial" w:hAnsi="Arial" w:cs="Arial"/>
          <w:sz w:val="24"/>
          <w:szCs w:val="24"/>
        </w:rPr>
        <w:t xml:space="preserve">allow the collection of the repeat sample set over a </w:t>
      </w:r>
      <w:proofErr w:type="spellStart"/>
      <w:r w:rsidRPr="00152CAC">
        <w:rPr>
          <w:rFonts w:ascii="Arial" w:hAnsi="Arial" w:cs="Arial"/>
          <w:strike/>
          <w:sz w:val="24"/>
          <w:szCs w:val="24"/>
        </w:rPr>
        <w:t>four</w:t>
      </w:r>
      <w:r w:rsidRPr="00152CAC">
        <w:rPr>
          <w:rFonts w:ascii="Arial" w:hAnsi="Arial" w:cs="Arial"/>
          <w:sz w:val="24"/>
          <w:szCs w:val="24"/>
          <w:u w:val="single"/>
        </w:rPr>
        <w:t>three</w:t>
      </w:r>
      <w:proofErr w:type="spellEnd"/>
      <w:r w:rsidRPr="00152CAC">
        <w:rPr>
          <w:rFonts w:ascii="Arial" w:hAnsi="Arial" w:cs="Arial"/>
          <w:sz w:val="24"/>
          <w:szCs w:val="24"/>
        </w:rPr>
        <w:t>-day period.</w:t>
      </w:r>
    </w:p>
    <w:p w14:paraId="4F5BD9F5" w14:textId="77777777" w:rsidR="00BD56F6" w:rsidRPr="00152CAC" w:rsidRDefault="00BD56F6" w:rsidP="004C6730">
      <w:pPr>
        <w:spacing w:after="0" w:line="360" w:lineRule="auto"/>
        <w:ind w:firstLine="360"/>
        <w:rPr>
          <w:rFonts w:ascii="Arial" w:hAnsi="Arial" w:cs="Arial"/>
          <w:sz w:val="24"/>
          <w:szCs w:val="24"/>
        </w:rPr>
      </w:pPr>
      <w:r w:rsidRPr="00152CAC">
        <w:rPr>
          <w:rFonts w:ascii="Arial" w:hAnsi="Arial" w:cs="Arial"/>
          <w:sz w:val="24"/>
          <w:szCs w:val="24"/>
        </w:rPr>
        <w:t xml:space="preserve">(1)  </w:t>
      </w:r>
      <w:r w:rsidRPr="00152CAC">
        <w:rPr>
          <w:rFonts w:ascii="Arial" w:hAnsi="Arial" w:cs="Arial"/>
          <w:strike/>
          <w:sz w:val="24"/>
          <w:szCs w:val="24"/>
        </w:rPr>
        <w:t xml:space="preserve">For a water supplier that normally collects more than one routine sample a month, </w:t>
      </w:r>
      <w:proofErr w:type="spellStart"/>
      <w:r w:rsidRPr="00152CAC">
        <w:rPr>
          <w:rFonts w:ascii="Arial" w:hAnsi="Arial" w:cs="Arial"/>
          <w:strike/>
          <w:sz w:val="24"/>
          <w:szCs w:val="24"/>
        </w:rPr>
        <w:t>a</w:t>
      </w:r>
      <w:r w:rsidR="00A843E1" w:rsidRPr="00152CAC">
        <w:rPr>
          <w:rFonts w:ascii="Arial" w:hAnsi="Arial" w:cs="Arial"/>
          <w:sz w:val="24"/>
          <w:szCs w:val="24"/>
          <w:u w:val="single"/>
        </w:rPr>
        <w:t>A</w:t>
      </w:r>
      <w:proofErr w:type="spellEnd"/>
      <w:r w:rsidRPr="00152CAC">
        <w:rPr>
          <w:rFonts w:ascii="Arial" w:hAnsi="Arial" w:cs="Arial"/>
          <w:sz w:val="24"/>
          <w:szCs w:val="24"/>
        </w:rPr>
        <w:t xml:space="preserve"> repeat sample set shall be</w:t>
      </w:r>
      <w:r w:rsidR="0088150A" w:rsidRPr="00152CAC">
        <w:rPr>
          <w:rFonts w:ascii="Arial" w:hAnsi="Arial" w:cs="Arial"/>
          <w:sz w:val="24"/>
          <w:szCs w:val="24"/>
        </w:rPr>
        <w:t xml:space="preserve"> at </w:t>
      </w:r>
      <w:r w:rsidRPr="00152CAC">
        <w:rPr>
          <w:rFonts w:ascii="Arial" w:hAnsi="Arial" w:cs="Arial"/>
          <w:sz w:val="24"/>
          <w:szCs w:val="24"/>
        </w:rPr>
        <w:t>least three samples for each total coliform-positive sample.</w:t>
      </w:r>
      <w:r w:rsidRPr="00152CAC">
        <w:rPr>
          <w:rFonts w:ascii="Arial" w:hAnsi="Arial" w:cs="Arial"/>
          <w:strike/>
          <w:sz w:val="24"/>
          <w:szCs w:val="24"/>
        </w:rPr>
        <w:t xml:space="preserve"> For a water supplier that normally collects one or fewer samples per month, a repeat sample set shall be at least four samples for each total coliform-positive sample.</w:t>
      </w:r>
    </w:p>
    <w:p w14:paraId="11C565FF" w14:textId="77777777" w:rsidR="00BD56F6" w:rsidRPr="00152CAC" w:rsidRDefault="00BD56F6" w:rsidP="004C6730">
      <w:pPr>
        <w:spacing w:after="0" w:line="360" w:lineRule="auto"/>
        <w:ind w:firstLine="360"/>
        <w:rPr>
          <w:rFonts w:ascii="Arial" w:hAnsi="Arial" w:cs="Arial"/>
          <w:sz w:val="24"/>
          <w:szCs w:val="24"/>
        </w:rPr>
      </w:pPr>
      <w:r w:rsidRPr="00152CAC">
        <w:rPr>
          <w:rFonts w:ascii="Arial" w:hAnsi="Arial" w:cs="Arial"/>
          <w:sz w:val="24"/>
          <w:szCs w:val="24"/>
        </w:rPr>
        <w:t xml:space="preserve">(2)  If the </w:t>
      </w:r>
      <w:r w:rsidRPr="00152CAC">
        <w:rPr>
          <w:rFonts w:ascii="Arial" w:hAnsi="Arial" w:cs="Arial"/>
          <w:strike/>
          <w:sz w:val="24"/>
          <w:szCs w:val="24"/>
        </w:rPr>
        <w:t xml:space="preserve">water </w:t>
      </w:r>
      <w:proofErr w:type="spellStart"/>
      <w:r w:rsidRPr="00152CAC">
        <w:rPr>
          <w:rFonts w:ascii="Arial" w:hAnsi="Arial" w:cs="Arial"/>
          <w:strike/>
          <w:sz w:val="24"/>
          <w:szCs w:val="24"/>
        </w:rPr>
        <w:t>supplier</w:t>
      </w:r>
      <w:r w:rsidR="0088150A" w:rsidRPr="00152CAC">
        <w:rPr>
          <w:rFonts w:ascii="Arial" w:hAnsi="Arial" w:cs="Arial"/>
          <w:sz w:val="24"/>
          <w:szCs w:val="24"/>
          <w:u w:val="single"/>
        </w:rPr>
        <w:t>system</w:t>
      </w:r>
      <w:proofErr w:type="spellEnd"/>
      <w:r w:rsidRPr="00152CAC">
        <w:rPr>
          <w:rFonts w:ascii="Arial" w:hAnsi="Arial" w:cs="Arial"/>
          <w:sz w:val="24"/>
          <w:szCs w:val="24"/>
        </w:rPr>
        <w:t xml:space="preserve"> is unable to collect the samples within the 24-hour time period specified in subsection (a) or deliver the samples to the laboratory within 24 hours after collection because of circumstances beyond its control, the </w:t>
      </w:r>
      <w:r w:rsidRPr="00152CAC">
        <w:rPr>
          <w:rFonts w:ascii="Arial" w:hAnsi="Arial" w:cs="Arial"/>
          <w:strike/>
          <w:sz w:val="24"/>
          <w:szCs w:val="24"/>
        </w:rPr>
        <w:t xml:space="preserve">water </w:t>
      </w:r>
      <w:proofErr w:type="spellStart"/>
      <w:r w:rsidR="0088150A" w:rsidRPr="00152CAC">
        <w:rPr>
          <w:rFonts w:ascii="Arial" w:hAnsi="Arial" w:cs="Arial"/>
          <w:strike/>
          <w:sz w:val="24"/>
          <w:szCs w:val="24"/>
        </w:rPr>
        <w:t>supplier</w:t>
      </w:r>
      <w:r w:rsidR="0088150A" w:rsidRPr="00152CAC">
        <w:rPr>
          <w:rFonts w:ascii="Arial" w:hAnsi="Arial" w:cs="Arial"/>
          <w:sz w:val="24"/>
          <w:szCs w:val="24"/>
          <w:u w:val="single"/>
        </w:rPr>
        <w:t>system</w:t>
      </w:r>
      <w:proofErr w:type="spellEnd"/>
      <w:r w:rsidRPr="00152CAC">
        <w:rPr>
          <w:rFonts w:ascii="Arial" w:hAnsi="Arial" w:cs="Arial"/>
          <w:sz w:val="24"/>
          <w:szCs w:val="24"/>
        </w:rPr>
        <w:t xml:space="preserve"> shall notify the State Board within 24 hours.  The State Board will then determine how much time the </w:t>
      </w:r>
      <w:proofErr w:type="spellStart"/>
      <w:r w:rsidR="0088150A" w:rsidRPr="00152CAC">
        <w:rPr>
          <w:rFonts w:ascii="Arial" w:hAnsi="Arial" w:cs="Arial"/>
          <w:strike/>
          <w:sz w:val="24"/>
          <w:szCs w:val="24"/>
        </w:rPr>
        <w:t>supplier</w:t>
      </w:r>
      <w:r w:rsidR="00B340AD" w:rsidRPr="00152CAC">
        <w:rPr>
          <w:rFonts w:ascii="Arial" w:hAnsi="Arial" w:cs="Arial"/>
          <w:sz w:val="24"/>
          <w:szCs w:val="24"/>
          <w:u w:val="single"/>
        </w:rPr>
        <w:t>system</w:t>
      </w:r>
      <w:proofErr w:type="spellEnd"/>
      <w:r w:rsidRPr="00152CAC">
        <w:rPr>
          <w:rFonts w:ascii="Arial" w:hAnsi="Arial" w:cs="Arial"/>
          <w:sz w:val="24"/>
          <w:szCs w:val="24"/>
        </w:rPr>
        <w:t xml:space="preserve"> will have to collect the repeat samples</w:t>
      </w:r>
      <w:r w:rsidR="001E065A" w:rsidRPr="00152CAC">
        <w:rPr>
          <w:rFonts w:ascii="Arial" w:hAnsi="Arial" w:cs="Arial"/>
          <w:sz w:val="24"/>
          <w:szCs w:val="24"/>
        </w:rPr>
        <w:t>.</w:t>
      </w:r>
    </w:p>
    <w:p w14:paraId="5CE6A0E1" w14:textId="77777777" w:rsidR="003A1D5B" w:rsidRPr="00152CAC" w:rsidRDefault="00BD56F6" w:rsidP="009F0A77">
      <w:pPr>
        <w:spacing w:after="480" w:line="360" w:lineRule="auto"/>
        <w:ind w:firstLine="360"/>
        <w:rPr>
          <w:rFonts w:ascii="Arial" w:hAnsi="Arial" w:cs="Arial"/>
          <w:sz w:val="24"/>
          <w:szCs w:val="24"/>
          <w:u w:val="single"/>
        </w:rPr>
      </w:pPr>
      <w:r w:rsidRPr="00152CAC">
        <w:rPr>
          <w:rFonts w:ascii="Arial" w:hAnsi="Arial" w:cs="Arial"/>
          <w:sz w:val="24"/>
          <w:szCs w:val="24"/>
        </w:rPr>
        <w:t xml:space="preserve">(b)  </w:t>
      </w:r>
      <w:r w:rsidR="00E050CF" w:rsidRPr="00152CAC">
        <w:rPr>
          <w:rFonts w:ascii="Arial" w:hAnsi="Arial" w:cs="Arial"/>
          <w:sz w:val="24"/>
          <w:szCs w:val="24"/>
          <w:u w:val="single"/>
        </w:rPr>
        <w:t xml:space="preserve">Unless the condition for using alternative sampling locations or dual purpose sampling </w:t>
      </w:r>
      <w:r w:rsidR="00317F2E" w:rsidRPr="00152CAC">
        <w:rPr>
          <w:rFonts w:ascii="Arial" w:hAnsi="Arial" w:cs="Arial"/>
          <w:sz w:val="24"/>
          <w:szCs w:val="24"/>
          <w:u w:val="single"/>
        </w:rPr>
        <w:t xml:space="preserve">locations </w:t>
      </w:r>
      <w:r w:rsidR="00E050CF" w:rsidRPr="00152CAC">
        <w:rPr>
          <w:rFonts w:ascii="Arial" w:hAnsi="Arial" w:cs="Arial"/>
          <w:sz w:val="24"/>
          <w:szCs w:val="24"/>
          <w:u w:val="single"/>
        </w:rPr>
        <w:t>in Table 64424-A or B, respectively, is met,</w:t>
      </w:r>
      <w:r w:rsidR="00E050CF" w:rsidRPr="00152CAC">
        <w:rPr>
          <w:rFonts w:ascii="Arial" w:hAnsi="Arial" w:cs="Arial"/>
          <w:sz w:val="24"/>
          <w:szCs w:val="24"/>
        </w:rPr>
        <w:t xml:space="preserve"> </w:t>
      </w:r>
      <w:proofErr w:type="spellStart"/>
      <w:r w:rsidRPr="00152CAC">
        <w:rPr>
          <w:rFonts w:ascii="Arial" w:hAnsi="Arial" w:cs="Arial"/>
          <w:strike/>
          <w:sz w:val="24"/>
          <w:szCs w:val="24"/>
        </w:rPr>
        <w:t>W</w:t>
      </w:r>
      <w:r w:rsidR="00E050CF" w:rsidRPr="00152CAC">
        <w:rPr>
          <w:rFonts w:ascii="Arial" w:hAnsi="Arial" w:cs="Arial"/>
          <w:sz w:val="24"/>
          <w:szCs w:val="24"/>
          <w:u w:val="single"/>
        </w:rPr>
        <w:t>w</w:t>
      </w:r>
      <w:r w:rsidRPr="00152CAC">
        <w:rPr>
          <w:rFonts w:ascii="Arial" w:hAnsi="Arial" w:cs="Arial"/>
          <w:sz w:val="24"/>
          <w:szCs w:val="24"/>
        </w:rPr>
        <w:t>hen</w:t>
      </w:r>
      <w:proofErr w:type="spellEnd"/>
      <w:r w:rsidRPr="00152CAC">
        <w:rPr>
          <w:rFonts w:ascii="Arial" w:hAnsi="Arial" w:cs="Arial"/>
          <w:sz w:val="24"/>
          <w:szCs w:val="24"/>
        </w:rPr>
        <w:t xml:space="preserve"> collecting the repeat sample set, </w:t>
      </w:r>
      <w:r w:rsidRPr="00152CAC">
        <w:rPr>
          <w:rFonts w:ascii="Arial" w:hAnsi="Arial" w:cs="Arial"/>
          <w:strike/>
          <w:sz w:val="24"/>
          <w:szCs w:val="24"/>
        </w:rPr>
        <w:t xml:space="preserve">the water </w:t>
      </w:r>
      <w:proofErr w:type="spellStart"/>
      <w:r w:rsidR="00066731" w:rsidRPr="00152CAC">
        <w:rPr>
          <w:rFonts w:ascii="Arial" w:hAnsi="Arial" w:cs="Arial"/>
          <w:strike/>
          <w:sz w:val="24"/>
          <w:szCs w:val="24"/>
        </w:rPr>
        <w:t>supplier</w:t>
      </w:r>
      <w:r w:rsidR="00DA6068" w:rsidRPr="00152CAC">
        <w:rPr>
          <w:rFonts w:ascii="Arial" w:hAnsi="Arial" w:cs="Arial"/>
          <w:sz w:val="24"/>
          <w:szCs w:val="24"/>
          <w:u w:val="single"/>
        </w:rPr>
        <w:t>a</w:t>
      </w:r>
      <w:proofErr w:type="spellEnd"/>
      <w:r w:rsidR="00DA6068" w:rsidRPr="00152CAC">
        <w:rPr>
          <w:rFonts w:ascii="Arial" w:hAnsi="Arial" w:cs="Arial"/>
          <w:sz w:val="24"/>
          <w:szCs w:val="24"/>
          <w:u w:val="single"/>
        </w:rPr>
        <w:t xml:space="preserve"> public water system</w:t>
      </w:r>
      <w:r w:rsidRPr="00152CAC">
        <w:rPr>
          <w:rFonts w:ascii="Arial" w:hAnsi="Arial" w:cs="Arial"/>
          <w:sz w:val="24"/>
          <w:szCs w:val="24"/>
        </w:rPr>
        <w:t xml:space="preserve"> shall collect at least one repeat sample from the sampling tap where the original total coliform-positive sample was taken.  Other repeat samples shall be collected within five service connections upstream or downstream of the original site.  At least one sample shall be from upstream and one from downstream unless there is no upstream and/or downstream service connection.</w:t>
      </w:r>
      <w:r w:rsidRPr="00152CAC">
        <w:rPr>
          <w:rFonts w:ascii="Arial" w:hAnsi="Arial" w:cs="Arial"/>
          <w:sz w:val="24"/>
          <w:szCs w:val="24"/>
          <w:u w:val="single"/>
        </w:rPr>
        <w:t xml:space="preserve">  </w:t>
      </w:r>
      <w:r w:rsidR="00D2759B" w:rsidRPr="00152CAC">
        <w:rPr>
          <w:rFonts w:ascii="Arial" w:hAnsi="Arial" w:cs="Arial"/>
          <w:sz w:val="24"/>
          <w:szCs w:val="24"/>
          <w:u w:val="single"/>
        </w:rPr>
        <w:t xml:space="preserve">If a total coliform-positive sample is at the end of the distribution system, or one service connection away from the end of the distribution system, the system shall still take all required repeat samples.  </w:t>
      </w:r>
      <w:r w:rsidR="00B03487" w:rsidRPr="00152CAC">
        <w:rPr>
          <w:rFonts w:ascii="Arial" w:hAnsi="Arial" w:cs="Arial"/>
          <w:sz w:val="24"/>
          <w:szCs w:val="24"/>
          <w:u w:val="single"/>
        </w:rPr>
        <w:t>T</w:t>
      </w:r>
      <w:r w:rsidR="00D2759B" w:rsidRPr="00152CAC">
        <w:rPr>
          <w:rFonts w:ascii="Arial" w:hAnsi="Arial" w:cs="Arial"/>
          <w:sz w:val="24"/>
          <w:szCs w:val="24"/>
          <w:u w:val="single"/>
        </w:rPr>
        <w:t xml:space="preserve">he system may submit a request to the State Board to use an alternative sampling location in lieu of the requirement to collect at least one repeat sample upstream or downstream of the original sampling site.  </w:t>
      </w:r>
      <w:r w:rsidRPr="00152CAC">
        <w:rPr>
          <w:rFonts w:ascii="Arial" w:hAnsi="Arial" w:cs="Arial"/>
          <w:sz w:val="24"/>
          <w:szCs w:val="24"/>
          <w:u w:val="single"/>
        </w:rPr>
        <w:t xml:space="preserve">Except as provided in </w:t>
      </w:r>
      <w:r w:rsidR="00020034" w:rsidRPr="00152CAC">
        <w:rPr>
          <w:rFonts w:ascii="Arial" w:hAnsi="Arial" w:cs="Arial"/>
          <w:sz w:val="24"/>
          <w:szCs w:val="24"/>
          <w:u w:val="single"/>
        </w:rPr>
        <w:t>T</w:t>
      </w:r>
      <w:r w:rsidRPr="00152CAC">
        <w:rPr>
          <w:rFonts w:ascii="Arial" w:hAnsi="Arial" w:cs="Arial"/>
          <w:sz w:val="24"/>
          <w:szCs w:val="24"/>
          <w:u w:val="single"/>
        </w:rPr>
        <w:t xml:space="preserve">able 64424-B, a system required to conduct triggered source water monitoring under 40 CFR 141.402(a), which is incorporated by reference under </w:t>
      </w:r>
      <w:r w:rsidR="009F78AF" w:rsidRPr="00152CAC">
        <w:rPr>
          <w:rFonts w:ascii="Arial" w:hAnsi="Arial" w:cs="Arial"/>
          <w:sz w:val="24"/>
          <w:szCs w:val="24"/>
          <w:u w:val="single"/>
        </w:rPr>
        <w:t>S</w:t>
      </w:r>
      <w:r w:rsidRPr="00152CAC">
        <w:rPr>
          <w:rFonts w:ascii="Arial" w:hAnsi="Arial" w:cs="Arial"/>
          <w:sz w:val="24"/>
          <w:szCs w:val="24"/>
          <w:u w:val="single"/>
        </w:rPr>
        <w:t>ection 64430, shall take groundwater</w:t>
      </w:r>
      <w:r w:rsidR="00ED294B" w:rsidRPr="00152CAC">
        <w:rPr>
          <w:rFonts w:ascii="Arial" w:hAnsi="Arial" w:cs="Arial"/>
          <w:sz w:val="24"/>
          <w:szCs w:val="24"/>
          <w:u w:val="single"/>
        </w:rPr>
        <w:t xml:space="preserve"> </w:t>
      </w:r>
      <w:r w:rsidR="00222F83" w:rsidRPr="00152CAC">
        <w:rPr>
          <w:rFonts w:ascii="Arial" w:hAnsi="Arial" w:cs="Arial"/>
          <w:sz w:val="24"/>
          <w:szCs w:val="24"/>
          <w:u w:val="single"/>
        </w:rPr>
        <w:t>(</w:t>
      </w:r>
      <w:r w:rsidRPr="00152CAC">
        <w:rPr>
          <w:rFonts w:ascii="Arial" w:hAnsi="Arial" w:cs="Arial"/>
          <w:sz w:val="24"/>
          <w:szCs w:val="24"/>
          <w:u w:val="single"/>
        </w:rPr>
        <w:t xml:space="preserve">not </w:t>
      </w:r>
      <w:r w:rsidR="00222F83" w:rsidRPr="00152CAC">
        <w:rPr>
          <w:rFonts w:ascii="Arial" w:hAnsi="Arial" w:cs="Arial"/>
          <w:sz w:val="24"/>
          <w:szCs w:val="24"/>
          <w:u w:val="single"/>
        </w:rPr>
        <w:t>GWUDI)</w:t>
      </w:r>
      <w:r w:rsidRPr="00152CAC">
        <w:rPr>
          <w:rFonts w:ascii="Arial" w:hAnsi="Arial" w:cs="Arial"/>
          <w:sz w:val="24"/>
          <w:szCs w:val="24"/>
          <w:u w:val="single"/>
        </w:rPr>
        <w:t xml:space="preserve"> </w:t>
      </w:r>
      <w:r w:rsidR="00ED294B" w:rsidRPr="00152CAC">
        <w:rPr>
          <w:rFonts w:ascii="Arial" w:hAnsi="Arial" w:cs="Arial"/>
          <w:sz w:val="24"/>
          <w:szCs w:val="24"/>
          <w:u w:val="single"/>
        </w:rPr>
        <w:t xml:space="preserve">source </w:t>
      </w:r>
      <w:r w:rsidRPr="00152CAC">
        <w:rPr>
          <w:rFonts w:ascii="Arial" w:hAnsi="Arial" w:cs="Arial"/>
          <w:sz w:val="24"/>
          <w:szCs w:val="24"/>
          <w:u w:val="single"/>
        </w:rPr>
        <w:t xml:space="preserve">sample(s) in addition to repeat samples required </w:t>
      </w:r>
      <w:r w:rsidR="0027199D" w:rsidRPr="00152CAC">
        <w:rPr>
          <w:rFonts w:ascii="Arial" w:hAnsi="Arial" w:cs="Arial"/>
          <w:sz w:val="24"/>
          <w:szCs w:val="24"/>
          <w:u w:val="single"/>
        </w:rPr>
        <w:t>under</w:t>
      </w:r>
      <w:r w:rsidRPr="00152CAC">
        <w:rPr>
          <w:rFonts w:ascii="Arial" w:hAnsi="Arial" w:cs="Arial"/>
          <w:sz w:val="24"/>
          <w:szCs w:val="24"/>
          <w:u w:val="single"/>
        </w:rPr>
        <w:t xml:space="preserve"> this section.  If monitoring pursuant to </w:t>
      </w:r>
      <w:r w:rsidR="00020034" w:rsidRPr="00152CAC">
        <w:rPr>
          <w:rFonts w:ascii="Arial" w:hAnsi="Arial" w:cs="Arial"/>
          <w:sz w:val="24"/>
          <w:szCs w:val="24"/>
          <w:u w:val="single"/>
        </w:rPr>
        <w:t>T</w:t>
      </w:r>
      <w:r w:rsidRPr="00152CAC">
        <w:rPr>
          <w:rFonts w:ascii="Arial" w:hAnsi="Arial" w:cs="Arial"/>
          <w:sz w:val="24"/>
          <w:szCs w:val="24"/>
          <w:u w:val="single"/>
        </w:rPr>
        <w:t>able 6442</w:t>
      </w:r>
      <w:r w:rsidR="00DA6068" w:rsidRPr="00152CAC">
        <w:rPr>
          <w:rFonts w:ascii="Arial" w:hAnsi="Arial" w:cs="Arial"/>
          <w:sz w:val="24"/>
          <w:szCs w:val="24"/>
          <w:u w:val="single"/>
        </w:rPr>
        <w:t>4</w:t>
      </w:r>
      <w:r w:rsidRPr="00152CAC">
        <w:rPr>
          <w:rFonts w:ascii="Arial" w:hAnsi="Arial" w:cs="Arial"/>
          <w:sz w:val="24"/>
          <w:szCs w:val="24"/>
          <w:u w:val="single"/>
        </w:rPr>
        <w:t xml:space="preserve">-B </w:t>
      </w:r>
      <w:r w:rsidRPr="00152CAC">
        <w:rPr>
          <w:rFonts w:ascii="Arial" w:hAnsi="Arial" w:cs="Arial"/>
          <w:sz w:val="24"/>
          <w:szCs w:val="24"/>
          <w:u w:val="single"/>
        </w:rPr>
        <w:lastRenderedPageBreak/>
        <w:t xml:space="preserve">and in violation of the </w:t>
      </w:r>
      <w:r w:rsidRPr="00152CAC">
        <w:rPr>
          <w:rFonts w:ascii="Arial" w:hAnsi="Arial" w:cs="Arial"/>
          <w:i/>
          <w:sz w:val="24"/>
          <w:szCs w:val="24"/>
          <w:u w:val="single"/>
        </w:rPr>
        <w:t>E. coli</w:t>
      </w:r>
      <w:r w:rsidRPr="00152CAC">
        <w:rPr>
          <w:rFonts w:ascii="Arial" w:hAnsi="Arial" w:cs="Arial"/>
          <w:sz w:val="24"/>
          <w:szCs w:val="24"/>
          <w:u w:val="single"/>
        </w:rPr>
        <w:t xml:space="preserve"> MCL, the system shall comply with the additional Ground Water Rule requirements in </w:t>
      </w:r>
      <w:r w:rsidR="00020034" w:rsidRPr="00152CAC">
        <w:rPr>
          <w:rFonts w:ascii="Arial" w:hAnsi="Arial" w:cs="Arial"/>
          <w:sz w:val="24"/>
          <w:szCs w:val="24"/>
          <w:u w:val="single"/>
        </w:rPr>
        <w:t>T</w:t>
      </w:r>
      <w:r w:rsidRPr="00152CAC">
        <w:rPr>
          <w:rFonts w:ascii="Arial" w:hAnsi="Arial" w:cs="Arial"/>
          <w:sz w:val="24"/>
          <w:szCs w:val="24"/>
          <w:u w:val="single"/>
        </w:rPr>
        <w:t>able 64424-C.</w:t>
      </w:r>
    </w:p>
    <w:p w14:paraId="16B6CF40" w14:textId="77777777" w:rsidR="004D580D" w:rsidRPr="00152CAC" w:rsidRDefault="004D580D" w:rsidP="00014148">
      <w:pPr>
        <w:keepNext/>
        <w:spacing w:after="240" w:line="360" w:lineRule="auto"/>
        <w:jc w:val="center"/>
        <w:rPr>
          <w:rFonts w:ascii="Arial" w:hAnsi="Arial" w:cs="Arial"/>
          <w:b/>
          <w:sz w:val="24"/>
          <w:szCs w:val="24"/>
          <w:u w:val="single"/>
        </w:rPr>
      </w:pPr>
      <w:r w:rsidRPr="00152CAC">
        <w:rPr>
          <w:rFonts w:ascii="Arial" w:hAnsi="Arial" w:cs="Arial"/>
          <w:b/>
          <w:sz w:val="24"/>
          <w:szCs w:val="24"/>
          <w:u w:val="single"/>
        </w:rPr>
        <w:t>Table 64424-A</w:t>
      </w:r>
    </w:p>
    <w:p w14:paraId="7E399939" w14:textId="77777777" w:rsidR="004D580D" w:rsidRPr="00152CAC" w:rsidRDefault="004D580D" w:rsidP="00014148">
      <w:pPr>
        <w:keepNext/>
        <w:spacing w:after="240" w:line="360" w:lineRule="auto"/>
        <w:jc w:val="center"/>
        <w:rPr>
          <w:rFonts w:ascii="Arial" w:hAnsi="Arial" w:cs="Arial"/>
          <w:b/>
          <w:sz w:val="24"/>
          <w:szCs w:val="24"/>
          <w:u w:val="single"/>
        </w:rPr>
      </w:pPr>
      <w:r w:rsidRPr="00152CAC">
        <w:rPr>
          <w:rFonts w:ascii="Arial" w:hAnsi="Arial" w:cs="Arial"/>
          <w:b/>
          <w:sz w:val="24"/>
          <w:szCs w:val="24"/>
          <w:u w:val="single"/>
        </w:rPr>
        <w:t>Alternative Sampling Locations</w:t>
      </w:r>
    </w:p>
    <w:tbl>
      <w:tblPr>
        <w:tblStyle w:val="TableGridLight"/>
        <w:tblW w:w="8550" w:type="dxa"/>
        <w:tblLook w:val="04A0" w:firstRow="1" w:lastRow="0" w:firstColumn="1" w:lastColumn="0" w:noHBand="0" w:noVBand="1"/>
      </w:tblPr>
      <w:tblGrid>
        <w:gridCol w:w="2700"/>
        <w:gridCol w:w="5850"/>
      </w:tblGrid>
      <w:tr w:rsidR="004D580D" w:rsidRPr="00152CAC" w14:paraId="4A3DDA85" w14:textId="77777777" w:rsidTr="009D7587">
        <w:tc>
          <w:tcPr>
            <w:tcW w:w="2700" w:type="dxa"/>
          </w:tcPr>
          <w:p w14:paraId="02B80AC9" w14:textId="77777777" w:rsidR="004D580D" w:rsidRPr="00152CAC" w:rsidRDefault="004D580D" w:rsidP="00014148">
            <w:pPr>
              <w:keepNext/>
              <w:spacing w:after="0" w:line="360" w:lineRule="auto"/>
              <w:jc w:val="center"/>
              <w:rPr>
                <w:rFonts w:ascii="Arial" w:hAnsi="Arial" w:cs="Arial"/>
                <w:i/>
                <w:sz w:val="24"/>
                <w:szCs w:val="24"/>
                <w:u w:val="single"/>
              </w:rPr>
            </w:pPr>
            <w:r w:rsidRPr="00152CAC">
              <w:rPr>
                <w:rFonts w:ascii="Arial" w:hAnsi="Arial" w:cs="Arial"/>
                <w:i/>
                <w:sz w:val="24"/>
                <w:szCs w:val="24"/>
                <w:u w:val="single"/>
              </w:rPr>
              <w:t>Type of Water System</w:t>
            </w:r>
          </w:p>
        </w:tc>
        <w:tc>
          <w:tcPr>
            <w:tcW w:w="5850" w:type="dxa"/>
          </w:tcPr>
          <w:p w14:paraId="698263DC" w14:textId="77777777" w:rsidR="004D580D" w:rsidRPr="00152CAC" w:rsidRDefault="004D580D" w:rsidP="00014148">
            <w:pPr>
              <w:keepNext/>
              <w:spacing w:after="0" w:line="360" w:lineRule="auto"/>
              <w:jc w:val="center"/>
              <w:rPr>
                <w:rFonts w:ascii="Arial" w:hAnsi="Arial" w:cs="Arial"/>
                <w:i/>
                <w:sz w:val="24"/>
                <w:szCs w:val="24"/>
                <w:u w:val="single"/>
              </w:rPr>
            </w:pPr>
            <w:r w:rsidRPr="00152CAC">
              <w:rPr>
                <w:rFonts w:ascii="Arial" w:hAnsi="Arial" w:cs="Arial"/>
                <w:i/>
                <w:sz w:val="24"/>
                <w:szCs w:val="24"/>
                <w:u w:val="single"/>
              </w:rPr>
              <w:t xml:space="preserve">Sampling </w:t>
            </w:r>
            <w:r w:rsidR="00546ACD" w:rsidRPr="00152CAC">
              <w:rPr>
                <w:rFonts w:ascii="Arial" w:hAnsi="Arial" w:cs="Arial"/>
                <w:i/>
                <w:sz w:val="24"/>
                <w:szCs w:val="24"/>
                <w:u w:val="single"/>
              </w:rPr>
              <w:t>Requirement</w:t>
            </w:r>
          </w:p>
        </w:tc>
      </w:tr>
      <w:tr w:rsidR="004D580D" w:rsidRPr="00152CAC" w14:paraId="770ABBE5" w14:textId="77777777" w:rsidTr="009D7587">
        <w:trPr>
          <w:trHeight w:val="5111"/>
        </w:trPr>
        <w:tc>
          <w:tcPr>
            <w:tcW w:w="2700" w:type="dxa"/>
          </w:tcPr>
          <w:p w14:paraId="41F50ADD" w14:textId="77777777" w:rsidR="004D580D" w:rsidRPr="00152CAC" w:rsidRDefault="004D580D" w:rsidP="00014148">
            <w:pPr>
              <w:keepNext/>
              <w:spacing w:after="0" w:line="360" w:lineRule="auto"/>
              <w:rPr>
                <w:rFonts w:ascii="Arial" w:hAnsi="Arial" w:cs="Arial"/>
                <w:sz w:val="24"/>
                <w:szCs w:val="24"/>
                <w:u w:val="single"/>
              </w:rPr>
            </w:pPr>
            <w:r w:rsidRPr="00152CAC">
              <w:rPr>
                <w:rFonts w:ascii="Arial" w:hAnsi="Arial" w:cs="Arial"/>
                <w:sz w:val="24"/>
                <w:szCs w:val="24"/>
                <w:u w:val="single"/>
              </w:rPr>
              <w:t>Public water system</w:t>
            </w:r>
          </w:p>
        </w:tc>
        <w:tc>
          <w:tcPr>
            <w:tcW w:w="5850" w:type="dxa"/>
          </w:tcPr>
          <w:p w14:paraId="70AEA55C" w14:textId="77777777" w:rsidR="004D580D" w:rsidRPr="00152CAC" w:rsidRDefault="004D580D" w:rsidP="00D2759B">
            <w:pPr>
              <w:spacing w:after="0" w:line="360" w:lineRule="auto"/>
              <w:ind w:left="-14"/>
              <w:rPr>
                <w:rFonts w:ascii="Arial" w:hAnsi="Arial" w:cs="Arial"/>
                <w:b/>
                <w:sz w:val="24"/>
                <w:szCs w:val="24"/>
                <w:u w:val="single"/>
              </w:rPr>
            </w:pPr>
            <w:r w:rsidRPr="00152CAC">
              <w:rPr>
                <w:rFonts w:ascii="Arial" w:hAnsi="Arial" w:cs="Arial"/>
                <w:sz w:val="24"/>
                <w:szCs w:val="24"/>
                <w:u w:val="single"/>
              </w:rPr>
              <w:t>The system may propose repeat monitoring locations to the State Board that the system believes to be representative of a pathway for contamination of the distribution system.  The system may elect to specify either</w:t>
            </w:r>
            <w:r w:rsidR="00C977D9" w:rsidRPr="00152CAC">
              <w:rPr>
                <w:rFonts w:ascii="Arial" w:hAnsi="Arial" w:cs="Arial"/>
                <w:sz w:val="24"/>
                <w:szCs w:val="24"/>
                <w:u w:val="single"/>
              </w:rPr>
              <w:t xml:space="preserve"> a</w:t>
            </w:r>
            <w:r w:rsidRPr="00152CAC">
              <w:rPr>
                <w:rFonts w:ascii="Arial" w:hAnsi="Arial" w:cs="Arial"/>
                <w:sz w:val="24"/>
                <w:szCs w:val="24"/>
                <w:u w:val="single"/>
              </w:rPr>
              <w:t>lternative fixed locations or</w:t>
            </w:r>
            <w:r w:rsidR="00C977D9" w:rsidRPr="00152CAC">
              <w:rPr>
                <w:rFonts w:ascii="Arial" w:hAnsi="Arial" w:cs="Arial"/>
                <w:sz w:val="24"/>
                <w:szCs w:val="24"/>
                <w:u w:val="single"/>
              </w:rPr>
              <w:t xml:space="preserve"> c</w:t>
            </w:r>
            <w:r w:rsidRPr="00152CAC">
              <w:rPr>
                <w:rFonts w:ascii="Arial" w:hAnsi="Arial" w:cs="Arial"/>
                <w:sz w:val="24"/>
                <w:szCs w:val="24"/>
                <w:u w:val="single"/>
              </w:rPr>
              <w:t>riteria for selecting repeat sampling sites on a situational basis in a standard operating procedure (SOP) in its bacteriological sample siting plan.  The system shall design its SOP to focus the repeat samples at locations that best verify and determine the extent of potential contamination of the distribution system area based on specific situations.</w:t>
            </w:r>
          </w:p>
        </w:tc>
      </w:tr>
    </w:tbl>
    <w:p w14:paraId="71D73B98" w14:textId="77777777" w:rsidR="00233EDF" w:rsidRPr="00152CAC" w:rsidRDefault="00233EDF" w:rsidP="00D2759B">
      <w:pPr>
        <w:spacing w:before="480" w:after="1800" w:line="360" w:lineRule="auto"/>
        <w:jc w:val="center"/>
        <w:rPr>
          <w:rFonts w:ascii="Arial" w:hAnsi="Arial" w:cs="Arial"/>
          <w:bCs/>
          <w:i/>
          <w:iCs/>
          <w:sz w:val="24"/>
          <w:szCs w:val="24"/>
        </w:rPr>
      </w:pPr>
      <w:r w:rsidRPr="00152CAC">
        <w:rPr>
          <w:rFonts w:ascii="Arial" w:hAnsi="Arial" w:cs="Arial"/>
          <w:bCs/>
          <w:i/>
          <w:iCs/>
          <w:sz w:val="24"/>
          <w:szCs w:val="24"/>
        </w:rPr>
        <w:t>[remainder of page is blank]</w:t>
      </w:r>
    </w:p>
    <w:p w14:paraId="69163CB6" w14:textId="77777777" w:rsidR="004D580D" w:rsidRPr="00152CAC" w:rsidRDefault="004D580D" w:rsidP="00233EDF">
      <w:pPr>
        <w:keepNext/>
        <w:keepLines/>
        <w:spacing w:before="1080" w:after="240" w:line="360" w:lineRule="auto"/>
        <w:jc w:val="center"/>
        <w:rPr>
          <w:rFonts w:ascii="Arial" w:hAnsi="Arial" w:cs="Arial"/>
          <w:b/>
          <w:sz w:val="24"/>
          <w:szCs w:val="24"/>
          <w:u w:val="single"/>
        </w:rPr>
      </w:pPr>
      <w:r w:rsidRPr="00152CAC">
        <w:rPr>
          <w:rFonts w:ascii="Arial" w:hAnsi="Arial" w:cs="Arial"/>
          <w:b/>
          <w:sz w:val="24"/>
          <w:szCs w:val="24"/>
          <w:u w:val="single"/>
        </w:rPr>
        <w:lastRenderedPageBreak/>
        <w:t>Table 64424-B</w:t>
      </w:r>
    </w:p>
    <w:p w14:paraId="1524141F" w14:textId="77777777" w:rsidR="004D580D" w:rsidRPr="00152CAC" w:rsidRDefault="004D580D" w:rsidP="00233EDF">
      <w:pPr>
        <w:keepNext/>
        <w:keepLines/>
        <w:spacing w:after="240" w:line="360" w:lineRule="auto"/>
        <w:jc w:val="center"/>
        <w:rPr>
          <w:rFonts w:ascii="Arial" w:hAnsi="Arial" w:cs="Arial"/>
          <w:b/>
          <w:sz w:val="24"/>
          <w:szCs w:val="24"/>
          <w:u w:val="single"/>
        </w:rPr>
      </w:pPr>
      <w:r w:rsidRPr="00152CAC">
        <w:rPr>
          <w:rFonts w:ascii="Arial" w:hAnsi="Arial" w:cs="Arial"/>
          <w:b/>
          <w:sz w:val="24"/>
          <w:szCs w:val="24"/>
          <w:u w:val="single"/>
        </w:rPr>
        <w:t>Dual Purpose Sampling</w:t>
      </w:r>
      <w:r w:rsidR="00317F2E" w:rsidRPr="00152CAC">
        <w:rPr>
          <w:rFonts w:ascii="Arial" w:hAnsi="Arial" w:cs="Arial"/>
          <w:b/>
          <w:sz w:val="24"/>
          <w:szCs w:val="24"/>
          <w:u w:val="single"/>
        </w:rPr>
        <w:t xml:space="preserve"> Locations</w:t>
      </w:r>
    </w:p>
    <w:tbl>
      <w:tblPr>
        <w:tblStyle w:val="TableGridLight"/>
        <w:tblW w:w="8550" w:type="dxa"/>
        <w:tblLook w:val="04A0" w:firstRow="1" w:lastRow="0" w:firstColumn="1" w:lastColumn="0" w:noHBand="0" w:noVBand="1"/>
      </w:tblPr>
      <w:tblGrid>
        <w:gridCol w:w="2700"/>
        <w:gridCol w:w="5850"/>
      </w:tblGrid>
      <w:tr w:rsidR="004D580D" w:rsidRPr="00152CAC" w14:paraId="2EEF2C12" w14:textId="77777777" w:rsidTr="009D7587">
        <w:tc>
          <w:tcPr>
            <w:tcW w:w="2700" w:type="dxa"/>
          </w:tcPr>
          <w:p w14:paraId="2424A25C" w14:textId="77777777" w:rsidR="004D580D" w:rsidRPr="00152CAC" w:rsidRDefault="004D580D" w:rsidP="00D2759B">
            <w:pPr>
              <w:keepNext/>
              <w:keepLines/>
              <w:spacing w:after="0" w:line="360" w:lineRule="auto"/>
              <w:jc w:val="center"/>
              <w:rPr>
                <w:rFonts w:ascii="Arial" w:hAnsi="Arial" w:cs="Arial"/>
                <w:i/>
                <w:sz w:val="24"/>
                <w:szCs w:val="24"/>
                <w:u w:val="single"/>
              </w:rPr>
            </w:pPr>
            <w:r w:rsidRPr="00152CAC">
              <w:rPr>
                <w:rFonts w:ascii="Arial" w:hAnsi="Arial" w:cs="Arial"/>
                <w:i/>
                <w:sz w:val="24"/>
                <w:szCs w:val="24"/>
                <w:u w:val="single"/>
              </w:rPr>
              <w:t>Type of Water System</w:t>
            </w:r>
          </w:p>
        </w:tc>
        <w:tc>
          <w:tcPr>
            <w:tcW w:w="5850" w:type="dxa"/>
          </w:tcPr>
          <w:p w14:paraId="2C7566A2" w14:textId="77777777" w:rsidR="004D580D" w:rsidRPr="00152CAC" w:rsidRDefault="004D580D" w:rsidP="00D2759B">
            <w:pPr>
              <w:keepNext/>
              <w:keepLines/>
              <w:spacing w:after="0" w:line="360" w:lineRule="auto"/>
              <w:jc w:val="center"/>
              <w:rPr>
                <w:rFonts w:ascii="Arial" w:hAnsi="Arial" w:cs="Arial"/>
                <w:i/>
                <w:sz w:val="24"/>
                <w:szCs w:val="24"/>
                <w:u w:val="single"/>
              </w:rPr>
            </w:pPr>
            <w:r w:rsidRPr="00152CAC">
              <w:rPr>
                <w:rFonts w:ascii="Arial" w:hAnsi="Arial" w:cs="Arial"/>
                <w:i/>
                <w:sz w:val="24"/>
                <w:szCs w:val="24"/>
                <w:u w:val="single"/>
              </w:rPr>
              <w:t xml:space="preserve">Sampling </w:t>
            </w:r>
            <w:r w:rsidR="00546ACD" w:rsidRPr="00152CAC">
              <w:rPr>
                <w:rFonts w:ascii="Arial" w:hAnsi="Arial" w:cs="Arial"/>
                <w:i/>
                <w:sz w:val="24"/>
                <w:szCs w:val="24"/>
                <w:u w:val="single"/>
              </w:rPr>
              <w:t>Requirement</w:t>
            </w:r>
          </w:p>
        </w:tc>
      </w:tr>
      <w:tr w:rsidR="004D580D" w:rsidRPr="00152CAC" w14:paraId="71C775F5" w14:textId="77777777" w:rsidTr="009D7587">
        <w:tc>
          <w:tcPr>
            <w:tcW w:w="2700" w:type="dxa"/>
          </w:tcPr>
          <w:p w14:paraId="287A7280" w14:textId="77777777" w:rsidR="004D580D" w:rsidRPr="00152CAC" w:rsidRDefault="004D580D" w:rsidP="00D2759B">
            <w:pPr>
              <w:keepNext/>
              <w:keepLines/>
              <w:spacing w:after="0" w:line="360" w:lineRule="auto"/>
              <w:rPr>
                <w:rFonts w:ascii="Arial" w:hAnsi="Arial" w:cs="Arial"/>
                <w:sz w:val="24"/>
                <w:szCs w:val="24"/>
                <w:u w:val="single"/>
              </w:rPr>
            </w:pPr>
            <w:r w:rsidRPr="00152CAC">
              <w:rPr>
                <w:rFonts w:ascii="Arial" w:hAnsi="Arial" w:cs="Arial"/>
                <w:sz w:val="24"/>
                <w:szCs w:val="24"/>
                <w:u w:val="single"/>
              </w:rPr>
              <w:t xml:space="preserve">Public water system using only a single groundwater </w:t>
            </w:r>
            <w:r w:rsidR="005428AE" w:rsidRPr="00152CAC">
              <w:rPr>
                <w:rFonts w:ascii="Arial" w:hAnsi="Arial" w:cs="Arial"/>
                <w:sz w:val="24"/>
                <w:szCs w:val="24"/>
                <w:u w:val="single"/>
              </w:rPr>
              <w:t>(not GWUDI)</w:t>
            </w:r>
            <w:r w:rsidRPr="00152CAC">
              <w:rPr>
                <w:rFonts w:ascii="Arial" w:hAnsi="Arial" w:cs="Arial"/>
                <w:sz w:val="24"/>
                <w:szCs w:val="24"/>
                <w:u w:val="single"/>
              </w:rPr>
              <w:t xml:space="preserve"> well, serving 1</w:t>
            </w:r>
            <w:r w:rsidR="00E77B3D" w:rsidRPr="00152CAC">
              <w:rPr>
                <w:rFonts w:ascii="Arial" w:hAnsi="Arial" w:cs="Arial"/>
                <w:sz w:val="24"/>
                <w:szCs w:val="24"/>
                <w:u w:val="single"/>
              </w:rPr>
              <w:t>,</w:t>
            </w:r>
            <w:r w:rsidRPr="00152CAC">
              <w:rPr>
                <w:rFonts w:ascii="Arial" w:hAnsi="Arial" w:cs="Arial"/>
                <w:sz w:val="24"/>
                <w:szCs w:val="24"/>
                <w:u w:val="single"/>
              </w:rPr>
              <w:t>000 or fewer persons, and required to conduct triggered source water monitoring under 40 CFR 141.402(a), which is i</w:t>
            </w:r>
            <w:r w:rsidR="009F78AF" w:rsidRPr="00152CAC">
              <w:rPr>
                <w:rFonts w:ascii="Arial" w:hAnsi="Arial" w:cs="Arial"/>
                <w:sz w:val="24"/>
                <w:szCs w:val="24"/>
                <w:u w:val="single"/>
              </w:rPr>
              <w:t>ncorporated by reference under S</w:t>
            </w:r>
            <w:r w:rsidRPr="00152CAC">
              <w:rPr>
                <w:rFonts w:ascii="Arial" w:hAnsi="Arial" w:cs="Arial"/>
                <w:sz w:val="24"/>
                <w:szCs w:val="24"/>
                <w:u w:val="single"/>
              </w:rPr>
              <w:t>ection 64430</w:t>
            </w:r>
          </w:p>
        </w:tc>
        <w:tc>
          <w:tcPr>
            <w:tcW w:w="5850" w:type="dxa"/>
          </w:tcPr>
          <w:p w14:paraId="7C8768AB" w14:textId="77777777" w:rsidR="004D580D" w:rsidRPr="00152CAC" w:rsidRDefault="004D580D" w:rsidP="00D2759B">
            <w:pPr>
              <w:keepNext/>
              <w:keepLines/>
              <w:spacing w:after="0" w:line="360" w:lineRule="auto"/>
              <w:rPr>
                <w:rFonts w:ascii="Arial" w:hAnsi="Arial" w:cs="Arial"/>
                <w:b/>
                <w:sz w:val="24"/>
                <w:szCs w:val="24"/>
                <w:u w:val="single"/>
              </w:rPr>
            </w:pPr>
            <w:r w:rsidRPr="00152CAC">
              <w:rPr>
                <w:rFonts w:ascii="Arial" w:hAnsi="Arial" w:cs="Arial"/>
                <w:sz w:val="24"/>
                <w:szCs w:val="24"/>
                <w:u w:val="single"/>
              </w:rPr>
              <w:t>The system may propose repeat sampling locations to the State Board that differentiate potential source water and distribution system contamination (e.g., by sampling at entry points to the distribution system).  The system may</w:t>
            </w:r>
            <w:r w:rsidR="001E065A" w:rsidRPr="00152CAC">
              <w:rPr>
                <w:rFonts w:ascii="Arial" w:hAnsi="Arial" w:cs="Arial"/>
                <w:sz w:val="24"/>
                <w:szCs w:val="24"/>
                <w:u w:val="single"/>
              </w:rPr>
              <w:t xml:space="preserve"> submit a request to the State Board to </w:t>
            </w:r>
            <w:r w:rsidRPr="00152CAC">
              <w:rPr>
                <w:rFonts w:ascii="Arial" w:hAnsi="Arial" w:cs="Arial"/>
                <w:sz w:val="24"/>
                <w:szCs w:val="24"/>
                <w:u w:val="single"/>
              </w:rPr>
              <w:t>take one of its repeat samples at the monitoring location required for triggered source water monitoring (dual purpose sampling) under 40 CFR 1</w:t>
            </w:r>
            <w:r w:rsidR="00B03B3C" w:rsidRPr="00152CAC">
              <w:rPr>
                <w:rFonts w:ascii="Arial" w:hAnsi="Arial" w:cs="Arial"/>
                <w:sz w:val="24"/>
                <w:szCs w:val="24"/>
                <w:u w:val="single"/>
              </w:rPr>
              <w:t>4</w:t>
            </w:r>
            <w:r w:rsidRPr="00152CAC">
              <w:rPr>
                <w:rFonts w:ascii="Arial" w:hAnsi="Arial" w:cs="Arial"/>
                <w:sz w:val="24"/>
                <w:szCs w:val="24"/>
                <w:u w:val="single"/>
              </w:rPr>
              <w:t xml:space="preserve">1.402(a), which is incorporated by </w:t>
            </w:r>
            <w:r w:rsidR="009F78AF" w:rsidRPr="00152CAC">
              <w:rPr>
                <w:rFonts w:ascii="Arial" w:hAnsi="Arial" w:cs="Arial"/>
                <w:sz w:val="24"/>
                <w:szCs w:val="24"/>
                <w:u w:val="single"/>
              </w:rPr>
              <w:t>reference under S</w:t>
            </w:r>
            <w:r w:rsidRPr="00152CAC">
              <w:rPr>
                <w:rFonts w:ascii="Arial" w:hAnsi="Arial" w:cs="Arial"/>
                <w:sz w:val="24"/>
                <w:szCs w:val="24"/>
                <w:u w:val="single"/>
              </w:rPr>
              <w:t xml:space="preserve">ection 64430, if the system demonstrates to the State </w:t>
            </w:r>
            <w:r w:rsidR="00ED294B" w:rsidRPr="00152CAC">
              <w:rPr>
                <w:rFonts w:ascii="Arial" w:hAnsi="Arial" w:cs="Arial"/>
                <w:sz w:val="24"/>
                <w:szCs w:val="24"/>
                <w:u w:val="single"/>
              </w:rPr>
              <w:t xml:space="preserve">Board </w:t>
            </w:r>
            <w:r w:rsidRPr="00152CAC">
              <w:rPr>
                <w:rFonts w:ascii="Arial" w:hAnsi="Arial" w:cs="Arial"/>
                <w:sz w:val="24"/>
                <w:szCs w:val="24"/>
                <w:u w:val="single"/>
              </w:rPr>
              <w:t>that the bacteriological sample siting plan remains representative of water quality in the distribution system.  If approved by the State Board, the system may use that sample result to meet the monitoring requirements in both 40 CFR 141.402(a), which is i</w:t>
            </w:r>
            <w:r w:rsidR="009F78AF" w:rsidRPr="00152CAC">
              <w:rPr>
                <w:rFonts w:ascii="Arial" w:hAnsi="Arial" w:cs="Arial"/>
                <w:sz w:val="24"/>
                <w:szCs w:val="24"/>
                <w:u w:val="single"/>
              </w:rPr>
              <w:t>ncorporated by reference under S</w:t>
            </w:r>
            <w:r w:rsidRPr="00152CAC">
              <w:rPr>
                <w:rFonts w:ascii="Arial" w:hAnsi="Arial" w:cs="Arial"/>
                <w:sz w:val="24"/>
                <w:szCs w:val="24"/>
                <w:u w:val="single"/>
              </w:rPr>
              <w:t>ection 64430, and this section.</w:t>
            </w:r>
          </w:p>
        </w:tc>
      </w:tr>
    </w:tbl>
    <w:p w14:paraId="0C05325E" w14:textId="77777777" w:rsidR="006F7125" w:rsidRPr="00152CAC" w:rsidRDefault="006F7125" w:rsidP="006F7125">
      <w:pPr>
        <w:spacing w:before="480" w:after="240" w:line="360" w:lineRule="auto"/>
        <w:jc w:val="center"/>
        <w:rPr>
          <w:rFonts w:ascii="Arial" w:hAnsi="Arial" w:cs="Arial"/>
          <w:bCs/>
          <w:i/>
          <w:iCs/>
          <w:sz w:val="24"/>
          <w:szCs w:val="24"/>
        </w:rPr>
      </w:pPr>
      <w:r w:rsidRPr="00152CAC">
        <w:rPr>
          <w:rFonts w:ascii="Arial" w:hAnsi="Arial" w:cs="Arial"/>
          <w:bCs/>
          <w:i/>
          <w:iCs/>
          <w:sz w:val="24"/>
          <w:szCs w:val="24"/>
        </w:rPr>
        <w:t>[remainder of page is blank]</w:t>
      </w:r>
    </w:p>
    <w:p w14:paraId="3E69E517" w14:textId="77777777" w:rsidR="004D580D" w:rsidRPr="00152CAC" w:rsidRDefault="004D580D" w:rsidP="0090096D">
      <w:pPr>
        <w:keepNext/>
        <w:spacing w:before="480" w:after="240" w:line="360" w:lineRule="auto"/>
        <w:jc w:val="center"/>
        <w:rPr>
          <w:rFonts w:ascii="Arial" w:hAnsi="Arial" w:cs="Arial"/>
          <w:b/>
          <w:sz w:val="24"/>
          <w:szCs w:val="24"/>
          <w:u w:val="single"/>
        </w:rPr>
      </w:pPr>
      <w:r w:rsidRPr="00152CAC">
        <w:rPr>
          <w:rFonts w:ascii="Arial" w:hAnsi="Arial" w:cs="Arial"/>
          <w:b/>
          <w:sz w:val="24"/>
          <w:szCs w:val="24"/>
          <w:u w:val="single"/>
        </w:rPr>
        <w:lastRenderedPageBreak/>
        <w:t>Table 64424-C</w:t>
      </w:r>
    </w:p>
    <w:p w14:paraId="7F866BE2" w14:textId="77777777" w:rsidR="004D580D" w:rsidRPr="00152CAC" w:rsidRDefault="004D580D" w:rsidP="0090096D">
      <w:pPr>
        <w:keepNext/>
        <w:spacing w:after="240" w:line="360" w:lineRule="auto"/>
        <w:jc w:val="center"/>
        <w:rPr>
          <w:rFonts w:ascii="Arial" w:hAnsi="Arial" w:cs="Arial"/>
          <w:b/>
          <w:sz w:val="24"/>
          <w:szCs w:val="24"/>
          <w:u w:val="single"/>
        </w:rPr>
      </w:pPr>
      <w:r w:rsidRPr="00152CAC">
        <w:rPr>
          <w:rFonts w:ascii="Arial" w:hAnsi="Arial" w:cs="Arial"/>
          <w:b/>
          <w:sz w:val="24"/>
          <w:szCs w:val="24"/>
          <w:u w:val="single"/>
        </w:rPr>
        <w:t>Additional Ground Water Rule Requirements</w:t>
      </w:r>
    </w:p>
    <w:tbl>
      <w:tblPr>
        <w:tblStyle w:val="TableGridLight"/>
        <w:tblW w:w="0" w:type="auto"/>
        <w:tblLook w:val="04A0" w:firstRow="1" w:lastRow="0" w:firstColumn="1" w:lastColumn="0" w:noHBand="0" w:noVBand="1"/>
      </w:tblPr>
      <w:tblGrid>
        <w:gridCol w:w="4500"/>
        <w:gridCol w:w="4050"/>
      </w:tblGrid>
      <w:tr w:rsidR="004D580D" w:rsidRPr="00152CAC" w14:paraId="73F93E9B" w14:textId="77777777" w:rsidTr="009D7587">
        <w:tc>
          <w:tcPr>
            <w:tcW w:w="4500" w:type="dxa"/>
          </w:tcPr>
          <w:p w14:paraId="62E5B6B5" w14:textId="77777777" w:rsidR="004D580D" w:rsidRPr="00152CAC" w:rsidRDefault="004D580D" w:rsidP="00FC1CCC">
            <w:pPr>
              <w:keepNext/>
              <w:spacing w:after="0" w:line="360" w:lineRule="auto"/>
              <w:jc w:val="center"/>
              <w:rPr>
                <w:rFonts w:ascii="Arial" w:hAnsi="Arial" w:cs="Arial"/>
                <w:i/>
                <w:sz w:val="24"/>
                <w:szCs w:val="24"/>
                <w:u w:val="single"/>
              </w:rPr>
            </w:pPr>
            <w:r w:rsidRPr="00152CAC">
              <w:rPr>
                <w:rFonts w:ascii="Arial" w:hAnsi="Arial" w:cs="Arial"/>
                <w:i/>
                <w:sz w:val="24"/>
                <w:szCs w:val="24"/>
                <w:u w:val="single"/>
              </w:rPr>
              <w:t xml:space="preserve">Results of </w:t>
            </w:r>
            <w:proofErr w:type="gramStart"/>
            <w:r w:rsidRPr="00152CAC">
              <w:rPr>
                <w:rFonts w:ascii="Arial" w:hAnsi="Arial" w:cs="Arial"/>
                <w:i/>
                <w:sz w:val="24"/>
                <w:szCs w:val="24"/>
                <w:u w:val="single"/>
              </w:rPr>
              <w:t>Dual Purpose</w:t>
            </w:r>
            <w:proofErr w:type="gramEnd"/>
            <w:r w:rsidRPr="00152CAC">
              <w:rPr>
                <w:rFonts w:ascii="Arial" w:hAnsi="Arial" w:cs="Arial"/>
                <w:i/>
                <w:sz w:val="24"/>
                <w:szCs w:val="24"/>
                <w:u w:val="single"/>
              </w:rPr>
              <w:t xml:space="preserve"> Sampling that Constitutes an </w:t>
            </w:r>
            <w:r w:rsidRPr="00152CAC">
              <w:rPr>
                <w:rFonts w:ascii="Arial" w:hAnsi="Arial" w:cs="Arial"/>
                <w:sz w:val="24"/>
                <w:szCs w:val="24"/>
                <w:u w:val="single"/>
              </w:rPr>
              <w:t>E. coli</w:t>
            </w:r>
            <w:r w:rsidRPr="00152CAC">
              <w:rPr>
                <w:rFonts w:ascii="Arial" w:hAnsi="Arial" w:cs="Arial"/>
                <w:i/>
                <w:sz w:val="24"/>
                <w:szCs w:val="24"/>
                <w:u w:val="single"/>
              </w:rPr>
              <w:t xml:space="preserve"> MCL Violation</w:t>
            </w:r>
          </w:p>
        </w:tc>
        <w:tc>
          <w:tcPr>
            <w:tcW w:w="4050" w:type="dxa"/>
          </w:tcPr>
          <w:p w14:paraId="219F3677" w14:textId="77777777" w:rsidR="004D580D" w:rsidRPr="00152CAC" w:rsidRDefault="00540AE5" w:rsidP="00FC1CCC">
            <w:pPr>
              <w:keepNext/>
              <w:spacing w:after="0" w:line="360" w:lineRule="auto"/>
              <w:jc w:val="center"/>
              <w:rPr>
                <w:rFonts w:ascii="Arial" w:hAnsi="Arial" w:cs="Arial"/>
                <w:i/>
                <w:sz w:val="24"/>
                <w:szCs w:val="24"/>
                <w:u w:val="single"/>
              </w:rPr>
            </w:pPr>
            <w:r w:rsidRPr="00152CAC">
              <w:rPr>
                <w:rFonts w:ascii="Arial" w:hAnsi="Arial" w:cs="Arial"/>
                <w:i/>
                <w:sz w:val="24"/>
                <w:szCs w:val="24"/>
                <w:u w:val="single"/>
              </w:rPr>
              <w:t>Public Water System</w:t>
            </w:r>
            <w:r w:rsidRPr="00152CAC">
              <w:rPr>
                <w:rFonts w:ascii="Arial" w:hAnsi="Arial" w:cs="Arial"/>
                <w:i/>
                <w:sz w:val="24"/>
                <w:szCs w:val="24"/>
                <w:u w:val="single"/>
              </w:rPr>
              <w:br/>
            </w:r>
            <w:r w:rsidR="004D580D" w:rsidRPr="00152CAC">
              <w:rPr>
                <w:rFonts w:ascii="Arial" w:hAnsi="Arial" w:cs="Arial"/>
                <w:i/>
                <w:sz w:val="24"/>
                <w:szCs w:val="24"/>
                <w:u w:val="single"/>
              </w:rPr>
              <w:t>Action Required</w:t>
            </w:r>
          </w:p>
        </w:tc>
      </w:tr>
      <w:tr w:rsidR="004D580D" w:rsidRPr="00152CAC" w14:paraId="3F9235B0" w14:textId="77777777" w:rsidTr="009D7587">
        <w:tc>
          <w:tcPr>
            <w:tcW w:w="4500" w:type="dxa"/>
          </w:tcPr>
          <w:p w14:paraId="3BE3B62C" w14:textId="77777777" w:rsidR="004D580D" w:rsidRPr="00152CAC" w:rsidRDefault="004D580D" w:rsidP="0090096D">
            <w:pPr>
              <w:keepNext/>
              <w:spacing w:after="0" w:line="360" w:lineRule="auto"/>
              <w:rPr>
                <w:rFonts w:ascii="Arial" w:hAnsi="Arial" w:cs="Arial"/>
                <w:sz w:val="24"/>
                <w:szCs w:val="24"/>
                <w:u w:val="single"/>
              </w:rPr>
            </w:pPr>
            <w:r w:rsidRPr="00152CAC">
              <w:rPr>
                <w:rFonts w:ascii="Arial" w:hAnsi="Arial" w:cs="Arial"/>
                <w:sz w:val="24"/>
                <w:szCs w:val="24"/>
                <w:u w:val="single"/>
              </w:rPr>
              <w:t xml:space="preserve">A repeat sample taken at the monitoring location required for triggered source water monitoring is </w:t>
            </w:r>
            <w:r w:rsidRPr="00152CAC">
              <w:rPr>
                <w:rFonts w:ascii="Arial" w:hAnsi="Arial" w:cs="Arial"/>
                <w:i/>
                <w:sz w:val="24"/>
                <w:szCs w:val="24"/>
                <w:u w:val="single"/>
              </w:rPr>
              <w:t>E. coli</w:t>
            </w:r>
            <w:r w:rsidRPr="00152CAC">
              <w:rPr>
                <w:rFonts w:ascii="Arial" w:hAnsi="Arial" w:cs="Arial"/>
                <w:sz w:val="24"/>
                <w:szCs w:val="24"/>
                <w:u w:val="single"/>
              </w:rPr>
              <w:t>-positive</w:t>
            </w:r>
          </w:p>
        </w:tc>
        <w:tc>
          <w:tcPr>
            <w:tcW w:w="4050" w:type="dxa"/>
          </w:tcPr>
          <w:p w14:paraId="29D0852F" w14:textId="77777777" w:rsidR="004D580D" w:rsidRPr="00152CAC" w:rsidRDefault="004D580D" w:rsidP="0090096D">
            <w:pPr>
              <w:keepNext/>
              <w:spacing w:after="240" w:line="360" w:lineRule="auto"/>
              <w:rPr>
                <w:rFonts w:ascii="Arial" w:hAnsi="Arial" w:cs="Arial"/>
                <w:sz w:val="24"/>
                <w:szCs w:val="24"/>
                <w:u w:val="single"/>
              </w:rPr>
            </w:pPr>
            <w:r w:rsidRPr="00152CAC">
              <w:rPr>
                <w:rFonts w:ascii="Arial" w:hAnsi="Arial" w:cs="Arial"/>
                <w:sz w:val="24"/>
                <w:szCs w:val="24"/>
                <w:u w:val="single"/>
              </w:rPr>
              <w:t>The system shall comply with 40 CFR 141.402(a)(3), which is incorporated by reference un</w:t>
            </w:r>
            <w:r w:rsidR="009F78AF" w:rsidRPr="00152CAC">
              <w:rPr>
                <w:rFonts w:ascii="Arial" w:hAnsi="Arial" w:cs="Arial"/>
                <w:sz w:val="24"/>
                <w:szCs w:val="24"/>
                <w:u w:val="single"/>
              </w:rPr>
              <w:t>der S</w:t>
            </w:r>
            <w:r w:rsidRPr="00152CAC">
              <w:rPr>
                <w:rFonts w:ascii="Arial" w:hAnsi="Arial" w:cs="Arial"/>
                <w:sz w:val="24"/>
                <w:szCs w:val="24"/>
                <w:u w:val="single"/>
              </w:rPr>
              <w:t>ection 64430.</w:t>
            </w:r>
            <w:r w:rsidR="00261F94" w:rsidRPr="00152CAC">
              <w:rPr>
                <w:rFonts w:ascii="Arial" w:hAnsi="Arial" w:cs="Arial"/>
                <w:sz w:val="24"/>
                <w:szCs w:val="24"/>
                <w:u w:val="single"/>
              </w:rPr>
              <w:t xml:space="preserve">  If the system takes more than one repeat sample at the monitoring location required for triggered source water monitoring, the system may reduce the number of additional source water samples required under 40 CFR 141.402(a)(3), which is incorporated by reference under Section 64430, by the number of repeat samples taken at that location that were not </w:t>
            </w:r>
            <w:r w:rsidR="00261F94" w:rsidRPr="00152CAC">
              <w:rPr>
                <w:rFonts w:ascii="Arial" w:hAnsi="Arial" w:cs="Arial"/>
                <w:i/>
                <w:sz w:val="24"/>
                <w:szCs w:val="24"/>
                <w:u w:val="single"/>
              </w:rPr>
              <w:t>E. coli</w:t>
            </w:r>
            <w:r w:rsidR="00261F94" w:rsidRPr="00152CAC">
              <w:rPr>
                <w:rFonts w:ascii="Arial" w:hAnsi="Arial" w:cs="Arial"/>
                <w:sz w:val="24"/>
                <w:szCs w:val="24"/>
                <w:u w:val="single"/>
              </w:rPr>
              <w:t>-positive.</w:t>
            </w:r>
          </w:p>
        </w:tc>
      </w:tr>
      <w:tr w:rsidR="004D580D" w:rsidRPr="00152CAC" w14:paraId="2C202890" w14:textId="77777777" w:rsidTr="009D7587">
        <w:tc>
          <w:tcPr>
            <w:tcW w:w="4500" w:type="dxa"/>
          </w:tcPr>
          <w:p w14:paraId="67228411" w14:textId="77777777" w:rsidR="004D580D" w:rsidRPr="00152CAC" w:rsidRDefault="004D580D" w:rsidP="006F1693">
            <w:pPr>
              <w:spacing w:after="0" w:line="360" w:lineRule="auto"/>
              <w:rPr>
                <w:rFonts w:ascii="Arial" w:hAnsi="Arial" w:cs="Arial"/>
                <w:sz w:val="24"/>
                <w:szCs w:val="24"/>
              </w:rPr>
            </w:pPr>
            <w:r w:rsidRPr="00152CAC">
              <w:rPr>
                <w:rFonts w:ascii="Arial" w:hAnsi="Arial" w:cs="Arial"/>
                <w:sz w:val="24"/>
                <w:szCs w:val="24"/>
                <w:u w:val="single"/>
              </w:rPr>
              <w:t xml:space="preserve">A system takes more than one repeat sample at the monitoring location required for triggered source water monitoring and more than one repeat sample is </w:t>
            </w:r>
            <w:r w:rsidRPr="00152CAC">
              <w:rPr>
                <w:rFonts w:ascii="Arial" w:hAnsi="Arial" w:cs="Arial"/>
                <w:i/>
                <w:sz w:val="24"/>
                <w:szCs w:val="24"/>
                <w:u w:val="single"/>
              </w:rPr>
              <w:t>E. coli</w:t>
            </w:r>
            <w:r w:rsidRPr="00152CAC">
              <w:rPr>
                <w:rFonts w:ascii="Arial" w:hAnsi="Arial" w:cs="Arial"/>
                <w:sz w:val="24"/>
                <w:szCs w:val="24"/>
                <w:u w:val="single"/>
              </w:rPr>
              <w:t>-positive</w:t>
            </w:r>
          </w:p>
        </w:tc>
        <w:tc>
          <w:tcPr>
            <w:tcW w:w="4050" w:type="dxa"/>
          </w:tcPr>
          <w:p w14:paraId="323165EE" w14:textId="77777777" w:rsidR="004D580D" w:rsidRPr="00152CAC" w:rsidRDefault="004D580D" w:rsidP="004D580D">
            <w:pPr>
              <w:spacing w:after="0" w:line="360" w:lineRule="auto"/>
              <w:rPr>
                <w:rFonts w:ascii="Arial" w:hAnsi="Arial" w:cs="Arial"/>
                <w:sz w:val="24"/>
                <w:szCs w:val="24"/>
              </w:rPr>
            </w:pPr>
            <w:r w:rsidRPr="00152CAC">
              <w:rPr>
                <w:rFonts w:ascii="Arial" w:hAnsi="Arial" w:cs="Arial"/>
                <w:sz w:val="24"/>
                <w:szCs w:val="24"/>
                <w:u w:val="single"/>
              </w:rPr>
              <w:t xml:space="preserve">The </w:t>
            </w:r>
            <w:r w:rsidR="002F361B" w:rsidRPr="00152CAC">
              <w:rPr>
                <w:rFonts w:ascii="Arial" w:hAnsi="Arial" w:cs="Arial"/>
                <w:sz w:val="24"/>
                <w:szCs w:val="24"/>
                <w:u w:val="single"/>
              </w:rPr>
              <w:t xml:space="preserve">system </w:t>
            </w:r>
            <w:r w:rsidRPr="00152CAC">
              <w:rPr>
                <w:rFonts w:ascii="Arial" w:hAnsi="Arial" w:cs="Arial"/>
                <w:sz w:val="24"/>
                <w:szCs w:val="24"/>
                <w:u w:val="single"/>
              </w:rPr>
              <w:t>shall comply with 40 CFR 141.403(a)(1), which is i</w:t>
            </w:r>
            <w:r w:rsidR="009F78AF" w:rsidRPr="00152CAC">
              <w:rPr>
                <w:rFonts w:ascii="Arial" w:hAnsi="Arial" w:cs="Arial"/>
                <w:sz w:val="24"/>
                <w:szCs w:val="24"/>
                <w:u w:val="single"/>
              </w:rPr>
              <w:t>ncorporated by reference under S</w:t>
            </w:r>
            <w:r w:rsidRPr="00152CAC">
              <w:rPr>
                <w:rFonts w:ascii="Arial" w:hAnsi="Arial" w:cs="Arial"/>
                <w:sz w:val="24"/>
                <w:szCs w:val="24"/>
                <w:u w:val="single"/>
              </w:rPr>
              <w:t>ection 64430.</w:t>
            </w:r>
          </w:p>
        </w:tc>
      </w:tr>
      <w:tr w:rsidR="004D580D" w:rsidRPr="00152CAC" w14:paraId="363C2BA2" w14:textId="77777777" w:rsidTr="009D7587">
        <w:tc>
          <w:tcPr>
            <w:tcW w:w="4500" w:type="dxa"/>
          </w:tcPr>
          <w:p w14:paraId="68C0F2A1" w14:textId="77777777" w:rsidR="004D580D" w:rsidRPr="00152CAC" w:rsidRDefault="004D580D" w:rsidP="006F1693">
            <w:pPr>
              <w:spacing w:after="0" w:line="360" w:lineRule="auto"/>
              <w:rPr>
                <w:rFonts w:ascii="Arial" w:hAnsi="Arial" w:cs="Arial"/>
                <w:sz w:val="24"/>
                <w:szCs w:val="24"/>
                <w:u w:val="single"/>
              </w:rPr>
            </w:pPr>
            <w:r w:rsidRPr="00152CAC">
              <w:rPr>
                <w:rFonts w:ascii="Arial" w:hAnsi="Arial" w:cs="Arial"/>
                <w:sz w:val="24"/>
                <w:szCs w:val="24"/>
                <w:u w:val="single"/>
              </w:rPr>
              <w:t xml:space="preserve">All repeat samples taken at the monitoring location required for </w:t>
            </w:r>
            <w:r w:rsidRPr="00152CAC">
              <w:rPr>
                <w:rFonts w:ascii="Arial" w:hAnsi="Arial" w:cs="Arial"/>
                <w:sz w:val="24"/>
                <w:szCs w:val="24"/>
                <w:u w:val="single"/>
              </w:rPr>
              <w:lastRenderedPageBreak/>
              <w:t xml:space="preserve">triggered source water monitoring are </w:t>
            </w:r>
            <w:r w:rsidRPr="00152CAC">
              <w:rPr>
                <w:rFonts w:ascii="Arial" w:hAnsi="Arial" w:cs="Arial"/>
                <w:i/>
                <w:sz w:val="24"/>
                <w:szCs w:val="24"/>
                <w:u w:val="single"/>
              </w:rPr>
              <w:t>E. coli</w:t>
            </w:r>
            <w:r w:rsidRPr="00152CAC">
              <w:rPr>
                <w:rFonts w:ascii="Arial" w:hAnsi="Arial" w:cs="Arial"/>
                <w:sz w:val="24"/>
                <w:szCs w:val="24"/>
                <w:u w:val="single"/>
              </w:rPr>
              <w:t xml:space="preserve">-negative and a repeat sample taken at a monitoring location other than the one required for triggered source water monitoring is </w:t>
            </w:r>
            <w:r w:rsidRPr="00152CAC">
              <w:rPr>
                <w:rFonts w:ascii="Arial" w:hAnsi="Arial" w:cs="Arial"/>
                <w:i/>
                <w:sz w:val="24"/>
                <w:szCs w:val="24"/>
                <w:u w:val="single"/>
              </w:rPr>
              <w:t>E. coli</w:t>
            </w:r>
            <w:r w:rsidRPr="00152CAC">
              <w:rPr>
                <w:rFonts w:ascii="Arial" w:hAnsi="Arial" w:cs="Arial"/>
                <w:sz w:val="24"/>
                <w:szCs w:val="24"/>
                <w:u w:val="single"/>
              </w:rPr>
              <w:t>-positive</w:t>
            </w:r>
          </w:p>
        </w:tc>
        <w:tc>
          <w:tcPr>
            <w:tcW w:w="4050" w:type="dxa"/>
          </w:tcPr>
          <w:p w14:paraId="4D28EDEB" w14:textId="77777777" w:rsidR="004D580D" w:rsidRPr="00152CAC" w:rsidRDefault="004D580D" w:rsidP="004D580D">
            <w:pPr>
              <w:spacing w:after="0" w:line="360" w:lineRule="auto"/>
              <w:rPr>
                <w:rFonts w:ascii="Arial" w:hAnsi="Arial" w:cs="Arial"/>
                <w:sz w:val="24"/>
                <w:szCs w:val="24"/>
                <w:u w:val="single"/>
              </w:rPr>
            </w:pPr>
            <w:r w:rsidRPr="00152CAC">
              <w:rPr>
                <w:rFonts w:ascii="Arial" w:hAnsi="Arial" w:cs="Arial"/>
                <w:sz w:val="24"/>
                <w:szCs w:val="24"/>
                <w:u w:val="single"/>
              </w:rPr>
              <w:lastRenderedPageBreak/>
              <w:t xml:space="preserve">The system is not required to comply with 40 CFR 141.402(a)(3), </w:t>
            </w:r>
            <w:r w:rsidRPr="00152CAC">
              <w:rPr>
                <w:rFonts w:ascii="Arial" w:hAnsi="Arial" w:cs="Arial"/>
                <w:sz w:val="24"/>
                <w:szCs w:val="24"/>
                <w:u w:val="single"/>
              </w:rPr>
              <w:lastRenderedPageBreak/>
              <w:t>which is i</w:t>
            </w:r>
            <w:r w:rsidR="009F78AF" w:rsidRPr="00152CAC">
              <w:rPr>
                <w:rFonts w:ascii="Arial" w:hAnsi="Arial" w:cs="Arial"/>
                <w:sz w:val="24"/>
                <w:szCs w:val="24"/>
                <w:u w:val="single"/>
              </w:rPr>
              <w:t>ncorporated by reference under S</w:t>
            </w:r>
            <w:r w:rsidRPr="00152CAC">
              <w:rPr>
                <w:rFonts w:ascii="Arial" w:hAnsi="Arial" w:cs="Arial"/>
                <w:sz w:val="24"/>
                <w:szCs w:val="24"/>
                <w:u w:val="single"/>
              </w:rPr>
              <w:t>ection 64430.</w:t>
            </w:r>
          </w:p>
        </w:tc>
      </w:tr>
    </w:tbl>
    <w:p w14:paraId="3D62C8D5" w14:textId="77777777" w:rsidR="001C5930" w:rsidRPr="00152CAC" w:rsidRDefault="001C5930" w:rsidP="00261F94">
      <w:pPr>
        <w:spacing w:before="240" w:after="0" w:line="360" w:lineRule="auto"/>
        <w:ind w:firstLine="360"/>
        <w:rPr>
          <w:rFonts w:ascii="Arial" w:hAnsi="Arial" w:cs="Arial"/>
          <w:sz w:val="24"/>
          <w:szCs w:val="24"/>
        </w:rPr>
      </w:pPr>
      <w:r w:rsidRPr="00152CAC">
        <w:rPr>
          <w:rFonts w:ascii="Arial" w:hAnsi="Arial" w:cs="Arial"/>
          <w:sz w:val="24"/>
          <w:szCs w:val="24"/>
        </w:rPr>
        <w:lastRenderedPageBreak/>
        <w:t xml:space="preserve">(c)  If one or more samples in the repeat sample set is total coliform-positive, </w:t>
      </w:r>
      <w:r w:rsidRPr="00152CAC">
        <w:rPr>
          <w:rFonts w:ascii="Arial" w:hAnsi="Arial" w:cs="Arial"/>
          <w:strike/>
          <w:sz w:val="24"/>
          <w:szCs w:val="24"/>
        </w:rPr>
        <w:t xml:space="preserve">the water </w:t>
      </w:r>
      <w:proofErr w:type="spellStart"/>
      <w:r w:rsidRPr="00152CAC">
        <w:rPr>
          <w:rFonts w:ascii="Arial" w:hAnsi="Arial" w:cs="Arial"/>
          <w:strike/>
          <w:sz w:val="24"/>
          <w:szCs w:val="24"/>
        </w:rPr>
        <w:t>supplier</w:t>
      </w:r>
      <w:r w:rsidRPr="00152CAC">
        <w:rPr>
          <w:rFonts w:ascii="Arial" w:hAnsi="Arial" w:cs="Arial"/>
          <w:sz w:val="24"/>
          <w:szCs w:val="24"/>
          <w:u w:val="single"/>
        </w:rPr>
        <w:t>a</w:t>
      </w:r>
      <w:proofErr w:type="spellEnd"/>
      <w:r w:rsidRPr="00152CAC">
        <w:rPr>
          <w:rFonts w:ascii="Arial" w:hAnsi="Arial" w:cs="Arial"/>
          <w:sz w:val="24"/>
          <w:szCs w:val="24"/>
          <w:u w:val="single"/>
        </w:rPr>
        <w:t xml:space="preserve"> public water system</w:t>
      </w:r>
      <w:r w:rsidRPr="00152CAC">
        <w:rPr>
          <w:rFonts w:ascii="Arial" w:hAnsi="Arial" w:cs="Arial"/>
          <w:sz w:val="24"/>
          <w:szCs w:val="24"/>
        </w:rPr>
        <w:t xml:space="preserve"> shall collect and have analyzed an additional set of repeat samples as specified in subsections (a) and (b).  The </w:t>
      </w:r>
      <w:proofErr w:type="spellStart"/>
      <w:r w:rsidRPr="00152CAC">
        <w:rPr>
          <w:rFonts w:ascii="Arial" w:hAnsi="Arial" w:cs="Arial"/>
          <w:strike/>
          <w:sz w:val="24"/>
          <w:szCs w:val="24"/>
        </w:rPr>
        <w:t>supplier</w:t>
      </w:r>
      <w:r w:rsidRPr="00152CAC">
        <w:rPr>
          <w:rFonts w:ascii="Arial" w:hAnsi="Arial" w:cs="Arial"/>
          <w:sz w:val="24"/>
          <w:szCs w:val="24"/>
          <w:u w:val="single"/>
        </w:rPr>
        <w:t>system</w:t>
      </w:r>
      <w:proofErr w:type="spellEnd"/>
      <w:r w:rsidRPr="00152CAC">
        <w:rPr>
          <w:rFonts w:ascii="Arial" w:hAnsi="Arial" w:cs="Arial"/>
          <w:sz w:val="24"/>
          <w:szCs w:val="24"/>
        </w:rPr>
        <w:t xml:space="preserve"> shall repeat this process until either</w:t>
      </w:r>
      <w:r w:rsidR="00DF03E7" w:rsidRPr="00152CAC">
        <w:rPr>
          <w:rFonts w:ascii="Arial" w:hAnsi="Arial" w:cs="Arial"/>
          <w:sz w:val="24"/>
          <w:szCs w:val="24"/>
        </w:rPr>
        <w:t xml:space="preserve"> n</w:t>
      </w:r>
      <w:r w:rsidRPr="00152CAC">
        <w:rPr>
          <w:rFonts w:ascii="Arial" w:hAnsi="Arial" w:cs="Arial"/>
          <w:sz w:val="24"/>
          <w:szCs w:val="24"/>
        </w:rPr>
        <w:t xml:space="preserve">o </w:t>
      </w:r>
      <w:r w:rsidR="00EE0823" w:rsidRPr="00152CAC">
        <w:rPr>
          <w:rFonts w:ascii="Arial" w:hAnsi="Arial" w:cs="Arial"/>
          <w:sz w:val="24"/>
          <w:szCs w:val="24"/>
          <w:u w:val="single"/>
        </w:rPr>
        <w:t xml:space="preserve">total </w:t>
      </w:r>
      <w:r w:rsidRPr="00152CAC">
        <w:rPr>
          <w:rFonts w:ascii="Arial" w:hAnsi="Arial" w:cs="Arial"/>
          <w:sz w:val="24"/>
          <w:szCs w:val="24"/>
        </w:rPr>
        <w:t xml:space="preserve">coliforms are detected in one complete repeat sample set or </w:t>
      </w:r>
      <w:r w:rsidR="00DF03E7" w:rsidRPr="00152CAC">
        <w:rPr>
          <w:rFonts w:ascii="Arial" w:hAnsi="Arial" w:cs="Arial"/>
          <w:sz w:val="24"/>
          <w:szCs w:val="24"/>
        </w:rPr>
        <w:t>t</w:t>
      </w:r>
      <w:r w:rsidRPr="00152CAC">
        <w:rPr>
          <w:rFonts w:ascii="Arial" w:hAnsi="Arial" w:cs="Arial"/>
          <w:sz w:val="24"/>
          <w:szCs w:val="24"/>
        </w:rPr>
        <w:t xml:space="preserve">he </w:t>
      </w:r>
      <w:proofErr w:type="spellStart"/>
      <w:r w:rsidRPr="00152CAC">
        <w:rPr>
          <w:rFonts w:ascii="Arial" w:hAnsi="Arial" w:cs="Arial"/>
          <w:strike/>
          <w:sz w:val="24"/>
          <w:szCs w:val="24"/>
        </w:rPr>
        <w:t>supplier</w:t>
      </w:r>
      <w:r w:rsidRPr="00152CAC">
        <w:rPr>
          <w:rFonts w:ascii="Arial" w:hAnsi="Arial" w:cs="Arial"/>
          <w:sz w:val="24"/>
          <w:szCs w:val="24"/>
          <w:u w:val="single"/>
        </w:rPr>
        <w:t>system</w:t>
      </w:r>
      <w:proofErr w:type="spellEnd"/>
      <w:r w:rsidRPr="00152CAC">
        <w:rPr>
          <w:rFonts w:ascii="Arial" w:hAnsi="Arial" w:cs="Arial"/>
          <w:sz w:val="24"/>
          <w:szCs w:val="24"/>
        </w:rPr>
        <w:t xml:space="preserve"> determines that </w:t>
      </w:r>
      <w:r w:rsidRPr="00152CAC">
        <w:rPr>
          <w:rFonts w:ascii="Arial" w:hAnsi="Arial" w:cs="Arial"/>
          <w:strike/>
          <w:sz w:val="24"/>
          <w:szCs w:val="24"/>
        </w:rPr>
        <w:t>the MCL for total coliforms specified in Section 64426.1</w:t>
      </w:r>
      <w:r w:rsidR="00092FAF" w:rsidRPr="00152CAC">
        <w:rPr>
          <w:rFonts w:ascii="Arial" w:hAnsi="Arial" w:cs="Arial"/>
          <w:sz w:val="24"/>
          <w:szCs w:val="24"/>
          <w:u w:val="single"/>
        </w:rPr>
        <w:t xml:space="preserve">a coliform treatment technique trigger specified in Section 64426.7 </w:t>
      </w:r>
      <w:r w:rsidRPr="00152CAC">
        <w:rPr>
          <w:rFonts w:ascii="Arial" w:hAnsi="Arial" w:cs="Arial"/>
          <w:sz w:val="24"/>
          <w:szCs w:val="24"/>
        </w:rPr>
        <w:t xml:space="preserve">has been exceeded </w:t>
      </w:r>
      <w:r w:rsidR="00092FAF" w:rsidRPr="00152CAC">
        <w:rPr>
          <w:rFonts w:ascii="Arial" w:hAnsi="Arial" w:cs="Arial"/>
          <w:sz w:val="24"/>
          <w:szCs w:val="24"/>
          <w:u w:val="single"/>
        </w:rPr>
        <w:t xml:space="preserve">as a result of a repeat sample being total coliform-positive </w:t>
      </w:r>
      <w:r w:rsidRPr="00152CAC">
        <w:rPr>
          <w:rFonts w:ascii="Arial" w:hAnsi="Arial" w:cs="Arial"/>
          <w:sz w:val="24"/>
          <w:szCs w:val="24"/>
        </w:rPr>
        <w:t>and notifies the State Board</w:t>
      </w:r>
      <w:r w:rsidR="00092FAF" w:rsidRPr="00152CAC">
        <w:rPr>
          <w:rFonts w:ascii="Arial" w:hAnsi="Arial" w:cs="Arial"/>
          <w:sz w:val="24"/>
          <w:szCs w:val="24"/>
          <w:u w:val="single"/>
        </w:rPr>
        <w:t xml:space="preserve"> </w:t>
      </w:r>
      <w:r w:rsidRPr="00152CAC">
        <w:rPr>
          <w:rFonts w:ascii="Arial" w:hAnsi="Arial" w:cs="Arial"/>
          <w:sz w:val="24"/>
          <w:szCs w:val="24"/>
          <w:u w:val="single"/>
        </w:rPr>
        <w:t xml:space="preserve">by the end of the day on which this is determined.  If a </w:t>
      </w:r>
      <w:r w:rsidR="00C06B4E" w:rsidRPr="00152CAC">
        <w:rPr>
          <w:rFonts w:ascii="Arial" w:hAnsi="Arial" w:cs="Arial"/>
          <w:sz w:val="24"/>
          <w:szCs w:val="24"/>
          <w:u w:val="single"/>
        </w:rPr>
        <w:t xml:space="preserve">treatment technique </w:t>
      </w:r>
      <w:r w:rsidR="009F78AF" w:rsidRPr="00152CAC">
        <w:rPr>
          <w:rFonts w:ascii="Arial" w:hAnsi="Arial" w:cs="Arial"/>
          <w:sz w:val="24"/>
          <w:szCs w:val="24"/>
          <w:u w:val="single"/>
        </w:rPr>
        <w:t>trigger identified in S</w:t>
      </w:r>
      <w:r w:rsidRPr="00152CAC">
        <w:rPr>
          <w:rFonts w:ascii="Arial" w:hAnsi="Arial" w:cs="Arial"/>
          <w:sz w:val="24"/>
          <w:szCs w:val="24"/>
          <w:u w:val="single"/>
        </w:rPr>
        <w:t xml:space="preserve">ection 64426.7 is exceeded </w:t>
      </w:r>
      <w:proofErr w:type="gramStart"/>
      <w:r w:rsidRPr="00152CAC">
        <w:rPr>
          <w:rFonts w:ascii="Arial" w:hAnsi="Arial" w:cs="Arial"/>
          <w:sz w:val="24"/>
          <w:szCs w:val="24"/>
          <w:u w:val="single"/>
        </w:rPr>
        <w:t>as a result of</w:t>
      </w:r>
      <w:proofErr w:type="gramEnd"/>
      <w:r w:rsidRPr="00152CAC">
        <w:rPr>
          <w:rFonts w:ascii="Arial" w:hAnsi="Arial" w:cs="Arial"/>
          <w:sz w:val="24"/>
          <w:szCs w:val="24"/>
          <w:u w:val="single"/>
        </w:rPr>
        <w:t xml:space="preserve"> a routine sample being total coliform-positive, the system is required to conduct only one round of repeat monitoring for each total coliform-positive routine sample</w:t>
      </w:r>
      <w:r w:rsidRPr="00152CAC">
        <w:rPr>
          <w:rFonts w:ascii="Arial" w:hAnsi="Arial" w:cs="Arial"/>
          <w:sz w:val="24"/>
          <w:szCs w:val="24"/>
        </w:rPr>
        <w:t>.</w:t>
      </w:r>
    </w:p>
    <w:p w14:paraId="11BF6B33" w14:textId="77777777" w:rsidR="00964BC9" w:rsidRPr="00152CAC" w:rsidRDefault="00964BC9" w:rsidP="004C6730">
      <w:pPr>
        <w:spacing w:after="0" w:line="360" w:lineRule="auto"/>
        <w:ind w:firstLine="360"/>
        <w:rPr>
          <w:rFonts w:ascii="Arial" w:hAnsi="Arial" w:cs="Arial"/>
          <w:strike/>
          <w:sz w:val="24"/>
          <w:szCs w:val="24"/>
        </w:rPr>
      </w:pPr>
      <w:r w:rsidRPr="00152CAC">
        <w:rPr>
          <w:rFonts w:ascii="Arial" w:hAnsi="Arial" w:cs="Arial"/>
          <w:strike/>
          <w:sz w:val="24"/>
          <w:szCs w:val="24"/>
        </w:rPr>
        <w:t xml:space="preserve">(d)  If a public water system for which fewer than five routine samples/month are collected has one or more total coliform-positive samples, the water supplier shall collect at least five routine samples the following month.  If the supplier stops supplying water during the month after the total coliform-positive(s), at least five samples shall be collected during the first month the system resumes operation.  A water supplier may request the State Board waive the requirement to collect at least five routine samples the following month, but a waiver will not be granted solely on the basis that all repeat samples are total </w:t>
      </w:r>
      <w:proofErr w:type="gramStart"/>
      <w:r w:rsidRPr="00152CAC">
        <w:rPr>
          <w:rFonts w:ascii="Arial" w:hAnsi="Arial" w:cs="Arial"/>
          <w:strike/>
          <w:sz w:val="24"/>
          <w:szCs w:val="24"/>
        </w:rPr>
        <w:t>coliform-negative</w:t>
      </w:r>
      <w:proofErr w:type="gramEnd"/>
      <w:r w:rsidRPr="00152CAC">
        <w:rPr>
          <w:rFonts w:ascii="Arial" w:hAnsi="Arial" w:cs="Arial"/>
          <w:strike/>
          <w:sz w:val="24"/>
          <w:szCs w:val="24"/>
        </w:rPr>
        <w:t>.  To request a waiver, one of the following conditions shall be met:</w:t>
      </w:r>
    </w:p>
    <w:p w14:paraId="77803281" w14:textId="77777777" w:rsidR="00964BC9" w:rsidRPr="00152CAC" w:rsidRDefault="00964BC9" w:rsidP="004C6730">
      <w:pPr>
        <w:spacing w:after="0" w:line="360" w:lineRule="auto"/>
        <w:ind w:firstLine="360"/>
        <w:rPr>
          <w:rFonts w:ascii="Arial" w:hAnsi="Arial" w:cs="Arial"/>
          <w:strike/>
          <w:sz w:val="24"/>
          <w:szCs w:val="24"/>
        </w:rPr>
      </w:pPr>
      <w:r w:rsidRPr="00152CAC">
        <w:rPr>
          <w:rFonts w:ascii="Arial" w:hAnsi="Arial" w:cs="Arial"/>
          <w:strike/>
          <w:sz w:val="24"/>
          <w:szCs w:val="24"/>
        </w:rPr>
        <w:t>(1)  The State Board conducts a site visit before the end of the next month the system provides water to the public to determine whether additional monitoring and/or corrective action is necessary to protect public health.</w:t>
      </w:r>
    </w:p>
    <w:p w14:paraId="0C1E7ACC" w14:textId="77777777" w:rsidR="00964BC9" w:rsidRPr="00152CAC" w:rsidRDefault="00964BC9" w:rsidP="004C6730">
      <w:pPr>
        <w:spacing w:after="0" w:line="360" w:lineRule="auto"/>
        <w:ind w:firstLine="360"/>
        <w:rPr>
          <w:rFonts w:ascii="Arial" w:hAnsi="Arial" w:cs="Arial"/>
          <w:strike/>
          <w:sz w:val="24"/>
          <w:szCs w:val="24"/>
        </w:rPr>
      </w:pPr>
      <w:r w:rsidRPr="00152CAC">
        <w:rPr>
          <w:rFonts w:ascii="Arial" w:hAnsi="Arial" w:cs="Arial"/>
          <w:strike/>
          <w:sz w:val="24"/>
          <w:szCs w:val="24"/>
        </w:rPr>
        <w:lastRenderedPageBreak/>
        <w:t>(2)  The State Board determines why the sample was total coliform-positive and establishes that the system has corrected the problem or will correct the problem before the end of the next month the system serves water to the public.  If a waiver is granted, a system shall collect at least one routine sample before the end of the next month it serves water to the public and use it to determine compliance with Section 64426.1.</w:t>
      </w:r>
    </w:p>
    <w:p w14:paraId="0859A839" w14:textId="77777777" w:rsidR="001968AA" w:rsidRPr="00152CAC" w:rsidRDefault="00964BC9" w:rsidP="00257C0F">
      <w:pPr>
        <w:spacing w:after="0" w:line="360" w:lineRule="auto"/>
        <w:ind w:firstLine="360"/>
        <w:rPr>
          <w:rFonts w:ascii="Arial" w:hAnsi="Arial" w:cs="Arial"/>
          <w:sz w:val="24"/>
          <w:szCs w:val="24"/>
          <w:u w:val="single"/>
        </w:rPr>
      </w:pPr>
      <w:r w:rsidRPr="00152CAC">
        <w:rPr>
          <w:rFonts w:ascii="Arial" w:hAnsi="Arial" w:cs="Arial"/>
          <w:sz w:val="24"/>
          <w:szCs w:val="24"/>
          <w:u w:val="single"/>
        </w:rPr>
        <w:t>(d)  A public water system in violation of the repeat sample monitoring requirements of this section shall</w:t>
      </w:r>
      <w:r w:rsidR="001968AA" w:rsidRPr="00152CAC">
        <w:rPr>
          <w:rFonts w:ascii="Arial" w:hAnsi="Arial" w:cs="Arial"/>
          <w:sz w:val="24"/>
          <w:szCs w:val="24"/>
          <w:u w:val="single"/>
        </w:rPr>
        <w:t xml:space="preserve"> notify the State Board within 10 days after it learns of the violation and</w:t>
      </w:r>
      <w:r w:rsidR="009F78AF" w:rsidRPr="00152CAC">
        <w:rPr>
          <w:rFonts w:ascii="Arial" w:hAnsi="Arial" w:cs="Arial"/>
          <w:sz w:val="24"/>
          <w:szCs w:val="24"/>
          <w:u w:val="single"/>
        </w:rPr>
        <w:t xml:space="preserve"> notify the public pursuant to S</w:t>
      </w:r>
      <w:r w:rsidR="001968AA" w:rsidRPr="00152CAC">
        <w:rPr>
          <w:rFonts w:ascii="Arial" w:hAnsi="Arial" w:cs="Arial"/>
          <w:sz w:val="24"/>
          <w:szCs w:val="24"/>
          <w:u w:val="single"/>
        </w:rPr>
        <w:t>ections 64463, 64463.7, and 64465.</w:t>
      </w:r>
    </w:p>
    <w:p w14:paraId="72974A73" w14:textId="77777777" w:rsidR="005D310D" w:rsidRPr="00152CAC" w:rsidRDefault="001968AA" w:rsidP="00EC1111">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6474F9" w:rsidRPr="00152CAC">
        <w:rPr>
          <w:rFonts w:ascii="Arial" w:hAnsi="Arial" w:cs="Arial"/>
          <w:sz w:val="24"/>
          <w:szCs w:val="24"/>
          <w:u w:val="single"/>
        </w:rPr>
        <w:t>e</w:t>
      </w:r>
      <w:r w:rsidRPr="00152CAC">
        <w:rPr>
          <w:rFonts w:ascii="Arial" w:hAnsi="Arial" w:cs="Arial"/>
          <w:sz w:val="24"/>
          <w:szCs w:val="24"/>
          <w:u w:val="single"/>
        </w:rPr>
        <w:t xml:space="preserve">)  A public water system in violation of the reporting requirement in subsection (d) to notify the State Board shall notify the public pursuant to </w:t>
      </w:r>
      <w:r w:rsidR="009F78AF" w:rsidRPr="00152CAC">
        <w:rPr>
          <w:rFonts w:ascii="Arial" w:hAnsi="Arial" w:cs="Arial"/>
          <w:sz w:val="24"/>
          <w:szCs w:val="24"/>
          <w:u w:val="single"/>
        </w:rPr>
        <w:t>S</w:t>
      </w:r>
      <w:r w:rsidRPr="00152CAC">
        <w:rPr>
          <w:rFonts w:ascii="Arial" w:hAnsi="Arial" w:cs="Arial"/>
          <w:sz w:val="24"/>
          <w:szCs w:val="24"/>
          <w:u w:val="single"/>
        </w:rPr>
        <w:t>ections 64463, 64463.7, and 64465.</w:t>
      </w:r>
    </w:p>
    <w:p w14:paraId="31102360" w14:textId="77777777" w:rsidR="00964BC9" w:rsidRPr="00152CAC" w:rsidRDefault="00964BC9" w:rsidP="00777EAE">
      <w:pPr>
        <w:spacing w:after="480" w:line="240" w:lineRule="auto"/>
        <w:rPr>
          <w:rFonts w:ascii="Arial" w:hAnsi="Arial" w:cs="Arial"/>
          <w:sz w:val="24"/>
          <w:szCs w:val="24"/>
        </w:rPr>
      </w:pPr>
      <w:r w:rsidRPr="00152CAC">
        <w:rPr>
          <w:rFonts w:ascii="Arial" w:hAnsi="Arial" w:cs="Arial"/>
          <w:sz w:val="24"/>
          <w:szCs w:val="24"/>
        </w:rPr>
        <w:t>Note:  Authority cited:  Sections 116271 and 116375, Health and Safety Code.  Reference:  Section</w:t>
      </w:r>
      <w:r w:rsidR="00E170E5" w:rsidRPr="00152CAC">
        <w:rPr>
          <w:rFonts w:ascii="Arial" w:hAnsi="Arial" w:cs="Arial"/>
          <w:sz w:val="24"/>
          <w:szCs w:val="24"/>
          <w:u w:val="single"/>
        </w:rPr>
        <w:t>s</w:t>
      </w:r>
      <w:r w:rsidRPr="00152CAC">
        <w:rPr>
          <w:rFonts w:ascii="Arial" w:hAnsi="Arial" w:cs="Arial"/>
          <w:sz w:val="24"/>
          <w:szCs w:val="24"/>
        </w:rPr>
        <w:t xml:space="preserve"> 116375</w:t>
      </w:r>
      <w:r w:rsidR="00E170E5" w:rsidRPr="00152CAC">
        <w:rPr>
          <w:rFonts w:ascii="Arial" w:hAnsi="Arial" w:cs="Arial"/>
          <w:sz w:val="24"/>
          <w:szCs w:val="24"/>
          <w:u w:val="single"/>
        </w:rPr>
        <w:t xml:space="preserve"> a</w:t>
      </w:r>
      <w:r w:rsidRPr="00152CAC">
        <w:rPr>
          <w:rFonts w:ascii="Arial" w:hAnsi="Arial" w:cs="Arial"/>
          <w:sz w:val="24"/>
          <w:szCs w:val="24"/>
          <w:u w:val="single"/>
        </w:rPr>
        <w:t>nd 116450</w:t>
      </w:r>
      <w:r w:rsidRPr="00152CAC">
        <w:rPr>
          <w:rFonts w:ascii="Arial" w:hAnsi="Arial" w:cs="Arial"/>
          <w:sz w:val="24"/>
          <w:szCs w:val="24"/>
        </w:rPr>
        <w:t>, Health and Safety Code.</w:t>
      </w:r>
    </w:p>
    <w:p w14:paraId="5329EE9E" w14:textId="77777777" w:rsidR="00DF4947" w:rsidRPr="00152CAC" w:rsidRDefault="00DF4947" w:rsidP="00CD58BD">
      <w:pPr>
        <w:pStyle w:val="Heading3"/>
      </w:pPr>
      <w:r w:rsidRPr="00152CAC">
        <w:t>(</w:t>
      </w:r>
      <w:r w:rsidR="00733524" w:rsidRPr="00152CAC">
        <w:t>17</w:t>
      </w:r>
      <w:r w:rsidRPr="00152CAC">
        <w:t>)  A</w:t>
      </w:r>
      <w:r w:rsidR="00174EAE" w:rsidRPr="00152CAC">
        <w:t>mend</w:t>
      </w:r>
      <w:r w:rsidRPr="00152CAC">
        <w:t xml:space="preserve"> Section 644</w:t>
      </w:r>
      <w:r w:rsidR="00174EAE" w:rsidRPr="00152CAC">
        <w:t>25</w:t>
      </w:r>
      <w:r w:rsidRPr="00152CAC">
        <w:t xml:space="preserve"> to read as follows:</w:t>
      </w:r>
    </w:p>
    <w:p w14:paraId="0AB40DF3" w14:textId="77777777" w:rsidR="00DF4947" w:rsidRPr="00152CAC" w:rsidRDefault="00DF4947" w:rsidP="00D00C84">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174EAE" w:rsidRPr="00152CAC">
        <w:rPr>
          <w:rFonts w:ascii="Arial" w:hAnsi="Arial" w:cs="Arial"/>
          <w:b/>
          <w:sz w:val="24"/>
          <w:szCs w:val="24"/>
        </w:rPr>
        <w:t>25</w:t>
      </w:r>
      <w:r w:rsidRPr="00152CAC">
        <w:rPr>
          <w:rFonts w:ascii="Arial" w:hAnsi="Arial" w:cs="Arial"/>
          <w:b/>
          <w:sz w:val="24"/>
          <w:szCs w:val="24"/>
        </w:rPr>
        <w:t xml:space="preserve">.  </w:t>
      </w:r>
      <w:r w:rsidR="00174EAE" w:rsidRPr="00152CAC">
        <w:rPr>
          <w:rFonts w:ascii="Arial" w:hAnsi="Arial" w:cs="Arial"/>
          <w:b/>
          <w:sz w:val="24"/>
          <w:szCs w:val="24"/>
        </w:rPr>
        <w:t>Sample Invalidation</w:t>
      </w:r>
      <w:r w:rsidRPr="00152CAC">
        <w:rPr>
          <w:rFonts w:ascii="Arial" w:hAnsi="Arial" w:cs="Arial"/>
          <w:b/>
          <w:sz w:val="24"/>
          <w:szCs w:val="24"/>
        </w:rPr>
        <w:t>.</w:t>
      </w:r>
    </w:p>
    <w:p w14:paraId="3887E1FE" w14:textId="77777777" w:rsidR="00174EAE" w:rsidRPr="00152CAC" w:rsidRDefault="00174EAE" w:rsidP="004C6730">
      <w:pPr>
        <w:spacing w:after="0" w:line="360" w:lineRule="auto"/>
        <w:ind w:firstLine="360"/>
        <w:rPr>
          <w:rFonts w:ascii="Arial" w:hAnsi="Arial" w:cs="Arial"/>
          <w:sz w:val="24"/>
          <w:szCs w:val="24"/>
        </w:rPr>
      </w:pPr>
      <w:r w:rsidRPr="00152CAC">
        <w:rPr>
          <w:rFonts w:ascii="Arial" w:hAnsi="Arial" w:cs="Arial"/>
          <w:sz w:val="24"/>
          <w:szCs w:val="24"/>
        </w:rPr>
        <w:t xml:space="preserve">(a)  A </w:t>
      </w:r>
      <w:r w:rsidRPr="00152CAC">
        <w:rPr>
          <w:rFonts w:ascii="Arial" w:hAnsi="Arial" w:cs="Arial"/>
          <w:strike/>
          <w:sz w:val="24"/>
          <w:szCs w:val="24"/>
        </w:rPr>
        <w:t xml:space="preserve">water </w:t>
      </w:r>
      <w:proofErr w:type="spellStart"/>
      <w:r w:rsidRPr="00152CAC">
        <w:rPr>
          <w:rFonts w:ascii="Arial" w:hAnsi="Arial" w:cs="Arial"/>
          <w:strike/>
          <w:sz w:val="24"/>
          <w:szCs w:val="24"/>
        </w:rPr>
        <w:t>supplier</w:t>
      </w:r>
      <w:r w:rsidR="00BE035D" w:rsidRPr="00152CAC">
        <w:rPr>
          <w:rFonts w:ascii="Arial" w:hAnsi="Arial" w:cs="Arial"/>
          <w:sz w:val="24"/>
          <w:szCs w:val="24"/>
          <w:u w:val="single"/>
        </w:rPr>
        <w:t>public</w:t>
      </w:r>
      <w:proofErr w:type="spellEnd"/>
      <w:r w:rsidR="00BE035D" w:rsidRPr="00152CAC">
        <w:rPr>
          <w:rFonts w:ascii="Arial" w:hAnsi="Arial" w:cs="Arial"/>
          <w:sz w:val="24"/>
          <w:szCs w:val="24"/>
          <w:u w:val="single"/>
        </w:rPr>
        <w:t xml:space="preserve"> water system</w:t>
      </w:r>
      <w:r w:rsidRPr="00152CAC">
        <w:rPr>
          <w:rFonts w:ascii="Arial" w:hAnsi="Arial" w:cs="Arial"/>
          <w:sz w:val="24"/>
          <w:szCs w:val="24"/>
        </w:rPr>
        <w:t xml:space="preserve"> may request the </w:t>
      </w:r>
      <w:r w:rsidR="004A2BD3" w:rsidRPr="00152CAC">
        <w:rPr>
          <w:rFonts w:ascii="Arial" w:hAnsi="Arial" w:cs="Arial"/>
          <w:sz w:val="24"/>
          <w:szCs w:val="24"/>
        </w:rPr>
        <w:t>State Board</w:t>
      </w:r>
      <w:r w:rsidRPr="00152CAC">
        <w:rPr>
          <w:rFonts w:ascii="Arial" w:hAnsi="Arial" w:cs="Arial"/>
          <w:sz w:val="24"/>
          <w:szCs w:val="24"/>
        </w:rPr>
        <w:t xml:space="preserve"> to invalidate a </w:t>
      </w:r>
      <w:r w:rsidR="00CE2499" w:rsidRPr="00152CAC">
        <w:rPr>
          <w:rFonts w:ascii="Arial" w:hAnsi="Arial" w:cs="Arial"/>
          <w:sz w:val="24"/>
          <w:szCs w:val="24"/>
          <w:u w:val="single"/>
        </w:rPr>
        <w:t xml:space="preserve">routine or repeat </w:t>
      </w:r>
      <w:r w:rsidRPr="00152CAC">
        <w:rPr>
          <w:rFonts w:ascii="Arial" w:hAnsi="Arial" w:cs="Arial"/>
          <w:sz w:val="24"/>
          <w:szCs w:val="24"/>
        </w:rPr>
        <w:t>sample for which a total coliform-positive result has been reported if</w:t>
      </w:r>
      <w:r w:rsidRPr="00152CAC">
        <w:rPr>
          <w:rFonts w:ascii="Arial" w:hAnsi="Arial" w:cs="Arial"/>
          <w:strike/>
          <w:sz w:val="24"/>
          <w:szCs w:val="24"/>
        </w:rPr>
        <w:t xml:space="preserve"> </w:t>
      </w:r>
      <w:r w:rsidRPr="00152CAC">
        <w:rPr>
          <w:rFonts w:ascii="Arial" w:hAnsi="Arial" w:cs="Arial"/>
          <w:sz w:val="24"/>
          <w:szCs w:val="24"/>
        </w:rPr>
        <w:t xml:space="preserve">the </w:t>
      </w:r>
      <w:proofErr w:type="spellStart"/>
      <w:r w:rsidRPr="00152CAC">
        <w:rPr>
          <w:rFonts w:ascii="Arial" w:hAnsi="Arial" w:cs="Arial"/>
          <w:strike/>
          <w:sz w:val="24"/>
          <w:szCs w:val="24"/>
        </w:rPr>
        <w:t>supplier</w:t>
      </w:r>
      <w:r w:rsidR="00A6539F" w:rsidRPr="00152CAC">
        <w:rPr>
          <w:rFonts w:ascii="Arial" w:hAnsi="Arial" w:cs="Arial"/>
          <w:sz w:val="24"/>
          <w:szCs w:val="24"/>
          <w:u w:val="single"/>
        </w:rPr>
        <w:t>system</w:t>
      </w:r>
      <w:proofErr w:type="spellEnd"/>
      <w:r w:rsidR="00BE035D" w:rsidRPr="00152CAC">
        <w:rPr>
          <w:rFonts w:ascii="Arial" w:hAnsi="Arial" w:cs="Arial"/>
          <w:sz w:val="24"/>
          <w:szCs w:val="24"/>
        </w:rPr>
        <w:t xml:space="preserve"> </w:t>
      </w:r>
      <w:r w:rsidRPr="00152CAC">
        <w:rPr>
          <w:rFonts w:ascii="Arial" w:hAnsi="Arial" w:cs="Arial"/>
          <w:sz w:val="24"/>
          <w:szCs w:val="24"/>
        </w:rPr>
        <w:t>demonstrates:</w:t>
      </w:r>
    </w:p>
    <w:p w14:paraId="4FF5A863" w14:textId="77777777" w:rsidR="00174EAE" w:rsidRPr="00152CAC" w:rsidRDefault="00174EAE" w:rsidP="004C6730">
      <w:pPr>
        <w:spacing w:after="0" w:line="360" w:lineRule="auto"/>
        <w:ind w:firstLine="360"/>
        <w:rPr>
          <w:rFonts w:ascii="Arial" w:hAnsi="Arial" w:cs="Arial"/>
          <w:sz w:val="24"/>
          <w:szCs w:val="24"/>
        </w:rPr>
      </w:pPr>
      <w:r w:rsidRPr="00152CAC">
        <w:rPr>
          <w:rFonts w:ascii="Arial" w:hAnsi="Arial" w:cs="Arial"/>
          <w:sz w:val="24"/>
          <w:szCs w:val="24"/>
        </w:rPr>
        <w:t xml:space="preserve">(1)  </w:t>
      </w:r>
      <w:r w:rsidR="003F4240" w:rsidRPr="00152CAC">
        <w:rPr>
          <w:rFonts w:ascii="Arial" w:hAnsi="Arial" w:cs="Arial"/>
          <w:i/>
          <w:sz w:val="24"/>
          <w:szCs w:val="24"/>
        </w:rPr>
        <w:t>No change to text.</w:t>
      </w:r>
    </w:p>
    <w:p w14:paraId="1E49B303" w14:textId="77777777" w:rsidR="00174EAE" w:rsidRPr="00152CAC" w:rsidRDefault="00174EAE" w:rsidP="004C6730">
      <w:pPr>
        <w:spacing w:after="0" w:line="360" w:lineRule="auto"/>
        <w:ind w:firstLine="360"/>
        <w:rPr>
          <w:rFonts w:ascii="Arial" w:hAnsi="Arial" w:cs="Arial"/>
          <w:sz w:val="24"/>
          <w:szCs w:val="24"/>
        </w:rPr>
      </w:pPr>
      <w:r w:rsidRPr="00152CAC">
        <w:rPr>
          <w:rFonts w:ascii="Arial" w:hAnsi="Arial" w:cs="Arial"/>
          <w:sz w:val="24"/>
          <w:szCs w:val="24"/>
        </w:rPr>
        <w:t xml:space="preserve">(2)  The laboratory did not follow the prescribed analytical methods pursuant to </w:t>
      </w:r>
      <w:r w:rsidR="00CC0E7D" w:rsidRPr="00152CAC">
        <w:rPr>
          <w:rFonts w:ascii="Arial" w:hAnsi="Arial" w:cs="Arial"/>
          <w:sz w:val="24"/>
          <w:szCs w:val="24"/>
        </w:rPr>
        <w:t xml:space="preserve">Section </w:t>
      </w:r>
      <w:r w:rsidRPr="00152CAC">
        <w:rPr>
          <w:rFonts w:ascii="Arial" w:hAnsi="Arial" w:cs="Arial"/>
          <w:sz w:val="24"/>
          <w:szCs w:val="24"/>
        </w:rPr>
        <w:t>64415(</w:t>
      </w:r>
      <w:r w:rsidR="0038127D" w:rsidRPr="00152CAC">
        <w:rPr>
          <w:rFonts w:ascii="Arial" w:hAnsi="Arial" w:cs="Arial"/>
          <w:sz w:val="24"/>
          <w:szCs w:val="24"/>
        </w:rPr>
        <w:t>a)</w:t>
      </w:r>
      <w:r w:rsidRPr="00152CAC">
        <w:rPr>
          <w:rFonts w:ascii="Arial" w:hAnsi="Arial" w:cs="Arial"/>
          <w:sz w:val="24"/>
          <w:szCs w:val="24"/>
        </w:rPr>
        <w:t xml:space="preserve">, based on a review of laboratory documentation by the </w:t>
      </w:r>
      <w:r w:rsidR="003874C5" w:rsidRPr="00152CAC">
        <w:rPr>
          <w:rFonts w:ascii="Arial" w:hAnsi="Arial" w:cs="Arial"/>
          <w:sz w:val="24"/>
          <w:szCs w:val="24"/>
        </w:rPr>
        <w:t>State Board</w:t>
      </w:r>
      <w:r w:rsidR="009306D2" w:rsidRPr="00152CAC">
        <w:rPr>
          <w:rFonts w:ascii="Arial" w:hAnsi="Arial" w:cs="Arial"/>
          <w:sz w:val="24"/>
          <w:szCs w:val="24"/>
        </w:rPr>
        <w:t>.</w:t>
      </w:r>
      <w:r w:rsidRPr="00152CAC">
        <w:rPr>
          <w:rFonts w:ascii="Arial" w:hAnsi="Arial" w:cs="Arial"/>
          <w:sz w:val="24"/>
          <w:szCs w:val="24"/>
        </w:rPr>
        <w:t xml:space="preserve">  The </w:t>
      </w:r>
      <w:proofErr w:type="spellStart"/>
      <w:r w:rsidR="00BE035D" w:rsidRPr="00152CAC">
        <w:rPr>
          <w:rFonts w:ascii="Arial" w:hAnsi="Arial" w:cs="Arial"/>
          <w:strike/>
          <w:sz w:val="24"/>
          <w:szCs w:val="24"/>
        </w:rPr>
        <w:t>supplier</w:t>
      </w:r>
      <w:r w:rsidR="00BE035D" w:rsidRPr="00152CAC">
        <w:rPr>
          <w:rFonts w:ascii="Arial" w:hAnsi="Arial" w:cs="Arial"/>
          <w:sz w:val="24"/>
          <w:szCs w:val="24"/>
          <w:u w:val="single"/>
        </w:rPr>
        <w:t>system</w:t>
      </w:r>
      <w:proofErr w:type="spellEnd"/>
      <w:r w:rsidRPr="00152CAC">
        <w:rPr>
          <w:rFonts w:ascii="Arial" w:hAnsi="Arial" w:cs="Arial"/>
          <w:sz w:val="24"/>
          <w:szCs w:val="24"/>
        </w:rPr>
        <w:t xml:space="preserve"> shall submit to the </w:t>
      </w:r>
      <w:r w:rsidR="003874C5" w:rsidRPr="00152CAC">
        <w:rPr>
          <w:rFonts w:ascii="Arial" w:hAnsi="Arial" w:cs="Arial"/>
          <w:sz w:val="24"/>
          <w:szCs w:val="24"/>
        </w:rPr>
        <w:t xml:space="preserve">State Board </w:t>
      </w:r>
      <w:r w:rsidRPr="00152CAC">
        <w:rPr>
          <w:rFonts w:ascii="Arial" w:hAnsi="Arial" w:cs="Arial"/>
          <w:sz w:val="24"/>
          <w:szCs w:val="24"/>
        </w:rPr>
        <w:t>a written request for invalidation along with</w:t>
      </w:r>
      <w:r w:rsidR="000F6FA9" w:rsidRPr="00152CAC">
        <w:rPr>
          <w:rFonts w:ascii="Arial" w:hAnsi="Arial" w:cs="Arial"/>
          <w:sz w:val="24"/>
          <w:szCs w:val="24"/>
        </w:rPr>
        <w:t xml:space="preserve"> </w:t>
      </w:r>
      <w:r w:rsidRPr="00152CAC">
        <w:rPr>
          <w:rFonts w:ascii="Arial" w:hAnsi="Arial" w:cs="Arial"/>
          <w:sz w:val="24"/>
          <w:szCs w:val="24"/>
        </w:rPr>
        <w:t>the laboratory documentation,</w:t>
      </w:r>
      <w:r w:rsidR="00AF2AA5" w:rsidRPr="00152CAC">
        <w:rPr>
          <w:rFonts w:ascii="Arial" w:hAnsi="Arial" w:cs="Arial"/>
          <w:sz w:val="24"/>
          <w:szCs w:val="24"/>
        </w:rPr>
        <w:t xml:space="preserve"> </w:t>
      </w:r>
      <w:r w:rsidRPr="00152CAC">
        <w:rPr>
          <w:rFonts w:ascii="Arial" w:hAnsi="Arial" w:cs="Arial"/>
          <w:sz w:val="24"/>
          <w:szCs w:val="24"/>
        </w:rPr>
        <w:t xml:space="preserve">the </w:t>
      </w:r>
      <w:proofErr w:type="spellStart"/>
      <w:r w:rsidR="00BE035D" w:rsidRPr="00152CAC">
        <w:rPr>
          <w:rFonts w:ascii="Arial" w:hAnsi="Arial" w:cs="Arial"/>
          <w:strike/>
          <w:sz w:val="24"/>
          <w:szCs w:val="24"/>
        </w:rPr>
        <w:t>supplier’s</w:t>
      </w:r>
      <w:r w:rsidR="00BE035D" w:rsidRPr="00152CAC">
        <w:rPr>
          <w:rFonts w:ascii="Arial" w:hAnsi="Arial" w:cs="Arial"/>
          <w:sz w:val="24"/>
          <w:szCs w:val="24"/>
          <w:u w:val="single"/>
        </w:rPr>
        <w:t>system’s</w:t>
      </w:r>
      <w:proofErr w:type="spellEnd"/>
      <w:r w:rsidRPr="00152CAC">
        <w:rPr>
          <w:rFonts w:ascii="Arial" w:hAnsi="Arial" w:cs="Arial"/>
          <w:sz w:val="24"/>
          <w:szCs w:val="24"/>
        </w:rPr>
        <w:t xml:space="preserve"> sample collection records and any observations noted during sample collection and delivery.  The </w:t>
      </w:r>
      <w:r w:rsidRPr="00152CAC">
        <w:rPr>
          <w:rFonts w:ascii="Arial" w:hAnsi="Arial" w:cs="Arial"/>
          <w:strike/>
          <w:sz w:val="24"/>
          <w:szCs w:val="24"/>
        </w:rPr>
        <w:t xml:space="preserve">water </w:t>
      </w:r>
      <w:proofErr w:type="spellStart"/>
      <w:r w:rsidRPr="00152CAC">
        <w:rPr>
          <w:rFonts w:ascii="Arial" w:hAnsi="Arial" w:cs="Arial"/>
          <w:strike/>
          <w:sz w:val="24"/>
          <w:szCs w:val="24"/>
        </w:rPr>
        <w:t>supplier</w:t>
      </w:r>
      <w:r w:rsidR="00BE035D" w:rsidRPr="00152CAC">
        <w:rPr>
          <w:rFonts w:ascii="Arial" w:hAnsi="Arial" w:cs="Arial"/>
          <w:sz w:val="24"/>
          <w:szCs w:val="24"/>
          <w:u w:val="single"/>
        </w:rPr>
        <w:t>system</w:t>
      </w:r>
      <w:proofErr w:type="spellEnd"/>
      <w:r w:rsidRPr="00152CAC">
        <w:rPr>
          <w:rFonts w:ascii="Arial" w:hAnsi="Arial" w:cs="Arial"/>
          <w:sz w:val="24"/>
          <w:szCs w:val="24"/>
        </w:rPr>
        <w:t xml:space="preserve"> shall require the laboratory to provide the </w:t>
      </w:r>
      <w:proofErr w:type="spellStart"/>
      <w:r w:rsidR="00BE035D" w:rsidRPr="00152CAC">
        <w:rPr>
          <w:rFonts w:ascii="Arial" w:hAnsi="Arial" w:cs="Arial"/>
          <w:strike/>
          <w:sz w:val="24"/>
          <w:szCs w:val="24"/>
        </w:rPr>
        <w:t>supplier</w:t>
      </w:r>
      <w:r w:rsidR="00BE035D" w:rsidRPr="00152CAC">
        <w:rPr>
          <w:rFonts w:ascii="Arial" w:hAnsi="Arial" w:cs="Arial"/>
          <w:sz w:val="24"/>
          <w:szCs w:val="24"/>
          <w:u w:val="single"/>
        </w:rPr>
        <w:t>system</w:t>
      </w:r>
      <w:proofErr w:type="spellEnd"/>
      <w:r w:rsidRPr="00152CAC">
        <w:rPr>
          <w:rFonts w:ascii="Arial" w:hAnsi="Arial" w:cs="Arial"/>
          <w:sz w:val="24"/>
          <w:szCs w:val="24"/>
        </w:rPr>
        <w:t xml:space="preserve"> with documentation which shall include, but not be limited to:</w:t>
      </w:r>
    </w:p>
    <w:p w14:paraId="0C6533CA" w14:textId="77777777" w:rsidR="00174EAE" w:rsidRPr="00152CAC" w:rsidRDefault="00174EAE" w:rsidP="003F4240">
      <w:pPr>
        <w:tabs>
          <w:tab w:val="num" w:pos="2520"/>
          <w:tab w:val="num" w:pos="2700"/>
        </w:tabs>
        <w:spacing w:after="0" w:line="360" w:lineRule="auto"/>
        <w:ind w:firstLine="360"/>
        <w:rPr>
          <w:rFonts w:ascii="Arial" w:hAnsi="Arial" w:cs="Arial"/>
          <w:sz w:val="24"/>
          <w:szCs w:val="24"/>
        </w:rPr>
      </w:pPr>
      <w:r w:rsidRPr="00152CAC">
        <w:rPr>
          <w:rFonts w:ascii="Arial" w:hAnsi="Arial" w:cs="Arial"/>
          <w:sz w:val="24"/>
          <w:szCs w:val="24"/>
        </w:rPr>
        <w:t>(A</w:t>
      </w:r>
      <w:r w:rsidR="003F4240" w:rsidRPr="00152CAC">
        <w:rPr>
          <w:rFonts w:ascii="Arial" w:hAnsi="Arial" w:cs="Arial"/>
          <w:sz w:val="24"/>
          <w:szCs w:val="24"/>
        </w:rPr>
        <w:t xml:space="preserve">) </w:t>
      </w:r>
      <w:r w:rsidR="00CB6B67" w:rsidRPr="00152CAC">
        <w:rPr>
          <w:rFonts w:ascii="Arial" w:hAnsi="Arial" w:cs="Arial"/>
          <w:sz w:val="24"/>
          <w:szCs w:val="24"/>
        </w:rPr>
        <w:t xml:space="preserve">through </w:t>
      </w:r>
      <w:r w:rsidR="003F4240" w:rsidRPr="00152CAC">
        <w:rPr>
          <w:rFonts w:ascii="Arial" w:hAnsi="Arial" w:cs="Arial"/>
          <w:sz w:val="24"/>
          <w:szCs w:val="24"/>
        </w:rPr>
        <w:t>(</w:t>
      </w:r>
      <w:proofErr w:type="gramStart"/>
      <w:r w:rsidR="003F4240" w:rsidRPr="00152CAC">
        <w:rPr>
          <w:rFonts w:ascii="Arial" w:hAnsi="Arial" w:cs="Arial"/>
          <w:sz w:val="24"/>
          <w:szCs w:val="24"/>
        </w:rPr>
        <w:t>E</w:t>
      </w:r>
      <w:r w:rsidRPr="00152CAC">
        <w:rPr>
          <w:rFonts w:ascii="Arial" w:hAnsi="Arial" w:cs="Arial"/>
          <w:sz w:val="24"/>
          <w:szCs w:val="24"/>
        </w:rPr>
        <w:t xml:space="preserve">)  </w:t>
      </w:r>
      <w:r w:rsidR="003F4240" w:rsidRPr="00152CAC">
        <w:rPr>
          <w:rFonts w:ascii="Arial" w:hAnsi="Arial" w:cs="Arial"/>
          <w:i/>
          <w:sz w:val="24"/>
          <w:szCs w:val="24"/>
        </w:rPr>
        <w:t>No</w:t>
      </w:r>
      <w:proofErr w:type="gramEnd"/>
      <w:r w:rsidR="003F4240" w:rsidRPr="00152CAC">
        <w:rPr>
          <w:rFonts w:ascii="Arial" w:hAnsi="Arial" w:cs="Arial"/>
          <w:i/>
          <w:sz w:val="24"/>
          <w:szCs w:val="24"/>
        </w:rPr>
        <w:t xml:space="preserve"> change to text.</w:t>
      </w:r>
    </w:p>
    <w:p w14:paraId="21807A9E" w14:textId="77777777" w:rsidR="007728C0" w:rsidRPr="00152CAC" w:rsidRDefault="00174EAE" w:rsidP="004C6730">
      <w:pPr>
        <w:spacing w:after="0" w:line="360" w:lineRule="auto"/>
        <w:ind w:firstLine="360"/>
        <w:rPr>
          <w:rFonts w:ascii="Arial" w:hAnsi="Arial" w:cs="Arial"/>
          <w:sz w:val="24"/>
          <w:szCs w:val="24"/>
          <w:u w:val="single"/>
        </w:rPr>
      </w:pPr>
      <w:r w:rsidRPr="00152CAC">
        <w:rPr>
          <w:rFonts w:ascii="Arial" w:hAnsi="Arial" w:cs="Arial"/>
          <w:sz w:val="24"/>
          <w:szCs w:val="24"/>
        </w:rPr>
        <w:lastRenderedPageBreak/>
        <w:t xml:space="preserve">(b)  Whenever any total coliform </w:t>
      </w:r>
      <w:r w:rsidR="00CE2499" w:rsidRPr="00152CAC">
        <w:rPr>
          <w:rFonts w:ascii="Arial" w:hAnsi="Arial" w:cs="Arial"/>
          <w:sz w:val="24"/>
          <w:szCs w:val="24"/>
          <w:u w:val="single"/>
        </w:rPr>
        <w:t xml:space="preserve">routine or repeat </w:t>
      </w:r>
      <w:r w:rsidRPr="00152CAC">
        <w:rPr>
          <w:rFonts w:ascii="Arial" w:hAnsi="Arial" w:cs="Arial"/>
          <w:sz w:val="24"/>
          <w:szCs w:val="24"/>
        </w:rPr>
        <w:t xml:space="preserve">sample result indicative of the absence of total coliforms has been declared invalid by the laboratory due to interference problems as specified at 40 Code Federal Regulations, Section </w:t>
      </w:r>
      <w:r w:rsidRPr="00152CAC">
        <w:rPr>
          <w:rFonts w:ascii="Arial" w:hAnsi="Arial" w:cs="Arial"/>
          <w:strike/>
          <w:sz w:val="24"/>
          <w:szCs w:val="24"/>
        </w:rPr>
        <w:t>141.21(c)(2)</w:t>
      </w:r>
      <w:r w:rsidR="00724F60" w:rsidRPr="00152CAC">
        <w:rPr>
          <w:rFonts w:ascii="Arial" w:hAnsi="Arial" w:cs="Arial"/>
          <w:sz w:val="24"/>
          <w:szCs w:val="24"/>
          <w:u w:val="single"/>
        </w:rPr>
        <w:t>141.853(c)(2) (78 Fed. Reg. 10270 (February 13, 2013))</w:t>
      </w:r>
      <w:r w:rsidR="009306D2" w:rsidRPr="00152CAC">
        <w:rPr>
          <w:rFonts w:ascii="Arial" w:hAnsi="Arial" w:cs="Arial"/>
          <w:sz w:val="24"/>
          <w:szCs w:val="24"/>
          <w:u w:val="single"/>
        </w:rPr>
        <w:t xml:space="preserve">, which </w:t>
      </w:r>
      <w:r w:rsidR="00CD2D5F" w:rsidRPr="00152CAC">
        <w:rPr>
          <w:rFonts w:ascii="Arial" w:hAnsi="Arial" w:cs="Arial"/>
          <w:sz w:val="24"/>
          <w:szCs w:val="24"/>
          <w:u w:val="single"/>
        </w:rPr>
        <w:t>is</w:t>
      </w:r>
      <w:r w:rsidR="009306D2" w:rsidRPr="00152CAC">
        <w:rPr>
          <w:rFonts w:ascii="Arial" w:hAnsi="Arial" w:cs="Arial"/>
          <w:sz w:val="24"/>
          <w:szCs w:val="24"/>
          <w:u w:val="single"/>
        </w:rPr>
        <w:t xml:space="preserve"> incorporated by reference</w:t>
      </w:r>
      <w:r w:rsidRPr="00152CAC">
        <w:rPr>
          <w:rFonts w:ascii="Arial" w:hAnsi="Arial" w:cs="Arial"/>
          <w:sz w:val="24"/>
          <w:szCs w:val="24"/>
        </w:rPr>
        <w:t xml:space="preserve">, the </w:t>
      </w:r>
      <w:proofErr w:type="spellStart"/>
      <w:r w:rsidR="00BE035D" w:rsidRPr="00152CAC">
        <w:rPr>
          <w:rFonts w:ascii="Arial" w:hAnsi="Arial" w:cs="Arial"/>
          <w:strike/>
          <w:sz w:val="24"/>
          <w:szCs w:val="24"/>
        </w:rPr>
        <w:t>supplier</w:t>
      </w:r>
      <w:r w:rsidR="00A6539F" w:rsidRPr="00152CAC">
        <w:rPr>
          <w:rFonts w:ascii="Arial" w:hAnsi="Arial" w:cs="Arial"/>
          <w:sz w:val="24"/>
          <w:szCs w:val="24"/>
          <w:u w:val="single"/>
        </w:rPr>
        <w:t>public</w:t>
      </w:r>
      <w:proofErr w:type="spellEnd"/>
      <w:r w:rsidR="00A6539F" w:rsidRPr="00152CAC">
        <w:rPr>
          <w:rFonts w:ascii="Arial" w:hAnsi="Arial" w:cs="Arial"/>
          <w:sz w:val="24"/>
          <w:szCs w:val="24"/>
          <w:u w:val="single"/>
        </w:rPr>
        <w:t xml:space="preserve"> water </w:t>
      </w:r>
      <w:r w:rsidR="00BE035D" w:rsidRPr="00152CAC">
        <w:rPr>
          <w:rFonts w:ascii="Arial" w:hAnsi="Arial" w:cs="Arial"/>
          <w:sz w:val="24"/>
          <w:szCs w:val="24"/>
          <w:u w:val="single"/>
        </w:rPr>
        <w:t>system</w:t>
      </w:r>
      <w:r w:rsidRPr="00152CAC">
        <w:rPr>
          <w:rFonts w:ascii="Arial" w:hAnsi="Arial" w:cs="Arial"/>
          <w:sz w:val="24"/>
          <w:szCs w:val="24"/>
        </w:rPr>
        <w:t xml:space="preserve"> shall collect a replacement sample from the same location as the original sample within 24 hours of being notified of the interference problem, and have it analyzed for the presence of total coliforms.</w:t>
      </w:r>
      <w:r w:rsidR="00EE609F" w:rsidRPr="00152CAC">
        <w:rPr>
          <w:rFonts w:ascii="Arial" w:hAnsi="Arial" w:cs="Arial"/>
          <w:sz w:val="24"/>
          <w:szCs w:val="24"/>
        </w:rPr>
        <w:t xml:space="preserve">  </w:t>
      </w:r>
      <w:r w:rsidRPr="00152CAC">
        <w:rPr>
          <w:rFonts w:ascii="Arial" w:hAnsi="Arial" w:cs="Arial"/>
          <w:sz w:val="24"/>
          <w:szCs w:val="24"/>
        </w:rPr>
        <w:t xml:space="preserve">The </w:t>
      </w:r>
      <w:proofErr w:type="spellStart"/>
      <w:r w:rsidR="00BE035D" w:rsidRPr="00152CAC">
        <w:rPr>
          <w:rFonts w:ascii="Arial" w:hAnsi="Arial" w:cs="Arial"/>
          <w:strike/>
          <w:sz w:val="24"/>
          <w:szCs w:val="24"/>
        </w:rPr>
        <w:t>supplier</w:t>
      </w:r>
      <w:r w:rsidR="00BE035D" w:rsidRPr="00152CAC">
        <w:rPr>
          <w:rFonts w:ascii="Arial" w:hAnsi="Arial" w:cs="Arial"/>
          <w:sz w:val="24"/>
          <w:szCs w:val="24"/>
          <w:u w:val="single"/>
        </w:rPr>
        <w:t>system</w:t>
      </w:r>
      <w:proofErr w:type="spellEnd"/>
      <w:r w:rsidRPr="00152CAC">
        <w:rPr>
          <w:rFonts w:ascii="Arial" w:hAnsi="Arial" w:cs="Arial"/>
          <w:sz w:val="24"/>
          <w:szCs w:val="24"/>
        </w:rPr>
        <w:t xml:space="preserve"> shall continue to re-sample at the original site within 24 hours and have the sampl</w:t>
      </w:r>
      <w:r w:rsidR="00CF4B55" w:rsidRPr="00152CAC">
        <w:rPr>
          <w:rFonts w:ascii="Arial" w:hAnsi="Arial" w:cs="Arial"/>
          <w:sz w:val="24"/>
          <w:szCs w:val="24"/>
        </w:rPr>
        <w:t>es</w:t>
      </w:r>
      <w:r w:rsidRPr="00152CAC">
        <w:rPr>
          <w:rFonts w:ascii="Arial" w:hAnsi="Arial" w:cs="Arial"/>
          <w:sz w:val="24"/>
          <w:szCs w:val="24"/>
        </w:rPr>
        <w:t xml:space="preserve"> analyzed until a valid result is obtained.</w:t>
      </w:r>
      <w:r w:rsidR="00BE035D" w:rsidRPr="00152CAC">
        <w:rPr>
          <w:rFonts w:ascii="Arial" w:hAnsi="Arial" w:cs="Arial"/>
          <w:sz w:val="24"/>
          <w:szCs w:val="24"/>
          <w:u w:val="single"/>
        </w:rPr>
        <w:t xml:space="preserve">  </w:t>
      </w:r>
      <w:r w:rsidR="00FC3FBF" w:rsidRPr="00152CAC">
        <w:rPr>
          <w:rFonts w:ascii="Arial" w:hAnsi="Arial" w:cs="Arial"/>
          <w:sz w:val="24"/>
          <w:szCs w:val="24"/>
          <w:u w:val="single"/>
        </w:rPr>
        <w:t>If the system is unable to collect the sample within the 24</w:t>
      </w:r>
      <w:r w:rsidR="00CD2D5F" w:rsidRPr="00152CAC">
        <w:rPr>
          <w:rFonts w:ascii="Arial" w:hAnsi="Arial" w:cs="Arial"/>
          <w:sz w:val="24"/>
          <w:szCs w:val="24"/>
          <w:u w:val="single"/>
        </w:rPr>
        <w:t>-</w:t>
      </w:r>
      <w:r w:rsidR="00FC3FBF" w:rsidRPr="00152CAC">
        <w:rPr>
          <w:rFonts w:ascii="Arial" w:hAnsi="Arial" w:cs="Arial"/>
          <w:sz w:val="24"/>
          <w:szCs w:val="24"/>
          <w:u w:val="single"/>
        </w:rPr>
        <w:t xml:space="preserve">hour time period or deliver the sample to the laboratory within 24 hours after collection because of circumstances beyond its control, the  system shall notify the State Board within 24 hours.  The </w:t>
      </w:r>
      <w:r w:rsidR="00CE4679" w:rsidRPr="00152CAC">
        <w:rPr>
          <w:rFonts w:ascii="Arial" w:hAnsi="Arial" w:cs="Arial"/>
          <w:sz w:val="24"/>
          <w:szCs w:val="24"/>
          <w:u w:val="single"/>
        </w:rPr>
        <w:t>State Board will then determine how much time the system will have to collect the replacement sample.</w:t>
      </w:r>
    </w:p>
    <w:p w14:paraId="58ECB5A5" w14:textId="77777777" w:rsidR="00873239" w:rsidRPr="00152CAC" w:rsidRDefault="00546215"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D92607" w:rsidRPr="00152CAC">
        <w:rPr>
          <w:rFonts w:ascii="Arial" w:hAnsi="Arial" w:cs="Arial"/>
          <w:sz w:val="24"/>
          <w:szCs w:val="24"/>
          <w:u w:val="single"/>
        </w:rPr>
        <w:t>c</w:t>
      </w:r>
      <w:r w:rsidRPr="00152CAC">
        <w:rPr>
          <w:rFonts w:ascii="Arial" w:hAnsi="Arial" w:cs="Arial"/>
          <w:sz w:val="24"/>
          <w:szCs w:val="24"/>
          <w:u w:val="single"/>
        </w:rPr>
        <w:t xml:space="preserve">)  </w:t>
      </w:r>
      <w:r w:rsidR="00873239" w:rsidRPr="00152CAC">
        <w:rPr>
          <w:rFonts w:ascii="Arial" w:hAnsi="Arial" w:cs="Arial"/>
          <w:sz w:val="24"/>
          <w:szCs w:val="24"/>
          <w:u w:val="single"/>
        </w:rPr>
        <w:t>A total coliform-positive sample invalidated under this s</w:t>
      </w:r>
      <w:r w:rsidRPr="00152CAC">
        <w:rPr>
          <w:rFonts w:ascii="Arial" w:hAnsi="Arial" w:cs="Arial"/>
          <w:sz w:val="24"/>
          <w:szCs w:val="24"/>
          <w:u w:val="single"/>
        </w:rPr>
        <w:t>ection</w:t>
      </w:r>
      <w:r w:rsidR="00873239" w:rsidRPr="00152CAC">
        <w:rPr>
          <w:rFonts w:ascii="Arial" w:hAnsi="Arial" w:cs="Arial"/>
          <w:sz w:val="24"/>
          <w:szCs w:val="24"/>
          <w:u w:val="single"/>
        </w:rPr>
        <w:t xml:space="preserve"> does not count towards meeting the minimum routine and repeat sample monitoring requirements of </w:t>
      </w:r>
      <w:r w:rsidR="009F78AF" w:rsidRPr="00152CAC">
        <w:rPr>
          <w:rFonts w:ascii="Arial" w:hAnsi="Arial" w:cs="Arial"/>
          <w:sz w:val="24"/>
          <w:szCs w:val="24"/>
          <w:u w:val="single"/>
        </w:rPr>
        <w:t>S</w:t>
      </w:r>
      <w:r w:rsidR="00873239" w:rsidRPr="00152CAC">
        <w:rPr>
          <w:rFonts w:ascii="Arial" w:hAnsi="Arial" w:cs="Arial"/>
          <w:sz w:val="24"/>
          <w:szCs w:val="24"/>
          <w:u w:val="single"/>
        </w:rPr>
        <w:t>ections 64423 and 64424, respectively.</w:t>
      </w:r>
    </w:p>
    <w:p w14:paraId="0C016844" w14:textId="77777777" w:rsidR="002D6C0F" w:rsidRPr="00152CAC" w:rsidRDefault="00B907D8"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546215" w:rsidRPr="00152CAC">
        <w:rPr>
          <w:rFonts w:ascii="Arial" w:hAnsi="Arial" w:cs="Arial"/>
          <w:sz w:val="24"/>
          <w:szCs w:val="24"/>
          <w:u w:val="single"/>
        </w:rPr>
        <w:t>d</w:t>
      </w:r>
      <w:r w:rsidR="002D6C0F" w:rsidRPr="00152CAC">
        <w:rPr>
          <w:rFonts w:ascii="Arial" w:hAnsi="Arial" w:cs="Arial"/>
          <w:sz w:val="24"/>
          <w:szCs w:val="24"/>
          <w:u w:val="single"/>
        </w:rPr>
        <w:t xml:space="preserve">)  A public water system in violation of the replacement sample monitoring requirements of </w:t>
      </w:r>
      <w:r w:rsidR="00D76084" w:rsidRPr="00152CAC">
        <w:rPr>
          <w:rFonts w:ascii="Arial" w:hAnsi="Arial" w:cs="Arial"/>
          <w:sz w:val="24"/>
          <w:szCs w:val="24"/>
          <w:u w:val="single"/>
        </w:rPr>
        <w:t>subsection (b)</w:t>
      </w:r>
      <w:r w:rsidR="00CE2499" w:rsidRPr="00152CAC">
        <w:rPr>
          <w:rFonts w:ascii="Arial" w:hAnsi="Arial" w:cs="Arial"/>
          <w:sz w:val="24"/>
          <w:szCs w:val="24"/>
          <w:u w:val="single"/>
        </w:rPr>
        <w:t xml:space="preserve"> </w:t>
      </w:r>
      <w:r w:rsidR="002D6C0F" w:rsidRPr="00152CAC">
        <w:rPr>
          <w:rFonts w:ascii="Arial" w:hAnsi="Arial" w:cs="Arial"/>
          <w:sz w:val="24"/>
          <w:szCs w:val="24"/>
          <w:u w:val="single"/>
        </w:rPr>
        <w:t>shall notify the State Board within 10 days after it learns of the violation</w:t>
      </w:r>
      <w:r w:rsidR="00CE687D" w:rsidRPr="00152CAC">
        <w:rPr>
          <w:rFonts w:ascii="Arial" w:hAnsi="Arial" w:cs="Arial"/>
          <w:sz w:val="24"/>
          <w:szCs w:val="24"/>
          <w:u w:val="single"/>
        </w:rPr>
        <w:t xml:space="preserve"> and</w:t>
      </w:r>
      <w:r w:rsidR="002D6C0F" w:rsidRPr="00152CAC">
        <w:rPr>
          <w:rFonts w:ascii="Arial" w:hAnsi="Arial" w:cs="Arial"/>
          <w:sz w:val="24"/>
          <w:szCs w:val="24"/>
          <w:u w:val="single"/>
        </w:rPr>
        <w:t xml:space="preserve"> notify the public pursuant to </w:t>
      </w:r>
      <w:r w:rsidR="009F78AF" w:rsidRPr="00152CAC">
        <w:rPr>
          <w:rFonts w:ascii="Arial" w:hAnsi="Arial" w:cs="Arial"/>
          <w:sz w:val="24"/>
          <w:szCs w:val="24"/>
          <w:u w:val="single"/>
        </w:rPr>
        <w:t>S</w:t>
      </w:r>
      <w:r w:rsidR="002D6C0F" w:rsidRPr="00152CAC">
        <w:rPr>
          <w:rFonts w:ascii="Arial" w:hAnsi="Arial" w:cs="Arial"/>
          <w:sz w:val="24"/>
          <w:szCs w:val="24"/>
          <w:u w:val="single"/>
        </w:rPr>
        <w:t>ections 64463, 64463.7, and 64465.</w:t>
      </w:r>
    </w:p>
    <w:p w14:paraId="2D09ACB4" w14:textId="77777777" w:rsidR="001415C7" w:rsidRPr="00152CAC" w:rsidRDefault="001415C7" w:rsidP="00EC1111">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D76084" w:rsidRPr="00152CAC">
        <w:rPr>
          <w:rFonts w:ascii="Arial" w:hAnsi="Arial" w:cs="Arial"/>
          <w:sz w:val="24"/>
          <w:szCs w:val="24"/>
          <w:u w:val="single"/>
        </w:rPr>
        <w:t>e</w:t>
      </w:r>
      <w:r w:rsidRPr="00152CAC">
        <w:rPr>
          <w:rFonts w:ascii="Arial" w:hAnsi="Arial" w:cs="Arial"/>
          <w:sz w:val="24"/>
          <w:szCs w:val="24"/>
          <w:u w:val="single"/>
        </w:rPr>
        <w:t>)  A public water system in violation of the reporting requirement in subsection (</w:t>
      </w:r>
      <w:r w:rsidR="00546215" w:rsidRPr="00152CAC">
        <w:rPr>
          <w:rFonts w:ascii="Arial" w:hAnsi="Arial" w:cs="Arial"/>
          <w:sz w:val="24"/>
          <w:szCs w:val="24"/>
          <w:u w:val="single"/>
        </w:rPr>
        <w:t>d</w:t>
      </w:r>
      <w:r w:rsidRPr="00152CAC">
        <w:rPr>
          <w:rFonts w:ascii="Arial" w:hAnsi="Arial" w:cs="Arial"/>
          <w:sz w:val="24"/>
          <w:szCs w:val="24"/>
          <w:u w:val="single"/>
        </w:rPr>
        <w:t>) to notify the State Board</w:t>
      </w:r>
      <w:r w:rsidR="00EE609F" w:rsidRPr="00152CAC">
        <w:rPr>
          <w:rFonts w:ascii="Arial" w:hAnsi="Arial" w:cs="Arial"/>
          <w:sz w:val="24"/>
          <w:szCs w:val="24"/>
          <w:u w:val="single"/>
        </w:rPr>
        <w:t xml:space="preserve"> </w:t>
      </w:r>
      <w:r w:rsidRPr="00152CAC">
        <w:rPr>
          <w:rFonts w:ascii="Arial" w:hAnsi="Arial" w:cs="Arial"/>
          <w:sz w:val="24"/>
          <w:szCs w:val="24"/>
          <w:u w:val="single"/>
        </w:rPr>
        <w:t xml:space="preserve">shall notify the public pursuant to </w:t>
      </w:r>
      <w:r w:rsidR="009F78AF" w:rsidRPr="00152CAC">
        <w:rPr>
          <w:rFonts w:ascii="Arial" w:hAnsi="Arial" w:cs="Arial"/>
          <w:sz w:val="24"/>
          <w:szCs w:val="24"/>
          <w:u w:val="single"/>
        </w:rPr>
        <w:t>S</w:t>
      </w:r>
      <w:r w:rsidRPr="00152CAC">
        <w:rPr>
          <w:rFonts w:ascii="Arial" w:hAnsi="Arial" w:cs="Arial"/>
          <w:sz w:val="24"/>
          <w:szCs w:val="24"/>
          <w:u w:val="single"/>
        </w:rPr>
        <w:t>ections 64463, 64463.7, and 64465.</w:t>
      </w:r>
    </w:p>
    <w:p w14:paraId="6733517A" w14:textId="77777777" w:rsidR="00DF4947" w:rsidRPr="00152CAC" w:rsidRDefault="00DF4947" w:rsidP="00BB2E4C">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A010FD" w:rsidRPr="00152CAC">
        <w:rPr>
          <w:rFonts w:ascii="Arial" w:hAnsi="Arial" w:cs="Arial"/>
          <w:sz w:val="24"/>
          <w:szCs w:val="24"/>
        </w:rPr>
        <w:t>116271</w:t>
      </w:r>
      <w:r w:rsidR="00174EAE" w:rsidRPr="00152CAC">
        <w:rPr>
          <w:rFonts w:ascii="Arial" w:hAnsi="Arial" w:cs="Arial"/>
          <w:sz w:val="24"/>
          <w:szCs w:val="24"/>
        </w:rPr>
        <w:t xml:space="preserve"> and </w:t>
      </w:r>
      <w:r w:rsidR="00A010FD" w:rsidRPr="00152CAC">
        <w:rPr>
          <w:rFonts w:ascii="Arial" w:hAnsi="Arial" w:cs="Arial"/>
          <w:sz w:val="24"/>
          <w:szCs w:val="24"/>
        </w:rPr>
        <w:t>116375</w:t>
      </w:r>
      <w:r w:rsidRPr="00152CAC">
        <w:rPr>
          <w:rFonts w:ascii="Arial" w:hAnsi="Arial" w:cs="Arial"/>
          <w:sz w:val="24"/>
          <w:szCs w:val="24"/>
        </w:rPr>
        <w:t>, Health and Safety Code.  Reference:  Section</w:t>
      </w:r>
      <w:r w:rsidR="00EE609F" w:rsidRPr="00152CAC">
        <w:rPr>
          <w:rFonts w:ascii="Arial" w:hAnsi="Arial" w:cs="Arial"/>
          <w:sz w:val="24"/>
          <w:szCs w:val="24"/>
          <w:u w:val="single"/>
        </w:rPr>
        <w:t>s</w:t>
      </w:r>
      <w:r w:rsidR="00174EAE" w:rsidRPr="00152CAC">
        <w:rPr>
          <w:rFonts w:ascii="Arial" w:hAnsi="Arial" w:cs="Arial"/>
          <w:sz w:val="24"/>
          <w:szCs w:val="24"/>
        </w:rPr>
        <w:t xml:space="preserve"> </w:t>
      </w:r>
      <w:r w:rsidR="00A010FD" w:rsidRPr="00152CAC">
        <w:rPr>
          <w:rFonts w:ascii="Arial" w:hAnsi="Arial" w:cs="Arial"/>
          <w:sz w:val="24"/>
          <w:szCs w:val="24"/>
        </w:rPr>
        <w:t>116375</w:t>
      </w:r>
      <w:r w:rsidR="00EE609F" w:rsidRPr="00152CAC">
        <w:rPr>
          <w:rFonts w:ascii="Arial" w:hAnsi="Arial" w:cs="Arial"/>
          <w:sz w:val="24"/>
          <w:szCs w:val="24"/>
          <w:u w:val="single"/>
        </w:rPr>
        <w:t xml:space="preserve"> and 116450</w:t>
      </w:r>
      <w:r w:rsidRPr="00152CAC">
        <w:rPr>
          <w:rFonts w:ascii="Arial" w:hAnsi="Arial" w:cs="Arial"/>
          <w:sz w:val="24"/>
          <w:szCs w:val="24"/>
        </w:rPr>
        <w:t>, Health and Safety Code.</w:t>
      </w:r>
    </w:p>
    <w:p w14:paraId="36C9983A" w14:textId="77777777" w:rsidR="00DF4947" w:rsidRPr="00152CAC" w:rsidRDefault="00DF4947" w:rsidP="00CD58BD">
      <w:pPr>
        <w:pStyle w:val="Heading3"/>
      </w:pPr>
      <w:r w:rsidRPr="00152CAC">
        <w:t>(</w:t>
      </w:r>
      <w:r w:rsidR="00733524" w:rsidRPr="00152CAC">
        <w:t>18</w:t>
      </w:r>
      <w:r w:rsidRPr="00152CAC">
        <w:t>)  A</w:t>
      </w:r>
      <w:r w:rsidR="004678FC" w:rsidRPr="00152CAC">
        <w:t>mend</w:t>
      </w:r>
      <w:r w:rsidRPr="00152CAC">
        <w:t xml:space="preserve"> Section 644</w:t>
      </w:r>
      <w:r w:rsidR="004678FC" w:rsidRPr="00152CAC">
        <w:t>26</w:t>
      </w:r>
      <w:r w:rsidRPr="00152CAC">
        <w:t xml:space="preserve"> to read as follows:</w:t>
      </w:r>
    </w:p>
    <w:p w14:paraId="6EE1B9EA" w14:textId="77777777" w:rsidR="00DF4947" w:rsidRPr="00152CAC" w:rsidRDefault="00DF4947" w:rsidP="00DF4947">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4678FC" w:rsidRPr="00152CAC">
        <w:rPr>
          <w:rFonts w:ascii="Arial" w:hAnsi="Arial" w:cs="Arial"/>
          <w:b/>
          <w:sz w:val="24"/>
          <w:szCs w:val="24"/>
        </w:rPr>
        <w:t>26</w:t>
      </w:r>
      <w:r w:rsidRPr="00152CAC">
        <w:rPr>
          <w:rFonts w:ascii="Arial" w:hAnsi="Arial" w:cs="Arial"/>
          <w:b/>
          <w:sz w:val="24"/>
          <w:szCs w:val="24"/>
        </w:rPr>
        <w:t xml:space="preserve">.  </w:t>
      </w:r>
      <w:r w:rsidR="004678FC" w:rsidRPr="00152CAC">
        <w:rPr>
          <w:rFonts w:ascii="Arial" w:hAnsi="Arial" w:cs="Arial"/>
          <w:b/>
          <w:sz w:val="24"/>
          <w:szCs w:val="24"/>
        </w:rPr>
        <w:t>Significant Rise in Bacterial Count</w:t>
      </w:r>
      <w:r w:rsidRPr="00152CAC">
        <w:rPr>
          <w:rFonts w:ascii="Arial" w:hAnsi="Arial" w:cs="Arial"/>
          <w:b/>
          <w:sz w:val="24"/>
          <w:szCs w:val="24"/>
        </w:rPr>
        <w:t>.</w:t>
      </w:r>
    </w:p>
    <w:p w14:paraId="64A645D5" w14:textId="2397057F" w:rsidR="00EB48FC" w:rsidRPr="00152CAC" w:rsidRDefault="00EB48FC" w:rsidP="00EB48FC">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(a)  </w:t>
      </w:r>
      <w:r w:rsidR="00C63EF4" w:rsidRPr="00152CAC">
        <w:rPr>
          <w:rFonts w:ascii="Arial" w:hAnsi="Arial" w:cs="Arial"/>
          <w:sz w:val="24"/>
          <w:szCs w:val="24"/>
          <w:u w:val="single"/>
        </w:rPr>
        <w:t xml:space="preserve">A public water system shall determine whether a possible significant rise in bacterial count has occurred for each month in which it is required to monitor for total coliforms.  </w:t>
      </w:r>
      <w:r w:rsidRPr="00152CAC">
        <w:rPr>
          <w:rFonts w:ascii="Arial" w:hAnsi="Arial" w:cs="Arial"/>
          <w:sz w:val="24"/>
          <w:szCs w:val="24"/>
          <w:u w:val="single"/>
        </w:rPr>
        <w:t xml:space="preserve">Results of all samples collected in a calendar month pursuant to </w:t>
      </w:r>
      <w:r w:rsidR="00380A39" w:rsidRPr="00152CAC">
        <w:rPr>
          <w:rFonts w:ascii="Arial" w:hAnsi="Arial" w:cs="Arial"/>
          <w:sz w:val="24"/>
          <w:szCs w:val="24"/>
          <w:u w:val="single"/>
        </w:rPr>
        <w:t>S</w:t>
      </w:r>
      <w:r w:rsidRPr="00152CAC">
        <w:rPr>
          <w:rFonts w:ascii="Arial" w:hAnsi="Arial" w:cs="Arial"/>
          <w:sz w:val="24"/>
          <w:szCs w:val="24"/>
          <w:u w:val="single"/>
        </w:rPr>
        <w:t xml:space="preserve">ections 64423, 64424, and 64425 that are not invalidated by the State Board or the laboratory shall be included in determining a possible significant rise in bacterial count.  </w:t>
      </w:r>
      <w:r w:rsidR="00C63EF4" w:rsidRPr="00152CAC">
        <w:rPr>
          <w:rFonts w:ascii="Arial" w:hAnsi="Arial" w:cs="Arial"/>
          <w:sz w:val="24"/>
          <w:szCs w:val="24"/>
          <w:u w:val="single"/>
        </w:rPr>
        <w:t>Special purpose</w:t>
      </w:r>
      <w:r w:rsidRPr="00152CAC">
        <w:rPr>
          <w:rFonts w:ascii="Arial" w:hAnsi="Arial" w:cs="Arial"/>
          <w:sz w:val="24"/>
          <w:szCs w:val="24"/>
          <w:u w:val="single"/>
        </w:rPr>
        <w:t xml:space="preserve"> samples </w:t>
      </w:r>
      <w:r w:rsidR="00102F53" w:rsidRPr="00152CAC">
        <w:rPr>
          <w:rFonts w:ascii="Arial" w:hAnsi="Arial" w:cs="Arial"/>
          <w:sz w:val="24"/>
          <w:szCs w:val="24"/>
          <w:u w:val="single"/>
        </w:rPr>
        <w:t xml:space="preserve">such as those </w:t>
      </w:r>
      <w:r w:rsidRPr="00152CAC">
        <w:rPr>
          <w:rFonts w:ascii="Arial" w:hAnsi="Arial" w:cs="Arial"/>
          <w:sz w:val="24"/>
          <w:szCs w:val="24"/>
          <w:u w:val="single"/>
        </w:rPr>
        <w:t xml:space="preserve">listed in </w:t>
      </w:r>
      <w:r w:rsidR="00380A39" w:rsidRPr="00152CAC">
        <w:rPr>
          <w:rFonts w:ascii="Arial" w:hAnsi="Arial" w:cs="Arial"/>
          <w:sz w:val="24"/>
          <w:szCs w:val="24"/>
          <w:u w:val="single"/>
        </w:rPr>
        <w:t>S</w:t>
      </w:r>
      <w:r w:rsidRPr="00152CAC">
        <w:rPr>
          <w:rFonts w:ascii="Arial" w:hAnsi="Arial" w:cs="Arial"/>
          <w:sz w:val="24"/>
          <w:szCs w:val="24"/>
          <w:u w:val="single"/>
        </w:rPr>
        <w:t>ection 64421(</w:t>
      </w:r>
      <w:r w:rsidR="00676D2E" w:rsidRPr="00152CAC">
        <w:rPr>
          <w:rFonts w:ascii="Arial" w:hAnsi="Arial" w:cs="Arial"/>
          <w:sz w:val="24"/>
          <w:szCs w:val="24"/>
          <w:u w:val="single"/>
        </w:rPr>
        <w:t>b</w:t>
      </w:r>
      <w:r w:rsidRPr="00152CAC">
        <w:rPr>
          <w:rFonts w:ascii="Arial" w:hAnsi="Arial" w:cs="Arial"/>
          <w:sz w:val="24"/>
          <w:szCs w:val="24"/>
          <w:u w:val="single"/>
        </w:rPr>
        <w:t xml:space="preserve">) and </w:t>
      </w:r>
      <w:r w:rsidR="00102F53" w:rsidRPr="00152CAC">
        <w:rPr>
          <w:rFonts w:ascii="Arial" w:hAnsi="Arial" w:cs="Arial"/>
          <w:sz w:val="24"/>
          <w:szCs w:val="24"/>
          <w:u w:val="single"/>
        </w:rPr>
        <w:t>special purpose samples co</w:t>
      </w:r>
      <w:r w:rsidRPr="00152CAC">
        <w:rPr>
          <w:rFonts w:ascii="Arial" w:hAnsi="Arial" w:cs="Arial"/>
          <w:sz w:val="24"/>
          <w:szCs w:val="24"/>
          <w:u w:val="single"/>
        </w:rPr>
        <w:t xml:space="preserve">llected by a </w:t>
      </w:r>
      <w:r w:rsidR="00547C54" w:rsidRPr="00152CAC">
        <w:rPr>
          <w:rFonts w:ascii="Arial" w:hAnsi="Arial" w:cs="Arial"/>
          <w:sz w:val="24"/>
          <w:szCs w:val="24"/>
          <w:u w:val="single"/>
        </w:rPr>
        <w:t xml:space="preserve">public </w:t>
      </w:r>
      <w:r w:rsidRPr="00152CAC">
        <w:rPr>
          <w:rFonts w:ascii="Arial" w:hAnsi="Arial" w:cs="Arial"/>
          <w:sz w:val="24"/>
          <w:szCs w:val="24"/>
          <w:u w:val="single"/>
        </w:rPr>
        <w:t>water system during special investigations shall also be included to determine a possible significant rise in bacterial count.</w:t>
      </w:r>
    </w:p>
    <w:p w14:paraId="59D1F7EF" w14:textId="77777777" w:rsidR="004678FC" w:rsidRPr="00152CAC" w:rsidRDefault="004678FC" w:rsidP="004C6730">
      <w:pPr>
        <w:spacing w:after="0" w:line="360" w:lineRule="auto"/>
        <w:ind w:firstLine="360"/>
        <w:rPr>
          <w:rFonts w:ascii="Arial" w:hAnsi="Arial" w:cs="Arial"/>
          <w:sz w:val="24"/>
          <w:szCs w:val="24"/>
        </w:rPr>
      </w:pPr>
      <w:r w:rsidRPr="00152CAC">
        <w:rPr>
          <w:rFonts w:ascii="Arial" w:hAnsi="Arial" w:cs="Arial"/>
          <w:sz w:val="24"/>
          <w:szCs w:val="24"/>
        </w:rPr>
        <w:t>(</w:t>
      </w:r>
      <w:proofErr w:type="gramStart"/>
      <w:r w:rsidRPr="00152CAC">
        <w:rPr>
          <w:rFonts w:ascii="Arial" w:hAnsi="Arial" w:cs="Arial"/>
          <w:strike/>
          <w:sz w:val="24"/>
          <w:szCs w:val="24"/>
        </w:rPr>
        <w:t>a</w:t>
      </w:r>
      <w:r w:rsidR="00EB48FC" w:rsidRPr="00152CAC">
        <w:rPr>
          <w:rFonts w:ascii="Arial" w:hAnsi="Arial" w:cs="Arial"/>
          <w:sz w:val="24"/>
          <w:szCs w:val="24"/>
          <w:u w:val="single"/>
        </w:rPr>
        <w:t>b</w:t>
      </w:r>
      <w:r w:rsidRPr="00152CAC">
        <w:rPr>
          <w:rFonts w:ascii="Arial" w:hAnsi="Arial" w:cs="Arial"/>
          <w:sz w:val="24"/>
          <w:szCs w:val="24"/>
        </w:rPr>
        <w:t xml:space="preserve">)  </w:t>
      </w:r>
      <w:r w:rsidR="00AC1310" w:rsidRPr="00152CAC">
        <w:rPr>
          <w:rFonts w:ascii="Arial" w:hAnsi="Arial" w:cs="Arial"/>
          <w:sz w:val="24"/>
          <w:szCs w:val="24"/>
        </w:rPr>
        <w:t>A</w:t>
      </w:r>
      <w:r w:rsidRPr="00152CAC">
        <w:rPr>
          <w:rFonts w:ascii="Arial" w:hAnsi="Arial" w:cs="Arial"/>
          <w:sz w:val="24"/>
          <w:szCs w:val="24"/>
        </w:rPr>
        <w:t>ny</w:t>
      </w:r>
      <w:proofErr w:type="gramEnd"/>
      <w:r w:rsidRPr="00152CAC">
        <w:rPr>
          <w:rFonts w:ascii="Arial" w:hAnsi="Arial" w:cs="Arial"/>
          <w:sz w:val="24"/>
          <w:szCs w:val="24"/>
        </w:rPr>
        <w:t xml:space="preserve"> of the following criteria shall indicate a possible significant rise in bacterial count:</w:t>
      </w:r>
    </w:p>
    <w:p w14:paraId="672179D1" w14:textId="77777777" w:rsidR="004678FC" w:rsidRPr="00152CAC" w:rsidRDefault="004678FC" w:rsidP="004C6730">
      <w:pPr>
        <w:spacing w:after="0" w:line="360" w:lineRule="auto"/>
        <w:ind w:firstLine="360"/>
        <w:rPr>
          <w:rFonts w:ascii="Arial" w:hAnsi="Arial" w:cs="Arial"/>
          <w:sz w:val="24"/>
          <w:szCs w:val="24"/>
        </w:rPr>
      </w:pPr>
      <w:r w:rsidRPr="00152CAC">
        <w:rPr>
          <w:rFonts w:ascii="Arial" w:hAnsi="Arial" w:cs="Arial"/>
          <w:sz w:val="24"/>
          <w:szCs w:val="24"/>
        </w:rPr>
        <w:t xml:space="preserve">(1)  A </w:t>
      </w:r>
      <w:r w:rsidR="00AC1310" w:rsidRPr="00152CAC">
        <w:rPr>
          <w:rFonts w:ascii="Arial" w:hAnsi="Arial" w:cs="Arial"/>
          <w:sz w:val="24"/>
          <w:szCs w:val="24"/>
          <w:u w:val="single"/>
        </w:rPr>
        <w:t xml:space="preserve">public water </w:t>
      </w:r>
      <w:r w:rsidRPr="00152CAC">
        <w:rPr>
          <w:rFonts w:ascii="Arial" w:hAnsi="Arial" w:cs="Arial"/>
          <w:sz w:val="24"/>
          <w:szCs w:val="24"/>
        </w:rPr>
        <w:t xml:space="preserve">system collecting at least 40 samples per month has a total coliform-positive routine sample followed by two total coliform-positive repeat samples in the repeat sample </w:t>
      </w:r>
      <w:proofErr w:type="gramStart"/>
      <w:r w:rsidRPr="00152CAC">
        <w:rPr>
          <w:rFonts w:ascii="Arial" w:hAnsi="Arial" w:cs="Arial"/>
          <w:sz w:val="24"/>
          <w:szCs w:val="24"/>
        </w:rPr>
        <w:t>set;</w:t>
      </w:r>
      <w:proofErr w:type="gramEnd"/>
    </w:p>
    <w:p w14:paraId="0A4B39A5" w14:textId="77777777" w:rsidR="004678FC" w:rsidRPr="00152CAC" w:rsidRDefault="004678FC" w:rsidP="004C6730">
      <w:pPr>
        <w:spacing w:after="0" w:line="360" w:lineRule="auto"/>
        <w:ind w:firstLine="360"/>
        <w:rPr>
          <w:rFonts w:ascii="Arial" w:hAnsi="Arial" w:cs="Arial"/>
          <w:strike/>
          <w:sz w:val="24"/>
          <w:szCs w:val="24"/>
        </w:rPr>
      </w:pPr>
      <w:r w:rsidRPr="00152CAC">
        <w:rPr>
          <w:rFonts w:ascii="Arial" w:hAnsi="Arial" w:cs="Arial"/>
          <w:sz w:val="24"/>
          <w:szCs w:val="24"/>
        </w:rPr>
        <w:t xml:space="preserve">(2)  A </w:t>
      </w:r>
      <w:r w:rsidR="00AC1310" w:rsidRPr="00152CAC">
        <w:rPr>
          <w:rFonts w:ascii="Arial" w:hAnsi="Arial" w:cs="Arial"/>
          <w:sz w:val="24"/>
          <w:szCs w:val="24"/>
          <w:u w:val="single"/>
        </w:rPr>
        <w:t xml:space="preserve">public water </w:t>
      </w:r>
      <w:r w:rsidR="00AC1310" w:rsidRPr="00152CAC">
        <w:rPr>
          <w:rFonts w:ascii="Arial" w:hAnsi="Arial" w:cs="Arial"/>
          <w:sz w:val="24"/>
          <w:szCs w:val="24"/>
        </w:rPr>
        <w:t>system</w:t>
      </w:r>
      <w:r w:rsidRPr="00152CAC">
        <w:rPr>
          <w:rFonts w:ascii="Arial" w:hAnsi="Arial" w:cs="Arial"/>
          <w:sz w:val="24"/>
          <w:szCs w:val="24"/>
        </w:rPr>
        <w:t xml:space="preserve"> has a sample </w:t>
      </w:r>
      <w:r w:rsidR="0034274A" w:rsidRPr="00152CAC">
        <w:rPr>
          <w:rFonts w:ascii="Arial" w:hAnsi="Arial" w:cs="Arial"/>
          <w:sz w:val="24"/>
          <w:szCs w:val="24"/>
        </w:rPr>
        <w:t>which</w:t>
      </w:r>
      <w:r w:rsidRPr="00152CAC">
        <w:rPr>
          <w:rFonts w:ascii="Arial" w:hAnsi="Arial" w:cs="Arial"/>
          <w:sz w:val="24"/>
          <w:szCs w:val="24"/>
        </w:rPr>
        <w:t xml:space="preserve"> is</w:t>
      </w:r>
      <w:r w:rsidR="003B2952" w:rsidRPr="00152CAC">
        <w:rPr>
          <w:rFonts w:ascii="Arial" w:hAnsi="Arial" w:cs="Arial"/>
          <w:sz w:val="24"/>
          <w:szCs w:val="24"/>
        </w:rPr>
        <w:t xml:space="preserve"> </w:t>
      </w:r>
      <w:r w:rsidRPr="00152CAC">
        <w:rPr>
          <w:rFonts w:ascii="Arial" w:hAnsi="Arial" w:cs="Arial"/>
          <w:sz w:val="24"/>
          <w:szCs w:val="24"/>
        </w:rPr>
        <w:t xml:space="preserve">positive for </w:t>
      </w:r>
      <w:r w:rsidRPr="00152CAC">
        <w:rPr>
          <w:rFonts w:ascii="Arial" w:hAnsi="Arial" w:cs="Arial"/>
          <w:strike/>
          <w:sz w:val="24"/>
          <w:szCs w:val="24"/>
        </w:rPr>
        <w:t xml:space="preserve">fecal coliform or </w:t>
      </w:r>
      <w:r w:rsidR="0099167B" w:rsidRPr="00152CAC">
        <w:rPr>
          <w:rFonts w:ascii="Arial" w:hAnsi="Arial" w:cs="Arial"/>
          <w:strike/>
          <w:sz w:val="24"/>
          <w:szCs w:val="24"/>
        </w:rPr>
        <w:t xml:space="preserve">E. </w:t>
      </w:r>
      <w:proofErr w:type="spellStart"/>
      <w:r w:rsidR="0099167B" w:rsidRPr="00152CAC">
        <w:rPr>
          <w:rFonts w:ascii="Arial" w:hAnsi="Arial" w:cs="Arial"/>
          <w:strike/>
          <w:sz w:val="24"/>
          <w:szCs w:val="24"/>
        </w:rPr>
        <w:t>coli</w:t>
      </w:r>
      <w:r w:rsidRPr="00152CAC">
        <w:rPr>
          <w:rFonts w:ascii="Arial" w:hAnsi="Arial" w:cs="Arial"/>
          <w:i/>
          <w:sz w:val="24"/>
          <w:szCs w:val="24"/>
          <w:u w:val="single"/>
        </w:rPr>
        <w:t>E</w:t>
      </w:r>
      <w:proofErr w:type="spellEnd"/>
      <w:r w:rsidRPr="00152CAC">
        <w:rPr>
          <w:rFonts w:ascii="Arial" w:hAnsi="Arial" w:cs="Arial"/>
          <w:i/>
          <w:sz w:val="24"/>
          <w:szCs w:val="24"/>
          <w:u w:val="single"/>
        </w:rPr>
        <w:t>. coli</w:t>
      </w:r>
      <w:r w:rsidRPr="00152CAC">
        <w:rPr>
          <w:rFonts w:ascii="Arial" w:hAnsi="Arial" w:cs="Arial"/>
          <w:sz w:val="24"/>
          <w:szCs w:val="24"/>
        </w:rPr>
        <w:t>; or</w:t>
      </w:r>
    </w:p>
    <w:p w14:paraId="02EF25F1" w14:textId="77777777" w:rsidR="005A6EB9" w:rsidRPr="00152CAC" w:rsidRDefault="004678FC" w:rsidP="004C6730">
      <w:pPr>
        <w:spacing w:after="0" w:line="360" w:lineRule="auto"/>
        <w:ind w:firstLine="360"/>
        <w:rPr>
          <w:rFonts w:ascii="Arial" w:hAnsi="Arial" w:cs="Arial"/>
          <w:sz w:val="24"/>
          <w:szCs w:val="24"/>
          <w:u w:val="single"/>
        </w:rPr>
      </w:pPr>
      <w:r w:rsidRPr="00152CAC">
        <w:rPr>
          <w:rFonts w:ascii="Arial" w:hAnsi="Arial" w:cs="Arial"/>
          <w:sz w:val="24"/>
          <w:szCs w:val="24"/>
        </w:rPr>
        <w:t xml:space="preserve">(3)  A </w:t>
      </w:r>
      <w:r w:rsidR="00A123C9" w:rsidRPr="00152CAC">
        <w:rPr>
          <w:rFonts w:ascii="Arial" w:hAnsi="Arial" w:cs="Arial"/>
          <w:sz w:val="24"/>
          <w:szCs w:val="24"/>
        </w:rPr>
        <w:t>system</w:t>
      </w:r>
      <w:r w:rsidRPr="00152CAC">
        <w:rPr>
          <w:rFonts w:ascii="Arial" w:hAnsi="Arial" w:cs="Arial"/>
          <w:sz w:val="24"/>
          <w:szCs w:val="24"/>
        </w:rPr>
        <w:t xml:space="preserve"> fails the </w:t>
      </w:r>
      <w:r w:rsidRPr="00152CAC">
        <w:rPr>
          <w:rFonts w:ascii="Arial" w:hAnsi="Arial" w:cs="Arial"/>
          <w:strike/>
          <w:sz w:val="24"/>
          <w:szCs w:val="24"/>
        </w:rPr>
        <w:t xml:space="preserve">total </w:t>
      </w:r>
      <w:proofErr w:type="spellStart"/>
      <w:r w:rsidRPr="00152CAC">
        <w:rPr>
          <w:rFonts w:ascii="Arial" w:hAnsi="Arial" w:cs="Arial"/>
          <w:strike/>
          <w:sz w:val="24"/>
          <w:szCs w:val="24"/>
        </w:rPr>
        <w:t>coliform</w:t>
      </w:r>
      <w:r w:rsidR="007037DE" w:rsidRPr="00152CAC">
        <w:rPr>
          <w:rFonts w:ascii="Arial" w:hAnsi="Arial" w:cs="Arial"/>
          <w:i/>
          <w:iCs/>
          <w:sz w:val="24"/>
          <w:szCs w:val="24"/>
          <w:u w:val="single"/>
        </w:rPr>
        <w:t>E</w:t>
      </w:r>
      <w:proofErr w:type="spellEnd"/>
      <w:r w:rsidR="007037DE" w:rsidRPr="00152CAC">
        <w:rPr>
          <w:rFonts w:ascii="Arial" w:hAnsi="Arial" w:cs="Arial"/>
          <w:i/>
          <w:iCs/>
          <w:sz w:val="24"/>
          <w:szCs w:val="24"/>
          <w:u w:val="single"/>
        </w:rPr>
        <w:t>. coli</w:t>
      </w:r>
      <w:r w:rsidRPr="00152CAC">
        <w:rPr>
          <w:rFonts w:ascii="Arial" w:hAnsi="Arial" w:cs="Arial"/>
          <w:i/>
          <w:iCs/>
          <w:sz w:val="24"/>
          <w:szCs w:val="24"/>
        </w:rPr>
        <w:t xml:space="preserve"> </w:t>
      </w:r>
      <w:r w:rsidRPr="00152CAC">
        <w:rPr>
          <w:rFonts w:ascii="Arial" w:hAnsi="Arial" w:cs="Arial"/>
          <w:sz w:val="24"/>
          <w:szCs w:val="24"/>
        </w:rPr>
        <w:t xml:space="preserve">Maximum Contaminant Level (MCL) as defined in </w:t>
      </w:r>
      <w:r w:rsidR="001E78A6" w:rsidRPr="00152CAC">
        <w:rPr>
          <w:rFonts w:ascii="Arial" w:hAnsi="Arial" w:cs="Arial"/>
          <w:sz w:val="24"/>
          <w:szCs w:val="24"/>
        </w:rPr>
        <w:t>S</w:t>
      </w:r>
      <w:r w:rsidR="00CC0E7D" w:rsidRPr="00152CAC">
        <w:rPr>
          <w:rFonts w:ascii="Arial" w:hAnsi="Arial" w:cs="Arial"/>
          <w:sz w:val="24"/>
          <w:szCs w:val="24"/>
        </w:rPr>
        <w:t xml:space="preserve">ection </w:t>
      </w:r>
      <w:r w:rsidRPr="00152CAC">
        <w:rPr>
          <w:rFonts w:ascii="Arial" w:hAnsi="Arial" w:cs="Arial"/>
          <w:sz w:val="24"/>
          <w:szCs w:val="24"/>
        </w:rPr>
        <w:t>64426</w:t>
      </w:r>
      <w:r w:rsidR="00DC70C6" w:rsidRPr="00152CAC">
        <w:rPr>
          <w:rFonts w:ascii="Arial" w:hAnsi="Arial" w:cs="Arial"/>
          <w:sz w:val="24"/>
          <w:szCs w:val="24"/>
        </w:rPr>
        <w:t>.</w:t>
      </w:r>
      <w:r w:rsidR="00802BCA" w:rsidRPr="00152CAC">
        <w:rPr>
          <w:rFonts w:ascii="Arial" w:hAnsi="Arial" w:cs="Arial"/>
          <w:sz w:val="24"/>
          <w:szCs w:val="24"/>
        </w:rPr>
        <w:t>1.</w:t>
      </w:r>
    </w:p>
    <w:p w14:paraId="2B8F4E77" w14:textId="77777777" w:rsidR="004678FC" w:rsidRPr="00152CAC" w:rsidRDefault="004678FC" w:rsidP="004C6730">
      <w:pPr>
        <w:spacing w:after="0" w:line="360" w:lineRule="auto"/>
        <w:ind w:firstLine="360"/>
        <w:rPr>
          <w:rFonts w:ascii="Arial" w:hAnsi="Arial" w:cs="Arial"/>
          <w:sz w:val="24"/>
          <w:szCs w:val="24"/>
        </w:rPr>
      </w:pPr>
      <w:r w:rsidRPr="00152CAC">
        <w:rPr>
          <w:rFonts w:ascii="Arial" w:hAnsi="Arial" w:cs="Arial"/>
          <w:sz w:val="24"/>
          <w:szCs w:val="24"/>
        </w:rPr>
        <w:t>(</w:t>
      </w:r>
      <w:proofErr w:type="gramStart"/>
      <w:r w:rsidRPr="00152CAC">
        <w:rPr>
          <w:rFonts w:ascii="Arial" w:hAnsi="Arial" w:cs="Arial"/>
          <w:strike/>
          <w:sz w:val="24"/>
          <w:szCs w:val="24"/>
        </w:rPr>
        <w:t>b</w:t>
      </w:r>
      <w:r w:rsidR="00EB48FC" w:rsidRPr="00152CAC">
        <w:rPr>
          <w:rFonts w:ascii="Arial" w:hAnsi="Arial" w:cs="Arial"/>
          <w:sz w:val="24"/>
          <w:szCs w:val="24"/>
          <w:u w:val="single"/>
        </w:rPr>
        <w:t>c</w:t>
      </w:r>
      <w:r w:rsidRPr="00152CAC">
        <w:rPr>
          <w:rFonts w:ascii="Arial" w:hAnsi="Arial" w:cs="Arial"/>
          <w:sz w:val="24"/>
          <w:szCs w:val="24"/>
        </w:rPr>
        <w:t>)  When</w:t>
      </w:r>
      <w:proofErr w:type="gramEnd"/>
      <w:r w:rsidRPr="00152CAC">
        <w:rPr>
          <w:rFonts w:ascii="Arial" w:hAnsi="Arial" w:cs="Arial"/>
          <w:sz w:val="24"/>
          <w:szCs w:val="24"/>
        </w:rPr>
        <w:t xml:space="preserve"> the coliform </w:t>
      </w:r>
      <w:proofErr w:type="spellStart"/>
      <w:r w:rsidRPr="00152CAC">
        <w:rPr>
          <w:rFonts w:ascii="Arial" w:hAnsi="Arial" w:cs="Arial"/>
          <w:strike/>
          <w:sz w:val="24"/>
          <w:szCs w:val="24"/>
        </w:rPr>
        <w:t>levels</w:t>
      </w:r>
      <w:r w:rsidR="001E78A6" w:rsidRPr="00152CAC">
        <w:rPr>
          <w:rFonts w:ascii="Arial" w:hAnsi="Arial" w:cs="Arial"/>
          <w:sz w:val="24"/>
          <w:szCs w:val="24"/>
          <w:u w:val="single"/>
        </w:rPr>
        <w:t>criteria</w:t>
      </w:r>
      <w:proofErr w:type="spellEnd"/>
      <w:r w:rsidRPr="00152CAC">
        <w:rPr>
          <w:rFonts w:ascii="Arial" w:hAnsi="Arial" w:cs="Arial"/>
          <w:sz w:val="24"/>
          <w:szCs w:val="24"/>
        </w:rPr>
        <w:t xml:space="preserve"> specified in subsection (</w:t>
      </w:r>
      <w:r w:rsidRPr="00152CAC">
        <w:rPr>
          <w:rFonts w:ascii="Arial" w:hAnsi="Arial" w:cs="Arial"/>
          <w:strike/>
          <w:sz w:val="24"/>
          <w:szCs w:val="24"/>
        </w:rPr>
        <w:t>a</w:t>
      </w:r>
      <w:r w:rsidR="00EB48FC" w:rsidRPr="00152CAC">
        <w:rPr>
          <w:rFonts w:ascii="Arial" w:hAnsi="Arial" w:cs="Arial"/>
          <w:sz w:val="24"/>
          <w:szCs w:val="24"/>
          <w:u w:val="single"/>
        </w:rPr>
        <w:t>b</w:t>
      </w:r>
      <w:r w:rsidRPr="00152CAC">
        <w:rPr>
          <w:rFonts w:ascii="Arial" w:hAnsi="Arial" w:cs="Arial"/>
          <w:sz w:val="24"/>
          <w:szCs w:val="24"/>
        </w:rPr>
        <w:t xml:space="preserve">) are reached or exceeded, the </w:t>
      </w:r>
      <w:r w:rsidR="00A123C9" w:rsidRPr="00152CAC">
        <w:rPr>
          <w:rFonts w:ascii="Arial" w:hAnsi="Arial" w:cs="Arial"/>
          <w:sz w:val="24"/>
          <w:szCs w:val="24"/>
          <w:u w:val="single"/>
        </w:rPr>
        <w:t xml:space="preserve">public </w:t>
      </w:r>
      <w:r w:rsidRPr="00152CAC">
        <w:rPr>
          <w:rFonts w:ascii="Arial" w:hAnsi="Arial" w:cs="Arial"/>
          <w:sz w:val="24"/>
          <w:szCs w:val="24"/>
        </w:rPr>
        <w:t xml:space="preserve">water </w:t>
      </w:r>
      <w:proofErr w:type="spellStart"/>
      <w:r w:rsidRPr="00152CAC">
        <w:rPr>
          <w:rFonts w:ascii="Arial" w:hAnsi="Arial" w:cs="Arial"/>
          <w:strike/>
          <w:sz w:val="24"/>
          <w:szCs w:val="24"/>
        </w:rPr>
        <w:t>supplier</w:t>
      </w:r>
      <w:r w:rsidR="00A123C9" w:rsidRPr="00152CAC">
        <w:rPr>
          <w:rFonts w:ascii="Arial" w:hAnsi="Arial" w:cs="Arial"/>
          <w:sz w:val="24"/>
          <w:szCs w:val="24"/>
          <w:u w:val="single"/>
        </w:rPr>
        <w:t>system</w:t>
      </w:r>
      <w:proofErr w:type="spellEnd"/>
      <w:r w:rsidRPr="00152CAC">
        <w:rPr>
          <w:rFonts w:ascii="Arial" w:hAnsi="Arial" w:cs="Arial"/>
          <w:sz w:val="24"/>
          <w:szCs w:val="24"/>
        </w:rPr>
        <w:t xml:space="preserve"> shall:</w:t>
      </w:r>
    </w:p>
    <w:p w14:paraId="33C202C0" w14:textId="77777777" w:rsidR="004678FC" w:rsidRPr="00152CAC" w:rsidRDefault="004678FC" w:rsidP="004C6730">
      <w:pPr>
        <w:spacing w:after="0" w:line="360" w:lineRule="auto"/>
        <w:ind w:firstLine="360"/>
        <w:rPr>
          <w:rFonts w:ascii="Arial" w:hAnsi="Arial" w:cs="Arial"/>
          <w:sz w:val="24"/>
          <w:szCs w:val="24"/>
        </w:rPr>
      </w:pPr>
      <w:r w:rsidRPr="00152CAC">
        <w:rPr>
          <w:rFonts w:ascii="Arial" w:hAnsi="Arial" w:cs="Arial"/>
          <w:sz w:val="24"/>
          <w:szCs w:val="24"/>
        </w:rPr>
        <w:t xml:space="preserve">(1)  Contact the </w:t>
      </w:r>
      <w:r w:rsidR="001E78A6" w:rsidRPr="00152CAC">
        <w:rPr>
          <w:rFonts w:ascii="Arial" w:hAnsi="Arial" w:cs="Arial"/>
          <w:sz w:val="24"/>
          <w:szCs w:val="24"/>
        </w:rPr>
        <w:t>State Board</w:t>
      </w:r>
      <w:r w:rsidRPr="00152CAC">
        <w:rPr>
          <w:rFonts w:ascii="Arial" w:hAnsi="Arial" w:cs="Arial"/>
          <w:sz w:val="24"/>
          <w:szCs w:val="24"/>
        </w:rPr>
        <w:t xml:space="preserve"> by the end of the day on which the </w:t>
      </w:r>
      <w:r w:rsidR="00A123C9" w:rsidRPr="00152CAC">
        <w:rPr>
          <w:rFonts w:ascii="Arial" w:hAnsi="Arial" w:cs="Arial"/>
          <w:sz w:val="24"/>
          <w:szCs w:val="24"/>
        </w:rPr>
        <w:t>system</w:t>
      </w:r>
      <w:r w:rsidRPr="00152CAC">
        <w:rPr>
          <w:rFonts w:ascii="Arial" w:hAnsi="Arial" w:cs="Arial"/>
          <w:sz w:val="24"/>
          <w:szCs w:val="24"/>
        </w:rPr>
        <w:t xml:space="preserve"> is notified of the test result</w:t>
      </w:r>
      <w:r w:rsidR="004B2AE4" w:rsidRPr="00152CAC">
        <w:rPr>
          <w:rFonts w:ascii="Arial" w:hAnsi="Arial" w:cs="Arial"/>
          <w:sz w:val="24"/>
          <w:szCs w:val="24"/>
          <w:u w:val="single"/>
        </w:rPr>
        <w:t>(s)</w:t>
      </w:r>
      <w:r w:rsidRPr="00152CAC">
        <w:rPr>
          <w:rFonts w:ascii="Arial" w:hAnsi="Arial" w:cs="Arial"/>
          <w:strike/>
          <w:sz w:val="24"/>
          <w:szCs w:val="24"/>
        </w:rPr>
        <w:t xml:space="preserve"> or the </w:t>
      </w:r>
      <w:r w:rsidR="00A123C9" w:rsidRPr="00152CAC">
        <w:rPr>
          <w:rFonts w:ascii="Arial" w:hAnsi="Arial" w:cs="Arial"/>
          <w:strike/>
          <w:sz w:val="24"/>
          <w:szCs w:val="24"/>
        </w:rPr>
        <w:t>system</w:t>
      </w:r>
      <w:r w:rsidRPr="00152CAC">
        <w:rPr>
          <w:rFonts w:ascii="Arial" w:hAnsi="Arial" w:cs="Arial"/>
          <w:strike/>
          <w:sz w:val="24"/>
          <w:szCs w:val="24"/>
        </w:rPr>
        <w:t xml:space="preserve"> determines that it has exceeded the MCL,</w:t>
      </w:r>
      <w:r w:rsidR="00BF6C30" w:rsidRPr="00152CAC">
        <w:rPr>
          <w:rFonts w:ascii="Arial" w:hAnsi="Arial" w:cs="Arial"/>
          <w:strike/>
          <w:sz w:val="24"/>
          <w:szCs w:val="24"/>
        </w:rPr>
        <w:t xml:space="preserve"> </w:t>
      </w:r>
      <w:r w:rsidRPr="00152CAC">
        <w:rPr>
          <w:rFonts w:ascii="Arial" w:hAnsi="Arial" w:cs="Arial"/>
          <w:strike/>
          <w:sz w:val="24"/>
          <w:szCs w:val="24"/>
        </w:rPr>
        <w:t>unless</w:t>
      </w:r>
      <w:r w:rsidR="00BF6C30" w:rsidRPr="00152CAC">
        <w:rPr>
          <w:rFonts w:ascii="Arial" w:hAnsi="Arial" w:cs="Arial"/>
          <w:strike/>
          <w:sz w:val="24"/>
          <w:szCs w:val="24"/>
        </w:rPr>
        <w:t xml:space="preserve"> </w:t>
      </w:r>
      <w:r w:rsidRPr="00152CAC">
        <w:rPr>
          <w:rFonts w:ascii="Arial" w:hAnsi="Arial" w:cs="Arial"/>
          <w:strike/>
          <w:sz w:val="24"/>
          <w:szCs w:val="24"/>
        </w:rPr>
        <w:t xml:space="preserve">the notification or determination occurs after the </w:t>
      </w:r>
      <w:r w:rsidR="004755E3" w:rsidRPr="00152CAC">
        <w:rPr>
          <w:rFonts w:ascii="Arial" w:hAnsi="Arial" w:cs="Arial"/>
          <w:strike/>
          <w:sz w:val="24"/>
          <w:szCs w:val="24"/>
        </w:rPr>
        <w:t>State Board</w:t>
      </w:r>
      <w:r w:rsidRPr="00152CAC">
        <w:rPr>
          <w:rFonts w:ascii="Arial" w:hAnsi="Arial" w:cs="Arial"/>
          <w:strike/>
          <w:sz w:val="24"/>
          <w:szCs w:val="24"/>
        </w:rPr>
        <w:t xml:space="preserve"> office is closed, in which case the supplier</w:t>
      </w:r>
      <w:r w:rsidR="00BF6C30" w:rsidRPr="00152CAC">
        <w:rPr>
          <w:rFonts w:ascii="Arial" w:hAnsi="Arial" w:cs="Arial"/>
          <w:strike/>
          <w:sz w:val="24"/>
          <w:szCs w:val="24"/>
        </w:rPr>
        <w:t xml:space="preserve"> </w:t>
      </w:r>
      <w:r w:rsidRPr="00152CAC">
        <w:rPr>
          <w:rFonts w:ascii="Arial" w:hAnsi="Arial" w:cs="Arial"/>
          <w:strike/>
          <w:sz w:val="24"/>
          <w:szCs w:val="24"/>
        </w:rPr>
        <w:t xml:space="preserve">shall notify the </w:t>
      </w:r>
      <w:r w:rsidR="004755E3" w:rsidRPr="00152CAC">
        <w:rPr>
          <w:rFonts w:ascii="Arial" w:hAnsi="Arial" w:cs="Arial"/>
          <w:strike/>
          <w:sz w:val="24"/>
          <w:szCs w:val="24"/>
        </w:rPr>
        <w:t>State Board</w:t>
      </w:r>
      <w:r w:rsidRPr="00152CAC">
        <w:rPr>
          <w:rFonts w:ascii="Arial" w:hAnsi="Arial" w:cs="Arial"/>
          <w:strike/>
          <w:sz w:val="24"/>
          <w:szCs w:val="24"/>
        </w:rPr>
        <w:t xml:space="preserve"> within 24 hours</w:t>
      </w:r>
      <w:r w:rsidRPr="00152CAC">
        <w:rPr>
          <w:rFonts w:ascii="Arial" w:hAnsi="Arial" w:cs="Arial"/>
          <w:sz w:val="24"/>
          <w:szCs w:val="24"/>
        </w:rPr>
        <w:t>; and</w:t>
      </w:r>
    </w:p>
    <w:p w14:paraId="34F05039" w14:textId="77777777" w:rsidR="00BD1366" w:rsidRPr="00152CAC" w:rsidRDefault="00BD1366" w:rsidP="004C6730">
      <w:pPr>
        <w:spacing w:after="0" w:line="360" w:lineRule="auto"/>
        <w:ind w:firstLine="360"/>
        <w:rPr>
          <w:rFonts w:ascii="Arial" w:hAnsi="Arial" w:cs="Arial"/>
          <w:sz w:val="24"/>
          <w:szCs w:val="24"/>
        </w:rPr>
      </w:pPr>
      <w:r w:rsidRPr="00152CAC">
        <w:rPr>
          <w:rFonts w:ascii="Arial" w:hAnsi="Arial" w:cs="Arial"/>
          <w:sz w:val="24"/>
          <w:szCs w:val="24"/>
        </w:rPr>
        <w:t xml:space="preserve">(2)  </w:t>
      </w:r>
      <w:r w:rsidR="00506EDE" w:rsidRPr="00152CAC">
        <w:rPr>
          <w:rFonts w:ascii="Arial" w:hAnsi="Arial" w:cs="Arial"/>
          <w:sz w:val="24"/>
          <w:szCs w:val="24"/>
          <w:u w:val="single"/>
        </w:rPr>
        <w:t>Within 24</w:t>
      </w:r>
      <w:r w:rsidR="006F04CA" w:rsidRPr="00152CAC">
        <w:rPr>
          <w:rFonts w:ascii="Arial" w:hAnsi="Arial" w:cs="Arial"/>
          <w:sz w:val="24"/>
          <w:szCs w:val="24"/>
          <w:u w:val="single"/>
        </w:rPr>
        <w:t xml:space="preserve"> </w:t>
      </w:r>
      <w:r w:rsidR="00506EDE" w:rsidRPr="00152CAC">
        <w:rPr>
          <w:rFonts w:ascii="Arial" w:hAnsi="Arial" w:cs="Arial"/>
          <w:sz w:val="24"/>
          <w:szCs w:val="24"/>
          <w:u w:val="single"/>
        </w:rPr>
        <w:t xml:space="preserve">hours on which the system is notified of the test result(s), </w:t>
      </w:r>
      <w:r w:rsidRPr="00152CAC">
        <w:rPr>
          <w:rFonts w:ascii="Arial" w:hAnsi="Arial" w:cs="Arial"/>
          <w:sz w:val="24"/>
          <w:szCs w:val="24"/>
          <w:u w:val="single"/>
        </w:rPr>
        <w:t xml:space="preserve">conduct an investigation and </w:t>
      </w:r>
      <w:proofErr w:type="spellStart"/>
      <w:r w:rsidRPr="00152CAC">
        <w:rPr>
          <w:rFonts w:ascii="Arial" w:hAnsi="Arial" w:cs="Arial"/>
          <w:strike/>
          <w:sz w:val="24"/>
          <w:szCs w:val="24"/>
        </w:rPr>
        <w:t>S</w:t>
      </w:r>
      <w:r w:rsidRPr="00152CAC">
        <w:rPr>
          <w:rFonts w:ascii="Arial" w:hAnsi="Arial" w:cs="Arial"/>
          <w:sz w:val="24"/>
          <w:szCs w:val="24"/>
          <w:u w:val="single"/>
        </w:rPr>
        <w:t>s</w:t>
      </w:r>
      <w:r w:rsidRPr="00152CAC">
        <w:rPr>
          <w:rFonts w:ascii="Arial" w:hAnsi="Arial" w:cs="Arial"/>
          <w:sz w:val="24"/>
          <w:szCs w:val="24"/>
        </w:rPr>
        <w:t>ubmit</w:t>
      </w:r>
      <w:proofErr w:type="spellEnd"/>
      <w:r w:rsidRPr="00152CAC">
        <w:rPr>
          <w:rFonts w:ascii="Arial" w:hAnsi="Arial" w:cs="Arial"/>
          <w:sz w:val="24"/>
          <w:szCs w:val="24"/>
        </w:rPr>
        <w:t xml:space="preserve"> to the State Board information on the current status of physical works and operating procedures which may have caused the elevated bacteriological findings, or any information on community illness suspected of being waterborne.  This shall include, but not be limited to:</w:t>
      </w:r>
    </w:p>
    <w:p w14:paraId="024277B2" w14:textId="77777777" w:rsidR="00F12751" w:rsidRPr="00152CAC" w:rsidRDefault="00BD1366" w:rsidP="004C6730">
      <w:pPr>
        <w:spacing w:after="0" w:line="360" w:lineRule="auto"/>
        <w:ind w:firstLine="360"/>
        <w:rPr>
          <w:rFonts w:ascii="Arial" w:hAnsi="Arial" w:cs="Arial"/>
          <w:sz w:val="24"/>
          <w:szCs w:val="24"/>
        </w:rPr>
      </w:pPr>
      <w:r w:rsidRPr="00152CAC">
        <w:rPr>
          <w:rFonts w:ascii="Arial" w:hAnsi="Arial" w:cs="Arial"/>
          <w:sz w:val="24"/>
          <w:szCs w:val="24"/>
        </w:rPr>
        <w:t>(A)</w:t>
      </w:r>
      <w:r w:rsidR="00F12751" w:rsidRPr="00152CAC">
        <w:rPr>
          <w:rFonts w:ascii="Arial" w:hAnsi="Arial" w:cs="Arial"/>
          <w:sz w:val="24"/>
          <w:szCs w:val="24"/>
        </w:rPr>
        <w:t xml:space="preserve"> through (D</w:t>
      </w:r>
      <w:proofErr w:type="gramStart"/>
      <w:r w:rsidR="00F12751" w:rsidRPr="00152CAC">
        <w:rPr>
          <w:rFonts w:ascii="Arial" w:hAnsi="Arial" w:cs="Arial"/>
          <w:sz w:val="24"/>
          <w:szCs w:val="24"/>
        </w:rPr>
        <w:t xml:space="preserve">)  </w:t>
      </w:r>
      <w:r w:rsidR="00F12751" w:rsidRPr="00152CAC">
        <w:rPr>
          <w:rFonts w:ascii="Arial" w:hAnsi="Arial" w:cs="Arial"/>
          <w:i/>
          <w:iCs/>
          <w:sz w:val="24"/>
          <w:szCs w:val="24"/>
        </w:rPr>
        <w:t>No</w:t>
      </w:r>
      <w:proofErr w:type="gramEnd"/>
      <w:r w:rsidR="00F12751" w:rsidRPr="00152CAC">
        <w:rPr>
          <w:rFonts w:ascii="Arial" w:hAnsi="Arial" w:cs="Arial"/>
          <w:i/>
          <w:iCs/>
          <w:sz w:val="24"/>
          <w:szCs w:val="24"/>
        </w:rPr>
        <w:t xml:space="preserve"> change to text.</w:t>
      </w:r>
    </w:p>
    <w:p w14:paraId="4AF6AB19" w14:textId="77777777" w:rsidR="00BD1366" w:rsidRPr="00152CAC" w:rsidRDefault="00BD1366" w:rsidP="004C6730">
      <w:pPr>
        <w:spacing w:after="0" w:line="360" w:lineRule="auto"/>
        <w:ind w:firstLine="360"/>
        <w:rPr>
          <w:rFonts w:ascii="Arial" w:hAnsi="Arial" w:cs="Arial"/>
          <w:sz w:val="24"/>
          <w:szCs w:val="24"/>
        </w:rPr>
      </w:pPr>
      <w:r w:rsidRPr="00152CAC">
        <w:rPr>
          <w:rFonts w:ascii="Arial" w:hAnsi="Arial" w:cs="Arial"/>
          <w:sz w:val="24"/>
          <w:szCs w:val="24"/>
        </w:rPr>
        <w:lastRenderedPageBreak/>
        <w:t xml:space="preserve">(E)  </w:t>
      </w:r>
      <w:r w:rsidRPr="00152CAC">
        <w:rPr>
          <w:rFonts w:ascii="Arial" w:hAnsi="Arial" w:cs="Arial"/>
          <w:strike/>
          <w:sz w:val="24"/>
          <w:szCs w:val="24"/>
        </w:rPr>
        <w:t xml:space="preserve">Physical </w:t>
      </w:r>
      <w:proofErr w:type="spellStart"/>
      <w:r w:rsidRPr="00152CAC">
        <w:rPr>
          <w:rFonts w:ascii="Arial" w:hAnsi="Arial" w:cs="Arial"/>
          <w:strike/>
          <w:sz w:val="24"/>
          <w:szCs w:val="24"/>
        </w:rPr>
        <w:t>e</w:t>
      </w:r>
      <w:r w:rsidRPr="00152CAC">
        <w:rPr>
          <w:rFonts w:ascii="Arial" w:hAnsi="Arial" w:cs="Arial"/>
          <w:sz w:val="24"/>
          <w:szCs w:val="24"/>
          <w:u w:val="single"/>
        </w:rPr>
        <w:t>E</w:t>
      </w:r>
      <w:r w:rsidRPr="00152CAC">
        <w:rPr>
          <w:rFonts w:ascii="Arial" w:hAnsi="Arial" w:cs="Arial"/>
          <w:sz w:val="24"/>
          <w:szCs w:val="24"/>
        </w:rPr>
        <w:t>vidence</w:t>
      </w:r>
      <w:proofErr w:type="spellEnd"/>
      <w:r w:rsidRPr="00152CAC">
        <w:rPr>
          <w:rFonts w:ascii="Arial" w:hAnsi="Arial" w:cs="Arial"/>
          <w:sz w:val="24"/>
          <w:szCs w:val="24"/>
        </w:rPr>
        <w:t xml:space="preserve"> indicating bacteriological contamination of </w:t>
      </w:r>
      <w:proofErr w:type="gramStart"/>
      <w:r w:rsidRPr="00152CAC">
        <w:rPr>
          <w:rFonts w:ascii="Arial" w:hAnsi="Arial" w:cs="Arial"/>
          <w:sz w:val="24"/>
          <w:szCs w:val="24"/>
        </w:rPr>
        <w:t>facilities;</w:t>
      </w:r>
      <w:proofErr w:type="gramEnd"/>
    </w:p>
    <w:p w14:paraId="740ECA34" w14:textId="77777777" w:rsidR="00F12751" w:rsidRPr="00152CAC" w:rsidRDefault="00BD1366" w:rsidP="004C6730">
      <w:pPr>
        <w:spacing w:after="0" w:line="360" w:lineRule="auto"/>
        <w:ind w:firstLine="360"/>
        <w:rPr>
          <w:rFonts w:ascii="Arial" w:hAnsi="Arial" w:cs="Arial"/>
          <w:sz w:val="24"/>
          <w:szCs w:val="24"/>
        </w:rPr>
      </w:pPr>
      <w:r w:rsidRPr="00152CAC">
        <w:rPr>
          <w:rFonts w:ascii="Arial" w:hAnsi="Arial" w:cs="Arial"/>
          <w:sz w:val="24"/>
          <w:szCs w:val="24"/>
        </w:rPr>
        <w:t xml:space="preserve">(F) </w:t>
      </w:r>
      <w:r w:rsidR="00F12751" w:rsidRPr="00152CAC">
        <w:rPr>
          <w:rFonts w:ascii="Arial" w:hAnsi="Arial" w:cs="Arial"/>
          <w:sz w:val="24"/>
          <w:szCs w:val="24"/>
        </w:rPr>
        <w:t>through (</w:t>
      </w:r>
      <w:proofErr w:type="gramStart"/>
      <w:r w:rsidR="00F12751" w:rsidRPr="00152CAC">
        <w:rPr>
          <w:rFonts w:ascii="Arial" w:hAnsi="Arial" w:cs="Arial"/>
          <w:sz w:val="24"/>
          <w:szCs w:val="24"/>
        </w:rPr>
        <w:t xml:space="preserve">H)  </w:t>
      </w:r>
      <w:r w:rsidR="00F12751" w:rsidRPr="00152CAC">
        <w:rPr>
          <w:rFonts w:ascii="Arial" w:hAnsi="Arial" w:cs="Arial"/>
          <w:i/>
          <w:iCs/>
          <w:sz w:val="24"/>
          <w:szCs w:val="24"/>
        </w:rPr>
        <w:t>No</w:t>
      </w:r>
      <w:proofErr w:type="gramEnd"/>
      <w:r w:rsidR="00F12751" w:rsidRPr="00152CAC">
        <w:rPr>
          <w:rFonts w:ascii="Arial" w:hAnsi="Arial" w:cs="Arial"/>
          <w:i/>
          <w:iCs/>
          <w:sz w:val="24"/>
          <w:szCs w:val="24"/>
        </w:rPr>
        <w:t xml:space="preserve"> change to text.</w:t>
      </w:r>
    </w:p>
    <w:p w14:paraId="767021DA" w14:textId="77777777" w:rsidR="00032D31" w:rsidRPr="00152CAC" w:rsidRDefault="00BD1366" w:rsidP="00F12751">
      <w:pPr>
        <w:spacing w:after="0" w:line="360" w:lineRule="auto"/>
        <w:ind w:firstLine="360"/>
        <w:rPr>
          <w:rFonts w:ascii="Arial" w:hAnsi="Arial" w:cs="Arial"/>
          <w:sz w:val="24"/>
          <w:szCs w:val="24"/>
        </w:rPr>
      </w:pPr>
      <w:r w:rsidRPr="00152CAC">
        <w:rPr>
          <w:rFonts w:ascii="Arial" w:hAnsi="Arial" w:cs="Arial"/>
          <w:sz w:val="24"/>
          <w:szCs w:val="24"/>
        </w:rPr>
        <w:t xml:space="preserve"> </w:t>
      </w:r>
      <w:r w:rsidR="00CD4D66" w:rsidRPr="00152CAC">
        <w:rPr>
          <w:rFonts w:ascii="Arial" w:hAnsi="Arial" w:cs="Arial"/>
          <w:sz w:val="24"/>
          <w:szCs w:val="24"/>
        </w:rPr>
        <w:t>(</w:t>
      </w:r>
      <w:r w:rsidR="00CD4D66" w:rsidRPr="00152CAC">
        <w:rPr>
          <w:rFonts w:ascii="Arial" w:hAnsi="Arial" w:cs="Arial"/>
          <w:strike/>
          <w:sz w:val="24"/>
          <w:szCs w:val="24"/>
        </w:rPr>
        <w:t>c</w:t>
      </w:r>
      <w:r w:rsidR="00EB48FC" w:rsidRPr="00152CAC">
        <w:rPr>
          <w:rFonts w:ascii="Arial" w:hAnsi="Arial" w:cs="Arial"/>
          <w:sz w:val="24"/>
          <w:szCs w:val="24"/>
          <w:u w:val="single"/>
        </w:rPr>
        <w:t>d</w:t>
      </w:r>
      <w:r w:rsidR="00CD4D66" w:rsidRPr="00152CAC">
        <w:rPr>
          <w:rFonts w:ascii="Arial" w:hAnsi="Arial" w:cs="Arial"/>
          <w:sz w:val="24"/>
          <w:szCs w:val="24"/>
        </w:rPr>
        <w:t xml:space="preserve">)  </w:t>
      </w:r>
      <w:proofErr w:type="spellStart"/>
      <w:r w:rsidR="00CD4D66" w:rsidRPr="00152CAC">
        <w:rPr>
          <w:rFonts w:ascii="Arial" w:hAnsi="Arial" w:cs="Arial"/>
          <w:strike/>
          <w:sz w:val="24"/>
          <w:szCs w:val="24"/>
        </w:rPr>
        <w:t>Upon</w:t>
      </w:r>
      <w:r w:rsidR="006B0FA4" w:rsidRPr="00152CAC">
        <w:rPr>
          <w:rFonts w:ascii="Arial" w:hAnsi="Arial" w:cs="Arial"/>
          <w:sz w:val="24"/>
          <w:szCs w:val="24"/>
          <w:u w:val="single"/>
        </w:rPr>
        <w:t>As</w:t>
      </w:r>
      <w:proofErr w:type="spellEnd"/>
      <w:r w:rsidR="006B0FA4" w:rsidRPr="00152CAC">
        <w:rPr>
          <w:rFonts w:ascii="Arial" w:hAnsi="Arial" w:cs="Arial"/>
          <w:sz w:val="24"/>
          <w:szCs w:val="24"/>
          <w:u w:val="single"/>
        </w:rPr>
        <w:t xml:space="preserve"> soon as possible w</w:t>
      </w:r>
      <w:r w:rsidR="00CD4D66" w:rsidRPr="00152CAC">
        <w:rPr>
          <w:rFonts w:ascii="Arial" w:hAnsi="Arial" w:cs="Arial"/>
          <w:sz w:val="24"/>
          <w:szCs w:val="24"/>
          <w:u w:val="single"/>
        </w:rPr>
        <w:t>ithin 24 hours of</w:t>
      </w:r>
      <w:r w:rsidR="00CD4D66" w:rsidRPr="00152CAC">
        <w:rPr>
          <w:rFonts w:ascii="Arial" w:hAnsi="Arial" w:cs="Arial"/>
          <w:sz w:val="24"/>
          <w:szCs w:val="24"/>
        </w:rPr>
        <w:t xml:space="preserve"> receiving notification from the State Board </w:t>
      </w:r>
      <w:r w:rsidR="00CD4D66" w:rsidRPr="00152CAC">
        <w:rPr>
          <w:rFonts w:ascii="Arial" w:hAnsi="Arial" w:cs="Arial"/>
          <w:strike/>
          <w:sz w:val="24"/>
          <w:szCs w:val="24"/>
        </w:rPr>
        <w:t xml:space="preserve">of </w:t>
      </w:r>
      <w:proofErr w:type="spellStart"/>
      <w:r w:rsidR="00CD4D66" w:rsidRPr="00152CAC">
        <w:rPr>
          <w:rFonts w:ascii="Arial" w:hAnsi="Arial" w:cs="Arial"/>
          <w:strike/>
          <w:sz w:val="24"/>
          <w:szCs w:val="24"/>
        </w:rPr>
        <w:t>a</w:t>
      </w:r>
      <w:r w:rsidR="00CD4D66" w:rsidRPr="00152CAC">
        <w:rPr>
          <w:rFonts w:ascii="Arial" w:hAnsi="Arial" w:cs="Arial"/>
          <w:sz w:val="24"/>
          <w:szCs w:val="24"/>
          <w:u w:val="single"/>
        </w:rPr>
        <w:t>determining</w:t>
      </w:r>
      <w:proofErr w:type="spellEnd"/>
      <w:r w:rsidR="00CD4D66" w:rsidRPr="00152CAC">
        <w:rPr>
          <w:rFonts w:ascii="Arial" w:hAnsi="Arial" w:cs="Arial"/>
          <w:sz w:val="24"/>
          <w:szCs w:val="24"/>
          <w:u w:val="single"/>
        </w:rPr>
        <w:t xml:space="preserve"> there is a</w:t>
      </w:r>
      <w:r w:rsidR="00CD4D66" w:rsidRPr="00152CAC">
        <w:rPr>
          <w:rFonts w:ascii="Arial" w:hAnsi="Arial" w:cs="Arial"/>
          <w:sz w:val="24"/>
          <w:szCs w:val="24"/>
        </w:rPr>
        <w:t xml:space="preserve"> significant rise in bacterial count, </w:t>
      </w:r>
      <w:r w:rsidR="00A66E4D" w:rsidRPr="00152CAC">
        <w:rPr>
          <w:rFonts w:ascii="Arial" w:hAnsi="Arial" w:cs="Arial"/>
          <w:sz w:val="24"/>
          <w:szCs w:val="24"/>
          <w:u w:val="single"/>
        </w:rPr>
        <w:t xml:space="preserve">based on the information submitted under subsection (c)(2), </w:t>
      </w:r>
      <w:r w:rsidR="00CD4D66" w:rsidRPr="00152CAC">
        <w:rPr>
          <w:rFonts w:ascii="Arial" w:hAnsi="Arial" w:cs="Arial"/>
          <w:sz w:val="24"/>
          <w:szCs w:val="24"/>
        </w:rPr>
        <w:t xml:space="preserve">the </w:t>
      </w:r>
      <w:r w:rsidR="00CD4D66" w:rsidRPr="00152CAC">
        <w:rPr>
          <w:rFonts w:ascii="Arial" w:hAnsi="Arial" w:cs="Arial"/>
          <w:sz w:val="24"/>
          <w:szCs w:val="24"/>
          <w:u w:val="single"/>
        </w:rPr>
        <w:t xml:space="preserve">public </w:t>
      </w:r>
      <w:r w:rsidR="00CD4D66" w:rsidRPr="00152CAC">
        <w:rPr>
          <w:rFonts w:ascii="Arial" w:hAnsi="Arial" w:cs="Arial"/>
          <w:sz w:val="24"/>
          <w:szCs w:val="24"/>
        </w:rPr>
        <w:t xml:space="preserve">water </w:t>
      </w:r>
      <w:proofErr w:type="spellStart"/>
      <w:r w:rsidR="00CD4D66" w:rsidRPr="00152CAC">
        <w:rPr>
          <w:rFonts w:ascii="Arial" w:hAnsi="Arial" w:cs="Arial"/>
          <w:strike/>
          <w:sz w:val="24"/>
          <w:szCs w:val="24"/>
        </w:rPr>
        <w:t>supplier</w:t>
      </w:r>
      <w:r w:rsidR="00CD4D66" w:rsidRPr="00152CAC">
        <w:rPr>
          <w:rFonts w:ascii="Arial" w:hAnsi="Arial" w:cs="Arial"/>
          <w:sz w:val="24"/>
          <w:szCs w:val="24"/>
          <w:u w:val="single"/>
        </w:rPr>
        <w:t>system</w:t>
      </w:r>
      <w:proofErr w:type="spellEnd"/>
      <w:r w:rsidR="00CD4D66" w:rsidRPr="00152CAC">
        <w:rPr>
          <w:rFonts w:ascii="Arial" w:hAnsi="Arial" w:cs="Arial"/>
          <w:sz w:val="24"/>
          <w:szCs w:val="24"/>
          <w:u w:val="single"/>
        </w:rPr>
        <w:t xml:space="preserve"> </w:t>
      </w:r>
      <w:r w:rsidR="00CD4D66" w:rsidRPr="00152CAC">
        <w:rPr>
          <w:rFonts w:ascii="Arial" w:hAnsi="Arial" w:cs="Arial"/>
          <w:sz w:val="24"/>
          <w:szCs w:val="24"/>
        </w:rPr>
        <w:t xml:space="preserve">shall implement the emergency notification plan required by </w:t>
      </w:r>
      <w:r w:rsidR="009F654B" w:rsidRPr="00152CAC">
        <w:rPr>
          <w:rFonts w:ascii="Arial" w:hAnsi="Arial" w:cs="Arial"/>
          <w:sz w:val="24"/>
          <w:szCs w:val="24"/>
        </w:rPr>
        <w:t>Se</w:t>
      </w:r>
      <w:r w:rsidR="00CD4D66" w:rsidRPr="00152CAC">
        <w:rPr>
          <w:rFonts w:ascii="Arial" w:hAnsi="Arial" w:cs="Arial"/>
          <w:sz w:val="24"/>
          <w:szCs w:val="24"/>
        </w:rPr>
        <w:t>ction 116460, Health and Safety Code.</w:t>
      </w:r>
    </w:p>
    <w:p w14:paraId="46CF96DD" w14:textId="77777777" w:rsidR="00506EDE" w:rsidRPr="00152CAC" w:rsidRDefault="00506EDE" w:rsidP="00032D31">
      <w:pPr>
        <w:tabs>
          <w:tab w:val="num" w:pos="2520"/>
          <w:tab w:val="num" w:pos="2700"/>
        </w:tabs>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(e)  Within 30 days on which the system </w:t>
      </w:r>
      <w:r w:rsidR="004C5DBD" w:rsidRPr="00152CAC">
        <w:rPr>
          <w:rFonts w:ascii="Arial" w:hAnsi="Arial" w:cs="Arial"/>
          <w:sz w:val="24"/>
          <w:szCs w:val="24"/>
          <w:u w:val="single"/>
        </w:rPr>
        <w:t>is notified</w:t>
      </w:r>
      <w:r w:rsidRPr="00152CAC">
        <w:rPr>
          <w:rFonts w:ascii="Arial" w:hAnsi="Arial" w:cs="Arial"/>
          <w:sz w:val="24"/>
          <w:szCs w:val="24"/>
          <w:u w:val="single"/>
        </w:rPr>
        <w:t xml:space="preserve"> of the test result(s)</w:t>
      </w:r>
      <w:r w:rsidR="007C6B04" w:rsidRPr="00152CAC">
        <w:rPr>
          <w:rFonts w:ascii="Arial" w:hAnsi="Arial" w:cs="Arial"/>
          <w:sz w:val="24"/>
          <w:szCs w:val="24"/>
          <w:u w:val="single"/>
        </w:rPr>
        <w:t xml:space="preserve"> indicating a possible significant rise in bacterial count</w:t>
      </w:r>
      <w:r w:rsidRPr="00152CAC">
        <w:rPr>
          <w:rFonts w:ascii="Arial" w:hAnsi="Arial" w:cs="Arial"/>
          <w:sz w:val="24"/>
          <w:szCs w:val="24"/>
          <w:u w:val="single"/>
        </w:rPr>
        <w:t xml:space="preserve">, submit to the State Board </w:t>
      </w:r>
      <w:r w:rsidR="000D5E52" w:rsidRPr="00152CAC">
        <w:rPr>
          <w:rFonts w:ascii="Arial" w:hAnsi="Arial" w:cs="Arial"/>
          <w:sz w:val="24"/>
          <w:szCs w:val="24"/>
          <w:u w:val="single"/>
        </w:rPr>
        <w:t>a report on the investigation</w:t>
      </w:r>
      <w:r w:rsidRPr="00152CAC">
        <w:rPr>
          <w:rFonts w:ascii="Arial" w:hAnsi="Arial" w:cs="Arial"/>
          <w:sz w:val="24"/>
          <w:szCs w:val="24"/>
          <w:u w:val="single"/>
        </w:rPr>
        <w:t xml:space="preserve">, </w:t>
      </w:r>
      <w:r w:rsidR="000D5E52" w:rsidRPr="00152CAC">
        <w:rPr>
          <w:rFonts w:ascii="Arial" w:hAnsi="Arial" w:cs="Arial"/>
          <w:sz w:val="24"/>
          <w:szCs w:val="24"/>
          <w:u w:val="single"/>
        </w:rPr>
        <w:t xml:space="preserve">sanitary defects detected (and if applicable, may note no sanitary defects were detected), </w:t>
      </w:r>
      <w:r w:rsidRPr="00152CAC">
        <w:rPr>
          <w:rFonts w:ascii="Arial" w:hAnsi="Arial" w:cs="Arial"/>
          <w:sz w:val="24"/>
          <w:szCs w:val="24"/>
          <w:u w:val="single"/>
        </w:rPr>
        <w:t>corrective action</w:t>
      </w:r>
      <w:r w:rsidR="000D5E52" w:rsidRPr="00152CAC">
        <w:rPr>
          <w:rFonts w:ascii="Arial" w:hAnsi="Arial" w:cs="Arial"/>
          <w:sz w:val="24"/>
          <w:szCs w:val="24"/>
          <w:u w:val="single"/>
        </w:rPr>
        <w:t>s</w:t>
      </w:r>
      <w:r w:rsidRPr="00152CAC">
        <w:rPr>
          <w:rFonts w:ascii="Arial" w:hAnsi="Arial" w:cs="Arial"/>
          <w:sz w:val="24"/>
          <w:szCs w:val="24"/>
          <w:u w:val="single"/>
        </w:rPr>
        <w:t xml:space="preserve"> completed, and a proposed timetable for any corrective action</w:t>
      </w:r>
      <w:r w:rsidR="000D5E52" w:rsidRPr="00152CAC">
        <w:rPr>
          <w:rFonts w:ascii="Arial" w:hAnsi="Arial" w:cs="Arial"/>
          <w:sz w:val="24"/>
          <w:szCs w:val="24"/>
          <w:u w:val="single"/>
        </w:rPr>
        <w:t>s</w:t>
      </w:r>
      <w:r w:rsidRPr="00152CAC">
        <w:rPr>
          <w:rFonts w:ascii="Arial" w:hAnsi="Arial" w:cs="Arial"/>
          <w:sz w:val="24"/>
          <w:szCs w:val="24"/>
          <w:u w:val="single"/>
        </w:rPr>
        <w:t xml:space="preserve"> not already complete</w:t>
      </w:r>
      <w:r w:rsidR="007C6B04" w:rsidRPr="00152CAC">
        <w:rPr>
          <w:rFonts w:ascii="Arial" w:hAnsi="Arial" w:cs="Arial"/>
          <w:sz w:val="24"/>
          <w:szCs w:val="24"/>
          <w:u w:val="single"/>
        </w:rPr>
        <w:t>d.  The system shall notify the State Board within five business days when each scheduled corrective action is completed.</w:t>
      </w:r>
    </w:p>
    <w:p w14:paraId="24DB8111" w14:textId="64876C80" w:rsidR="00032D31" w:rsidRPr="00152CAC" w:rsidRDefault="00032D31" w:rsidP="004C6730">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506EDE" w:rsidRPr="00152CAC">
        <w:rPr>
          <w:rFonts w:ascii="Arial" w:hAnsi="Arial" w:cs="Arial"/>
          <w:sz w:val="24"/>
          <w:szCs w:val="24"/>
          <w:u w:val="single"/>
        </w:rPr>
        <w:t>f</w:t>
      </w:r>
      <w:r w:rsidRPr="00152CAC">
        <w:rPr>
          <w:rFonts w:ascii="Arial" w:hAnsi="Arial" w:cs="Arial"/>
          <w:sz w:val="24"/>
          <w:szCs w:val="24"/>
          <w:u w:val="single"/>
        </w:rPr>
        <w:t>)  A public water system in violation of the reporting requirement in subsection (c)</w:t>
      </w:r>
      <w:r w:rsidR="00E67030" w:rsidRPr="00152CAC">
        <w:rPr>
          <w:rFonts w:ascii="Arial" w:hAnsi="Arial" w:cs="Arial"/>
          <w:sz w:val="24"/>
          <w:szCs w:val="24"/>
          <w:u w:val="single"/>
        </w:rPr>
        <w:t>(1)</w:t>
      </w:r>
      <w:r w:rsidRPr="00152CAC">
        <w:rPr>
          <w:rFonts w:ascii="Arial" w:hAnsi="Arial" w:cs="Arial"/>
          <w:sz w:val="24"/>
          <w:szCs w:val="24"/>
          <w:u w:val="single"/>
        </w:rPr>
        <w:t xml:space="preserve"> to notify the State Board when a routine</w:t>
      </w:r>
      <w:r w:rsidR="00012933" w:rsidRPr="00152CAC">
        <w:rPr>
          <w:rFonts w:ascii="Arial" w:hAnsi="Arial" w:cs="Arial"/>
          <w:sz w:val="24"/>
          <w:szCs w:val="24"/>
          <w:u w:val="single"/>
        </w:rPr>
        <w:t xml:space="preserve"> </w:t>
      </w:r>
      <w:r w:rsidR="0085146A" w:rsidRPr="00152CAC">
        <w:rPr>
          <w:rFonts w:ascii="Arial" w:hAnsi="Arial" w:cs="Arial"/>
          <w:sz w:val="24"/>
          <w:szCs w:val="24"/>
          <w:u w:val="single"/>
        </w:rPr>
        <w:t xml:space="preserve">or repeat </w:t>
      </w:r>
      <w:r w:rsidRPr="00152CAC">
        <w:rPr>
          <w:rFonts w:ascii="Arial" w:hAnsi="Arial" w:cs="Arial"/>
          <w:sz w:val="24"/>
          <w:szCs w:val="24"/>
          <w:u w:val="single"/>
        </w:rPr>
        <w:t xml:space="preserve">sample is </w:t>
      </w:r>
      <w:r w:rsidRPr="00152CAC">
        <w:rPr>
          <w:rFonts w:ascii="Arial" w:hAnsi="Arial" w:cs="Arial"/>
          <w:i/>
          <w:sz w:val="24"/>
          <w:szCs w:val="24"/>
          <w:u w:val="single"/>
        </w:rPr>
        <w:t xml:space="preserve">E. </w:t>
      </w:r>
      <w:r w:rsidR="007E5946" w:rsidRPr="00152CAC">
        <w:rPr>
          <w:rFonts w:ascii="Arial" w:hAnsi="Arial" w:cs="Arial"/>
          <w:i/>
          <w:sz w:val="24"/>
          <w:szCs w:val="24"/>
          <w:u w:val="single"/>
        </w:rPr>
        <w:t>coli</w:t>
      </w:r>
      <w:r w:rsidR="007E5946" w:rsidRPr="00152CAC">
        <w:rPr>
          <w:rFonts w:ascii="Arial" w:hAnsi="Arial" w:cs="Arial"/>
          <w:sz w:val="24"/>
          <w:szCs w:val="24"/>
          <w:u w:val="single"/>
        </w:rPr>
        <w:t>-</w:t>
      </w:r>
      <w:r w:rsidRPr="00152CAC">
        <w:rPr>
          <w:rFonts w:ascii="Arial" w:hAnsi="Arial" w:cs="Arial"/>
          <w:sz w:val="24"/>
          <w:szCs w:val="24"/>
          <w:u w:val="single"/>
        </w:rPr>
        <w:t xml:space="preserve">positive shall notify the public pursuant to </w:t>
      </w:r>
      <w:r w:rsidR="00380A39" w:rsidRPr="00152CAC">
        <w:rPr>
          <w:rFonts w:ascii="Arial" w:hAnsi="Arial" w:cs="Arial"/>
          <w:sz w:val="24"/>
          <w:szCs w:val="24"/>
          <w:u w:val="single"/>
        </w:rPr>
        <w:t>S</w:t>
      </w:r>
      <w:r w:rsidRPr="00152CAC">
        <w:rPr>
          <w:rFonts w:ascii="Arial" w:hAnsi="Arial" w:cs="Arial"/>
          <w:sz w:val="24"/>
          <w:szCs w:val="24"/>
          <w:u w:val="single"/>
        </w:rPr>
        <w:t>ections 64463, 64463.7, and 64465.</w:t>
      </w:r>
    </w:p>
    <w:p w14:paraId="13F3286B" w14:textId="77777777" w:rsidR="00573597" w:rsidRPr="00152CAC" w:rsidRDefault="00DF4947" w:rsidP="00BB2E4C">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6370A0" w:rsidRPr="00152CAC">
        <w:rPr>
          <w:rFonts w:ascii="Arial" w:hAnsi="Arial" w:cs="Arial"/>
          <w:sz w:val="24"/>
          <w:szCs w:val="24"/>
        </w:rPr>
        <w:t xml:space="preserve">116271 and </w:t>
      </w:r>
      <w:r w:rsidRPr="00152CAC">
        <w:rPr>
          <w:rFonts w:ascii="Arial" w:hAnsi="Arial" w:cs="Arial"/>
          <w:sz w:val="24"/>
          <w:szCs w:val="24"/>
        </w:rPr>
        <w:t>116375, Health and Safety Code.  Reference:  Section</w:t>
      </w:r>
      <w:r w:rsidR="00270F7F" w:rsidRPr="00152CAC">
        <w:rPr>
          <w:rFonts w:ascii="Arial" w:hAnsi="Arial" w:cs="Arial"/>
          <w:sz w:val="24"/>
          <w:szCs w:val="24"/>
          <w:u w:val="single"/>
        </w:rPr>
        <w:t xml:space="preserve">s </w:t>
      </w:r>
      <w:r w:rsidR="009A7B43" w:rsidRPr="00152CAC">
        <w:rPr>
          <w:rFonts w:ascii="Arial" w:hAnsi="Arial" w:cs="Arial"/>
          <w:sz w:val="24"/>
          <w:szCs w:val="24"/>
          <w:u w:val="single"/>
        </w:rPr>
        <w:t xml:space="preserve">116275(m), </w:t>
      </w:r>
      <w:r w:rsidR="00270F7F" w:rsidRPr="00152CAC">
        <w:rPr>
          <w:rFonts w:ascii="Arial" w:hAnsi="Arial" w:cs="Arial"/>
          <w:sz w:val="24"/>
          <w:szCs w:val="24"/>
          <w:u w:val="single"/>
        </w:rPr>
        <w:t>116450 and</w:t>
      </w:r>
      <w:r w:rsidR="004755E3" w:rsidRPr="00152CAC">
        <w:rPr>
          <w:rFonts w:ascii="Arial" w:hAnsi="Arial" w:cs="Arial"/>
          <w:sz w:val="24"/>
          <w:szCs w:val="24"/>
        </w:rPr>
        <w:t xml:space="preserve"> </w:t>
      </w:r>
      <w:r w:rsidRPr="00152CAC">
        <w:rPr>
          <w:rFonts w:ascii="Arial" w:hAnsi="Arial" w:cs="Arial"/>
          <w:sz w:val="24"/>
          <w:szCs w:val="24"/>
        </w:rPr>
        <w:t>116</w:t>
      </w:r>
      <w:r w:rsidR="004678FC" w:rsidRPr="00152CAC">
        <w:rPr>
          <w:rFonts w:ascii="Arial" w:hAnsi="Arial" w:cs="Arial"/>
          <w:sz w:val="24"/>
          <w:szCs w:val="24"/>
        </w:rPr>
        <w:t>460</w:t>
      </w:r>
      <w:r w:rsidRPr="00152CAC">
        <w:rPr>
          <w:rFonts w:ascii="Arial" w:hAnsi="Arial" w:cs="Arial"/>
          <w:sz w:val="24"/>
          <w:szCs w:val="24"/>
        </w:rPr>
        <w:t>, Health and Safety Code.</w:t>
      </w:r>
    </w:p>
    <w:p w14:paraId="72625008" w14:textId="77777777" w:rsidR="000E52DF" w:rsidRPr="00152CAC" w:rsidRDefault="000E52DF" w:rsidP="00CD58BD">
      <w:pPr>
        <w:pStyle w:val="Heading3"/>
      </w:pPr>
      <w:r w:rsidRPr="00152CAC">
        <w:t>(</w:t>
      </w:r>
      <w:r w:rsidR="00733524" w:rsidRPr="00152CAC">
        <w:t>19</w:t>
      </w:r>
      <w:r w:rsidRPr="00152CAC">
        <w:t>)  A</w:t>
      </w:r>
      <w:r w:rsidR="00FB2F8B" w:rsidRPr="00152CAC">
        <w:t>mend</w:t>
      </w:r>
      <w:r w:rsidRPr="00152CAC">
        <w:t xml:space="preserve"> Section 644</w:t>
      </w:r>
      <w:r w:rsidR="00FB2F8B" w:rsidRPr="00152CAC">
        <w:t>26.1</w:t>
      </w:r>
      <w:r w:rsidRPr="00152CAC">
        <w:t xml:space="preserve"> to read as follows:</w:t>
      </w:r>
    </w:p>
    <w:p w14:paraId="40A547D4" w14:textId="77777777" w:rsidR="000E52DF" w:rsidRPr="00152CAC" w:rsidRDefault="000E52DF" w:rsidP="001F3F2B">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FB2F8B" w:rsidRPr="00152CAC">
        <w:rPr>
          <w:rFonts w:ascii="Arial" w:hAnsi="Arial" w:cs="Arial"/>
          <w:b/>
          <w:sz w:val="24"/>
          <w:szCs w:val="24"/>
        </w:rPr>
        <w:t>26.1</w:t>
      </w:r>
      <w:r w:rsidRPr="00152CAC">
        <w:rPr>
          <w:rFonts w:ascii="Arial" w:hAnsi="Arial" w:cs="Arial"/>
          <w:b/>
          <w:sz w:val="24"/>
          <w:szCs w:val="24"/>
        </w:rPr>
        <w:t xml:space="preserve">.  </w:t>
      </w:r>
      <w:r w:rsidR="00FB2F8B" w:rsidRPr="00152CAC">
        <w:rPr>
          <w:rFonts w:ascii="Arial" w:hAnsi="Arial" w:cs="Arial"/>
          <w:b/>
          <w:strike/>
          <w:sz w:val="24"/>
          <w:szCs w:val="24"/>
        </w:rPr>
        <w:t xml:space="preserve">Total </w:t>
      </w:r>
      <w:proofErr w:type="spellStart"/>
      <w:r w:rsidR="00FB2F8B" w:rsidRPr="00152CAC">
        <w:rPr>
          <w:rFonts w:ascii="Arial" w:hAnsi="Arial" w:cs="Arial"/>
          <w:b/>
          <w:strike/>
          <w:sz w:val="24"/>
          <w:szCs w:val="24"/>
        </w:rPr>
        <w:t>Coliform</w:t>
      </w:r>
      <w:r w:rsidR="008A5C08" w:rsidRPr="00152CAC">
        <w:rPr>
          <w:rFonts w:ascii="Arial" w:hAnsi="Arial" w:cs="Arial"/>
          <w:b/>
          <w:i/>
          <w:sz w:val="24"/>
          <w:szCs w:val="24"/>
          <w:u w:val="single"/>
        </w:rPr>
        <w:t>E</w:t>
      </w:r>
      <w:proofErr w:type="spellEnd"/>
      <w:r w:rsidR="008A5C08" w:rsidRPr="00152CAC">
        <w:rPr>
          <w:rFonts w:ascii="Arial" w:hAnsi="Arial" w:cs="Arial"/>
          <w:b/>
          <w:i/>
          <w:sz w:val="24"/>
          <w:szCs w:val="24"/>
          <w:u w:val="single"/>
        </w:rPr>
        <w:t>. coli</w:t>
      </w:r>
      <w:r w:rsidR="00FB2F8B" w:rsidRPr="00152CAC">
        <w:rPr>
          <w:rFonts w:ascii="Arial" w:hAnsi="Arial" w:cs="Arial"/>
          <w:b/>
          <w:sz w:val="24"/>
          <w:szCs w:val="24"/>
        </w:rPr>
        <w:t xml:space="preserve"> Maximum </w:t>
      </w:r>
      <w:r w:rsidR="00837F83" w:rsidRPr="00152CAC">
        <w:rPr>
          <w:rFonts w:ascii="Arial" w:hAnsi="Arial" w:cs="Arial"/>
          <w:b/>
          <w:sz w:val="24"/>
          <w:szCs w:val="24"/>
        </w:rPr>
        <w:t>C</w:t>
      </w:r>
      <w:r w:rsidR="00FB2F8B" w:rsidRPr="00152CAC">
        <w:rPr>
          <w:rFonts w:ascii="Arial" w:hAnsi="Arial" w:cs="Arial"/>
          <w:b/>
          <w:sz w:val="24"/>
          <w:szCs w:val="24"/>
        </w:rPr>
        <w:t>ontaminant Level (MCL)</w:t>
      </w:r>
      <w:r w:rsidRPr="00152CAC">
        <w:rPr>
          <w:rFonts w:ascii="Arial" w:hAnsi="Arial" w:cs="Arial"/>
          <w:b/>
          <w:sz w:val="24"/>
          <w:szCs w:val="24"/>
        </w:rPr>
        <w:t>.</w:t>
      </w:r>
    </w:p>
    <w:p w14:paraId="1FC172B3" w14:textId="48B6C200" w:rsidR="000B4875" w:rsidRPr="00152CAC" w:rsidRDefault="000B4875" w:rsidP="004C6730">
      <w:pPr>
        <w:spacing w:after="0" w:line="360" w:lineRule="auto"/>
        <w:ind w:firstLine="360"/>
        <w:rPr>
          <w:rFonts w:ascii="Arial" w:hAnsi="Arial" w:cs="Arial"/>
          <w:sz w:val="24"/>
          <w:szCs w:val="24"/>
        </w:rPr>
      </w:pPr>
      <w:r w:rsidRPr="00152CAC">
        <w:rPr>
          <w:rFonts w:ascii="Arial" w:hAnsi="Arial" w:cs="Arial"/>
          <w:sz w:val="24"/>
          <w:szCs w:val="24"/>
        </w:rPr>
        <w:t xml:space="preserve">(a)  </w:t>
      </w:r>
      <w:r w:rsidR="00C63EF4" w:rsidRPr="00152CAC">
        <w:rPr>
          <w:rFonts w:ascii="Arial" w:hAnsi="Arial" w:cs="Arial"/>
          <w:sz w:val="24"/>
          <w:szCs w:val="24"/>
          <w:u w:val="single"/>
        </w:rPr>
        <w:t xml:space="preserve">A public water system shall determine compliance with the </w:t>
      </w:r>
      <w:r w:rsidR="00C63EF4" w:rsidRPr="00152CAC">
        <w:rPr>
          <w:rFonts w:ascii="Arial" w:hAnsi="Arial" w:cs="Arial"/>
          <w:i/>
          <w:iCs/>
          <w:sz w:val="24"/>
          <w:szCs w:val="24"/>
          <w:u w:val="single"/>
        </w:rPr>
        <w:t>E. coli</w:t>
      </w:r>
      <w:r w:rsidR="00C63EF4" w:rsidRPr="00152CAC">
        <w:rPr>
          <w:rFonts w:ascii="Arial" w:hAnsi="Arial" w:cs="Arial"/>
          <w:sz w:val="24"/>
          <w:szCs w:val="24"/>
          <w:u w:val="single"/>
        </w:rPr>
        <w:t xml:space="preserve"> MCL for each month in which it is required to monitor for total coliforms.  </w:t>
      </w:r>
      <w:r w:rsidRPr="00152CAC">
        <w:rPr>
          <w:rFonts w:ascii="Arial" w:hAnsi="Arial" w:cs="Arial"/>
          <w:sz w:val="24"/>
          <w:szCs w:val="24"/>
        </w:rPr>
        <w:t xml:space="preserve">Results of all samples collected in a calendar month pursuant to Sections 64423, 64424, and 64425 that are not invalidated by the State Board or the laboratory shall be included in determining compliance with the </w:t>
      </w:r>
      <w:r w:rsidRPr="00152CAC">
        <w:rPr>
          <w:rFonts w:ascii="Arial" w:hAnsi="Arial" w:cs="Arial"/>
          <w:strike/>
          <w:sz w:val="24"/>
          <w:szCs w:val="24"/>
        </w:rPr>
        <w:t xml:space="preserve">total </w:t>
      </w:r>
      <w:proofErr w:type="spellStart"/>
      <w:r w:rsidRPr="00152CAC">
        <w:rPr>
          <w:rFonts w:ascii="Arial" w:hAnsi="Arial" w:cs="Arial"/>
          <w:strike/>
          <w:sz w:val="24"/>
          <w:szCs w:val="24"/>
        </w:rPr>
        <w:t>coliform</w:t>
      </w:r>
      <w:r w:rsidR="00D94DB5" w:rsidRPr="00152CAC">
        <w:rPr>
          <w:rFonts w:ascii="Arial" w:hAnsi="Arial" w:cs="Arial"/>
          <w:i/>
          <w:sz w:val="24"/>
          <w:szCs w:val="24"/>
          <w:u w:val="single"/>
        </w:rPr>
        <w:t>E</w:t>
      </w:r>
      <w:proofErr w:type="spellEnd"/>
      <w:r w:rsidR="00D94DB5" w:rsidRPr="00152CAC">
        <w:rPr>
          <w:rFonts w:ascii="Arial" w:hAnsi="Arial" w:cs="Arial"/>
          <w:i/>
          <w:sz w:val="24"/>
          <w:szCs w:val="24"/>
          <w:u w:val="single"/>
        </w:rPr>
        <w:t>. coli</w:t>
      </w:r>
      <w:r w:rsidRPr="00152CAC">
        <w:rPr>
          <w:rFonts w:ascii="Arial" w:hAnsi="Arial" w:cs="Arial"/>
          <w:sz w:val="24"/>
          <w:szCs w:val="24"/>
        </w:rPr>
        <w:t xml:space="preserve"> MCL.  Special</w:t>
      </w:r>
      <w:r w:rsidR="00282EBB" w:rsidRPr="00152CAC">
        <w:rPr>
          <w:rFonts w:ascii="Arial" w:hAnsi="Arial" w:cs="Arial"/>
          <w:sz w:val="24"/>
          <w:szCs w:val="24"/>
        </w:rPr>
        <w:t xml:space="preserve"> purpose</w:t>
      </w:r>
      <w:r w:rsidRPr="00152CAC">
        <w:rPr>
          <w:rFonts w:ascii="Arial" w:hAnsi="Arial" w:cs="Arial"/>
          <w:sz w:val="24"/>
          <w:szCs w:val="24"/>
        </w:rPr>
        <w:t xml:space="preserve"> samples such as those listed in </w:t>
      </w:r>
      <w:r w:rsidR="00555A84" w:rsidRPr="00152CAC">
        <w:rPr>
          <w:rFonts w:ascii="Arial" w:hAnsi="Arial" w:cs="Arial"/>
          <w:sz w:val="24"/>
          <w:szCs w:val="24"/>
        </w:rPr>
        <w:t>S</w:t>
      </w:r>
      <w:r w:rsidRPr="00152CAC">
        <w:rPr>
          <w:rFonts w:ascii="Arial" w:hAnsi="Arial" w:cs="Arial"/>
          <w:sz w:val="24"/>
          <w:szCs w:val="24"/>
        </w:rPr>
        <w:t xml:space="preserve">ection 64421(b) and </w:t>
      </w:r>
      <w:r w:rsidR="00102F53" w:rsidRPr="00152CAC">
        <w:rPr>
          <w:rFonts w:ascii="Arial" w:hAnsi="Arial" w:cs="Arial"/>
          <w:sz w:val="24"/>
          <w:szCs w:val="24"/>
          <w:u w:val="single"/>
        </w:rPr>
        <w:t xml:space="preserve">special purpose </w:t>
      </w:r>
      <w:r w:rsidRPr="00152CAC">
        <w:rPr>
          <w:rFonts w:ascii="Arial" w:hAnsi="Arial" w:cs="Arial"/>
          <w:sz w:val="24"/>
          <w:szCs w:val="24"/>
        </w:rPr>
        <w:t xml:space="preserve">samples collected by </w:t>
      </w:r>
      <w:r w:rsidRPr="00152CAC">
        <w:rPr>
          <w:rFonts w:ascii="Arial" w:hAnsi="Arial" w:cs="Arial"/>
          <w:strike/>
          <w:sz w:val="24"/>
          <w:szCs w:val="24"/>
        </w:rPr>
        <w:t xml:space="preserve">the water </w:t>
      </w:r>
      <w:proofErr w:type="spellStart"/>
      <w:r w:rsidR="00D94DB5" w:rsidRPr="00152CAC">
        <w:rPr>
          <w:rFonts w:ascii="Arial" w:hAnsi="Arial" w:cs="Arial"/>
          <w:strike/>
          <w:sz w:val="24"/>
          <w:szCs w:val="24"/>
        </w:rPr>
        <w:t>supplier</w:t>
      </w:r>
      <w:r w:rsidR="00D94DB5" w:rsidRPr="00152CAC">
        <w:rPr>
          <w:rFonts w:ascii="Arial" w:hAnsi="Arial" w:cs="Arial"/>
          <w:sz w:val="24"/>
          <w:szCs w:val="24"/>
          <w:u w:val="single"/>
        </w:rPr>
        <w:t>a</w:t>
      </w:r>
      <w:proofErr w:type="spellEnd"/>
      <w:r w:rsidR="00D94DB5" w:rsidRPr="00152CAC">
        <w:rPr>
          <w:rFonts w:ascii="Arial" w:hAnsi="Arial" w:cs="Arial"/>
          <w:sz w:val="24"/>
          <w:szCs w:val="24"/>
          <w:u w:val="single"/>
        </w:rPr>
        <w:t xml:space="preserve"> </w:t>
      </w:r>
      <w:r w:rsidR="00D94DB5" w:rsidRPr="00152CAC">
        <w:rPr>
          <w:rFonts w:ascii="Arial" w:hAnsi="Arial" w:cs="Arial"/>
          <w:sz w:val="24"/>
          <w:szCs w:val="24"/>
          <w:u w:val="single"/>
        </w:rPr>
        <w:lastRenderedPageBreak/>
        <w:t>public water system</w:t>
      </w:r>
      <w:r w:rsidR="000C5663" w:rsidRPr="00152CAC">
        <w:rPr>
          <w:rFonts w:ascii="Arial" w:hAnsi="Arial" w:cs="Arial"/>
          <w:sz w:val="24"/>
          <w:szCs w:val="24"/>
        </w:rPr>
        <w:t xml:space="preserve"> </w:t>
      </w:r>
      <w:r w:rsidRPr="00152CAC">
        <w:rPr>
          <w:rFonts w:ascii="Arial" w:hAnsi="Arial" w:cs="Arial"/>
          <w:sz w:val="24"/>
          <w:szCs w:val="24"/>
        </w:rPr>
        <w:t xml:space="preserve">during special investigations shall not be used to determine compliance with the </w:t>
      </w:r>
      <w:r w:rsidR="00D94DB5" w:rsidRPr="00152CAC">
        <w:rPr>
          <w:rFonts w:ascii="Arial" w:hAnsi="Arial" w:cs="Arial"/>
          <w:strike/>
          <w:sz w:val="24"/>
          <w:szCs w:val="24"/>
        </w:rPr>
        <w:t xml:space="preserve">total </w:t>
      </w:r>
      <w:proofErr w:type="spellStart"/>
      <w:r w:rsidR="00D94DB5" w:rsidRPr="00152CAC">
        <w:rPr>
          <w:rFonts w:ascii="Arial" w:hAnsi="Arial" w:cs="Arial"/>
          <w:strike/>
          <w:sz w:val="24"/>
          <w:szCs w:val="24"/>
        </w:rPr>
        <w:t>coliform</w:t>
      </w:r>
      <w:r w:rsidR="00D94DB5" w:rsidRPr="00152CAC">
        <w:rPr>
          <w:rFonts w:ascii="Arial" w:hAnsi="Arial" w:cs="Arial"/>
          <w:i/>
          <w:sz w:val="24"/>
          <w:szCs w:val="24"/>
          <w:u w:val="single"/>
        </w:rPr>
        <w:t>E</w:t>
      </w:r>
      <w:proofErr w:type="spellEnd"/>
      <w:r w:rsidR="00D94DB5" w:rsidRPr="00152CAC">
        <w:rPr>
          <w:rFonts w:ascii="Arial" w:hAnsi="Arial" w:cs="Arial"/>
          <w:i/>
          <w:sz w:val="24"/>
          <w:szCs w:val="24"/>
          <w:u w:val="single"/>
        </w:rPr>
        <w:t>. coli</w:t>
      </w:r>
      <w:r w:rsidRPr="00152CAC">
        <w:rPr>
          <w:rFonts w:ascii="Arial" w:hAnsi="Arial" w:cs="Arial"/>
          <w:sz w:val="24"/>
          <w:szCs w:val="24"/>
        </w:rPr>
        <w:t xml:space="preserve"> MCL.</w:t>
      </w:r>
    </w:p>
    <w:p w14:paraId="5B59F8F8" w14:textId="77777777" w:rsidR="008A5C08" w:rsidRPr="00152CAC" w:rsidRDefault="008A5C08" w:rsidP="004C6730">
      <w:pPr>
        <w:spacing w:after="0" w:line="360" w:lineRule="auto"/>
        <w:ind w:firstLine="360"/>
        <w:rPr>
          <w:rFonts w:ascii="Arial" w:hAnsi="Arial" w:cs="Arial"/>
          <w:sz w:val="24"/>
          <w:szCs w:val="24"/>
        </w:rPr>
      </w:pPr>
      <w:r w:rsidRPr="00152CAC">
        <w:rPr>
          <w:rFonts w:ascii="Arial" w:hAnsi="Arial" w:cs="Arial"/>
          <w:sz w:val="24"/>
          <w:szCs w:val="24"/>
        </w:rPr>
        <w:t xml:space="preserve">(b)  A public water system is in violation of the </w:t>
      </w:r>
      <w:r w:rsidRPr="00152CAC">
        <w:rPr>
          <w:rFonts w:ascii="Arial" w:hAnsi="Arial" w:cs="Arial"/>
          <w:strike/>
          <w:sz w:val="24"/>
          <w:szCs w:val="24"/>
        </w:rPr>
        <w:t xml:space="preserve">total </w:t>
      </w:r>
      <w:proofErr w:type="spellStart"/>
      <w:r w:rsidRPr="00152CAC">
        <w:rPr>
          <w:rFonts w:ascii="Arial" w:hAnsi="Arial" w:cs="Arial"/>
          <w:strike/>
          <w:sz w:val="24"/>
          <w:szCs w:val="24"/>
        </w:rPr>
        <w:t>coliform</w:t>
      </w:r>
      <w:r w:rsidRPr="00152CAC">
        <w:rPr>
          <w:rFonts w:ascii="Arial" w:hAnsi="Arial" w:cs="Arial"/>
          <w:i/>
          <w:sz w:val="24"/>
          <w:szCs w:val="24"/>
          <w:u w:val="single"/>
        </w:rPr>
        <w:t>E</w:t>
      </w:r>
      <w:proofErr w:type="spellEnd"/>
      <w:r w:rsidRPr="00152CAC">
        <w:rPr>
          <w:rFonts w:ascii="Arial" w:hAnsi="Arial" w:cs="Arial"/>
          <w:i/>
          <w:sz w:val="24"/>
          <w:szCs w:val="24"/>
          <w:u w:val="single"/>
        </w:rPr>
        <w:t>. coli</w:t>
      </w:r>
      <w:r w:rsidRPr="00152CAC">
        <w:rPr>
          <w:rFonts w:ascii="Arial" w:hAnsi="Arial" w:cs="Arial"/>
          <w:sz w:val="24"/>
          <w:szCs w:val="24"/>
        </w:rPr>
        <w:t xml:space="preserve"> MCL</w:t>
      </w:r>
      <w:r w:rsidR="00E86B8E" w:rsidRPr="00152CAC">
        <w:rPr>
          <w:rFonts w:ascii="Arial" w:hAnsi="Arial" w:cs="Arial"/>
          <w:sz w:val="24"/>
          <w:szCs w:val="24"/>
        </w:rPr>
        <w:t xml:space="preserve"> when</w:t>
      </w:r>
      <w:r w:rsidRPr="00152CAC">
        <w:rPr>
          <w:rFonts w:ascii="Arial" w:hAnsi="Arial" w:cs="Arial"/>
          <w:sz w:val="24"/>
          <w:szCs w:val="24"/>
        </w:rPr>
        <w:t xml:space="preserve"> any of the following occurs:</w:t>
      </w:r>
    </w:p>
    <w:p w14:paraId="25B127EC" w14:textId="77777777" w:rsidR="008A5C08" w:rsidRPr="00152CAC" w:rsidRDefault="008A5C08" w:rsidP="004C6730">
      <w:pPr>
        <w:spacing w:after="0" w:line="360" w:lineRule="auto"/>
        <w:ind w:firstLine="360"/>
        <w:rPr>
          <w:rFonts w:ascii="Arial" w:hAnsi="Arial" w:cs="Arial"/>
          <w:strike/>
          <w:sz w:val="24"/>
          <w:szCs w:val="24"/>
        </w:rPr>
      </w:pPr>
      <w:r w:rsidRPr="00152CAC">
        <w:rPr>
          <w:rFonts w:ascii="Arial" w:hAnsi="Arial" w:cs="Arial"/>
          <w:strike/>
          <w:sz w:val="24"/>
          <w:szCs w:val="24"/>
        </w:rPr>
        <w:t>(1)  For a public water system which collects at least 40 samples per month, more than 5.0 percent of the samples collected during any month are total coliform-positive; or</w:t>
      </w:r>
    </w:p>
    <w:p w14:paraId="18555CCF" w14:textId="77777777" w:rsidR="008A5C08" w:rsidRPr="00152CAC" w:rsidRDefault="008A5C08" w:rsidP="004C6730">
      <w:pPr>
        <w:spacing w:after="0" w:line="360" w:lineRule="auto"/>
        <w:ind w:firstLine="360"/>
        <w:rPr>
          <w:rFonts w:ascii="Arial" w:hAnsi="Arial" w:cs="Arial"/>
          <w:strike/>
          <w:sz w:val="24"/>
          <w:szCs w:val="24"/>
        </w:rPr>
      </w:pPr>
      <w:r w:rsidRPr="00152CAC">
        <w:rPr>
          <w:rFonts w:ascii="Arial" w:hAnsi="Arial" w:cs="Arial"/>
          <w:strike/>
          <w:sz w:val="24"/>
          <w:szCs w:val="24"/>
        </w:rPr>
        <w:t>(2)  For a public water system which collects fewer than 40 samples per month, more than one sample collected during any month is total coliform-</w:t>
      </w:r>
      <w:proofErr w:type="gramStart"/>
      <w:r w:rsidRPr="00152CAC">
        <w:rPr>
          <w:rFonts w:ascii="Arial" w:hAnsi="Arial" w:cs="Arial"/>
          <w:strike/>
          <w:sz w:val="24"/>
          <w:szCs w:val="24"/>
        </w:rPr>
        <w:t>positive;</w:t>
      </w:r>
      <w:proofErr w:type="gramEnd"/>
      <w:r w:rsidRPr="00152CAC">
        <w:rPr>
          <w:rFonts w:ascii="Arial" w:hAnsi="Arial" w:cs="Arial"/>
          <w:strike/>
          <w:sz w:val="24"/>
          <w:szCs w:val="24"/>
        </w:rPr>
        <w:t xml:space="preserve"> or</w:t>
      </w:r>
    </w:p>
    <w:p w14:paraId="1DD61D09" w14:textId="77777777" w:rsidR="008A5C08" w:rsidRPr="00152CAC" w:rsidRDefault="008A5C08" w:rsidP="004C6730">
      <w:pPr>
        <w:spacing w:after="0" w:line="360" w:lineRule="auto"/>
        <w:ind w:firstLine="360"/>
        <w:rPr>
          <w:rFonts w:ascii="Arial" w:hAnsi="Arial" w:cs="Arial"/>
          <w:strike/>
          <w:sz w:val="24"/>
          <w:szCs w:val="24"/>
        </w:rPr>
      </w:pPr>
      <w:r w:rsidRPr="00152CAC">
        <w:rPr>
          <w:rFonts w:ascii="Arial" w:hAnsi="Arial" w:cs="Arial"/>
          <w:strike/>
          <w:sz w:val="24"/>
          <w:szCs w:val="24"/>
        </w:rPr>
        <w:t>(3)  Any repeat sample is fecal coliform-positive or E. coli-positive; or</w:t>
      </w:r>
    </w:p>
    <w:p w14:paraId="3A249FB6" w14:textId="77777777" w:rsidR="008A5C08" w:rsidRPr="00152CAC" w:rsidRDefault="008A5C08" w:rsidP="004C6730">
      <w:pPr>
        <w:spacing w:after="0" w:line="360" w:lineRule="auto"/>
        <w:ind w:firstLine="360"/>
        <w:rPr>
          <w:rFonts w:ascii="Arial" w:hAnsi="Arial" w:cs="Arial"/>
          <w:strike/>
          <w:sz w:val="24"/>
          <w:szCs w:val="24"/>
        </w:rPr>
      </w:pPr>
      <w:r w:rsidRPr="00152CAC">
        <w:rPr>
          <w:rFonts w:ascii="Arial" w:hAnsi="Arial" w:cs="Arial"/>
          <w:strike/>
          <w:sz w:val="24"/>
          <w:szCs w:val="24"/>
        </w:rPr>
        <w:t>(4)  Any repeat sample following a fecal coliform-positive or E. coli-positive routine sample is total coliform-positive.</w:t>
      </w:r>
    </w:p>
    <w:p w14:paraId="2A0FE0DC" w14:textId="77777777" w:rsidR="008A5C08" w:rsidRPr="00152CAC" w:rsidRDefault="008A5C08"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The system has an </w:t>
      </w:r>
      <w:r w:rsidRPr="00152CAC">
        <w:rPr>
          <w:rFonts w:ascii="Arial" w:hAnsi="Arial" w:cs="Arial"/>
          <w:i/>
          <w:sz w:val="24"/>
          <w:szCs w:val="24"/>
          <w:u w:val="single"/>
        </w:rPr>
        <w:t>E. coli</w:t>
      </w:r>
      <w:r w:rsidRPr="00152CAC">
        <w:rPr>
          <w:rFonts w:ascii="Arial" w:hAnsi="Arial" w:cs="Arial"/>
          <w:sz w:val="24"/>
          <w:szCs w:val="24"/>
          <w:u w:val="single"/>
        </w:rPr>
        <w:t xml:space="preserve">-positive repeat sample following a total coliform-positive routine </w:t>
      </w:r>
      <w:proofErr w:type="gramStart"/>
      <w:r w:rsidRPr="00152CAC">
        <w:rPr>
          <w:rFonts w:ascii="Arial" w:hAnsi="Arial" w:cs="Arial"/>
          <w:sz w:val="24"/>
          <w:szCs w:val="24"/>
          <w:u w:val="single"/>
        </w:rPr>
        <w:t>sample;</w:t>
      </w:r>
      <w:proofErr w:type="gramEnd"/>
    </w:p>
    <w:p w14:paraId="3E32264C" w14:textId="77777777" w:rsidR="008A5C08" w:rsidRPr="00152CAC" w:rsidRDefault="008A5C08"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(2)  The system has a total coliform-positive repeat sample following an </w:t>
      </w:r>
      <w:r w:rsidRPr="00152CAC">
        <w:rPr>
          <w:rFonts w:ascii="Arial" w:hAnsi="Arial" w:cs="Arial"/>
          <w:i/>
          <w:sz w:val="24"/>
          <w:szCs w:val="24"/>
          <w:u w:val="single"/>
        </w:rPr>
        <w:t>E. coli</w:t>
      </w:r>
      <w:r w:rsidRPr="00152CAC">
        <w:rPr>
          <w:rFonts w:ascii="Arial" w:hAnsi="Arial" w:cs="Arial"/>
          <w:sz w:val="24"/>
          <w:szCs w:val="24"/>
          <w:u w:val="single"/>
        </w:rPr>
        <w:t xml:space="preserve">-positive routine </w:t>
      </w:r>
      <w:proofErr w:type="gramStart"/>
      <w:r w:rsidRPr="00152CAC">
        <w:rPr>
          <w:rFonts w:ascii="Arial" w:hAnsi="Arial" w:cs="Arial"/>
          <w:sz w:val="24"/>
          <w:szCs w:val="24"/>
          <w:u w:val="single"/>
        </w:rPr>
        <w:t>sample;</w:t>
      </w:r>
      <w:proofErr w:type="gramEnd"/>
    </w:p>
    <w:p w14:paraId="24F40B4D" w14:textId="77777777" w:rsidR="008A5C08" w:rsidRPr="00152CAC" w:rsidRDefault="008A5C08"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(3)  The system fails to take all required repeat samples following an </w:t>
      </w:r>
      <w:r w:rsidRPr="00152CAC">
        <w:rPr>
          <w:rFonts w:ascii="Arial" w:hAnsi="Arial" w:cs="Arial"/>
          <w:i/>
          <w:sz w:val="24"/>
          <w:szCs w:val="24"/>
          <w:u w:val="single"/>
        </w:rPr>
        <w:t>E. coli</w:t>
      </w:r>
      <w:r w:rsidRPr="00152CAC">
        <w:rPr>
          <w:rFonts w:ascii="Arial" w:hAnsi="Arial" w:cs="Arial"/>
          <w:sz w:val="24"/>
          <w:szCs w:val="24"/>
          <w:u w:val="single"/>
        </w:rPr>
        <w:t>-positive routine sample; or</w:t>
      </w:r>
    </w:p>
    <w:p w14:paraId="41624CB5" w14:textId="77777777" w:rsidR="008A5C08" w:rsidRPr="00152CAC" w:rsidRDefault="008A5C08"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(4)  The system fails to test for </w:t>
      </w:r>
      <w:r w:rsidRPr="00152CAC">
        <w:rPr>
          <w:rFonts w:ascii="Arial" w:hAnsi="Arial" w:cs="Arial"/>
          <w:i/>
          <w:sz w:val="24"/>
          <w:szCs w:val="24"/>
          <w:u w:val="single"/>
        </w:rPr>
        <w:t>E. coli</w:t>
      </w:r>
      <w:r w:rsidRPr="00152CAC">
        <w:rPr>
          <w:rFonts w:ascii="Arial" w:hAnsi="Arial" w:cs="Arial"/>
          <w:sz w:val="24"/>
          <w:szCs w:val="24"/>
          <w:u w:val="single"/>
        </w:rPr>
        <w:t xml:space="preserve"> when any repeat sample tests positive for total coliform.</w:t>
      </w:r>
    </w:p>
    <w:p w14:paraId="73259D62" w14:textId="77777777" w:rsidR="00B95815" w:rsidRPr="00152CAC" w:rsidRDefault="00B95815" w:rsidP="004C6730">
      <w:pPr>
        <w:pStyle w:val="reg1"/>
        <w:spacing w:line="360" w:lineRule="auto"/>
        <w:ind w:firstLine="360"/>
        <w:rPr>
          <w:rFonts w:ascii="Arial" w:hAnsi="Arial" w:cs="Arial"/>
          <w:szCs w:val="24"/>
        </w:rPr>
      </w:pPr>
      <w:r w:rsidRPr="00152CAC">
        <w:rPr>
          <w:rFonts w:ascii="Arial" w:hAnsi="Arial" w:cs="Arial"/>
          <w:szCs w:val="24"/>
        </w:rPr>
        <w:t xml:space="preserve">(c)  If a public water system is not in compliance with </w:t>
      </w:r>
      <w:proofErr w:type="spellStart"/>
      <w:r w:rsidRPr="00152CAC">
        <w:rPr>
          <w:rFonts w:ascii="Arial" w:hAnsi="Arial" w:cs="Arial"/>
          <w:strike/>
          <w:szCs w:val="24"/>
        </w:rPr>
        <w:t>paragraphs</w:t>
      </w:r>
      <w:r w:rsidRPr="00152CAC">
        <w:rPr>
          <w:rFonts w:ascii="Arial" w:hAnsi="Arial" w:cs="Arial"/>
          <w:szCs w:val="24"/>
          <w:u w:val="single"/>
        </w:rPr>
        <w:t>subsections</w:t>
      </w:r>
      <w:proofErr w:type="spellEnd"/>
      <w:r w:rsidRPr="00152CAC">
        <w:rPr>
          <w:rFonts w:ascii="Arial" w:hAnsi="Arial" w:cs="Arial"/>
          <w:szCs w:val="24"/>
        </w:rPr>
        <w:t xml:space="preserve"> (b)(1) through (4), during any month in which it supplies water to the public, the </w:t>
      </w:r>
      <w:r w:rsidRPr="00152CAC">
        <w:rPr>
          <w:rFonts w:ascii="Arial" w:hAnsi="Arial" w:cs="Arial"/>
          <w:strike/>
          <w:szCs w:val="24"/>
        </w:rPr>
        <w:t xml:space="preserve">water </w:t>
      </w:r>
      <w:proofErr w:type="spellStart"/>
      <w:r w:rsidRPr="00152CAC">
        <w:rPr>
          <w:rFonts w:ascii="Arial" w:hAnsi="Arial" w:cs="Arial"/>
          <w:strike/>
          <w:szCs w:val="24"/>
        </w:rPr>
        <w:t>supplier</w:t>
      </w:r>
      <w:r w:rsidRPr="00152CAC">
        <w:rPr>
          <w:rFonts w:ascii="Arial" w:hAnsi="Arial" w:cs="Arial"/>
          <w:szCs w:val="24"/>
          <w:u w:val="single"/>
        </w:rPr>
        <w:t>system</w:t>
      </w:r>
      <w:proofErr w:type="spellEnd"/>
      <w:r w:rsidRPr="00152CAC">
        <w:rPr>
          <w:rFonts w:ascii="Arial" w:hAnsi="Arial" w:cs="Arial"/>
          <w:szCs w:val="24"/>
        </w:rPr>
        <w:t xml:space="preserve"> shall notify the State Board by the end of the </w:t>
      </w:r>
      <w:r w:rsidRPr="00152CAC">
        <w:rPr>
          <w:rFonts w:ascii="Arial" w:hAnsi="Arial" w:cs="Arial"/>
          <w:strike/>
          <w:szCs w:val="24"/>
        </w:rPr>
        <w:t>business</w:t>
      </w:r>
      <w:r w:rsidR="006B2D6B" w:rsidRPr="00152CAC">
        <w:rPr>
          <w:rFonts w:ascii="Arial" w:hAnsi="Arial" w:cs="Arial"/>
          <w:strike/>
          <w:szCs w:val="24"/>
        </w:rPr>
        <w:t xml:space="preserve"> </w:t>
      </w:r>
      <w:r w:rsidRPr="00152CAC">
        <w:rPr>
          <w:rFonts w:ascii="Arial" w:hAnsi="Arial" w:cs="Arial"/>
          <w:szCs w:val="24"/>
        </w:rPr>
        <w:t>day on which this is determined</w:t>
      </w:r>
      <w:r w:rsidRPr="00152CAC">
        <w:rPr>
          <w:rFonts w:ascii="Arial" w:hAnsi="Arial" w:cs="Arial"/>
          <w:strike/>
          <w:szCs w:val="24"/>
        </w:rPr>
        <w:t xml:space="preserve"> unless the determination occurs after the State Board office is closed, in which case the supplier shall notify the State Board within 24 hours of the determination</w:t>
      </w:r>
      <w:r w:rsidRPr="00152CAC">
        <w:rPr>
          <w:rFonts w:ascii="Arial" w:hAnsi="Arial" w:cs="Arial"/>
          <w:szCs w:val="24"/>
        </w:rPr>
        <w:t xml:space="preserve">.  The </w:t>
      </w:r>
      <w:r w:rsidRPr="00152CAC">
        <w:rPr>
          <w:rFonts w:ascii="Arial" w:hAnsi="Arial" w:cs="Arial"/>
          <w:strike/>
          <w:szCs w:val="24"/>
        </w:rPr>
        <w:t xml:space="preserve">water </w:t>
      </w:r>
      <w:proofErr w:type="spellStart"/>
      <w:r w:rsidRPr="00152CAC">
        <w:rPr>
          <w:rFonts w:ascii="Arial" w:hAnsi="Arial" w:cs="Arial"/>
          <w:strike/>
          <w:szCs w:val="24"/>
        </w:rPr>
        <w:t>supplier</w:t>
      </w:r>
      <w:r w:rsidRPr="00152CAC">
        <w:rPr>
          <w:rFonts w:ascii="Arial" w:hAnsi="Arial" w:cs="Arial"/>
          <w:szCs w:val="24"/>
          <w:u w:val="single"/>
        </w:rPr>
        <w:t>system</w:t>
      </w:r>
      <w:proofErr w:type="spellEnd"/>
      <w:r w:rsidRPr="00152CAC">
        <w:rPr>
          <w:rFonts w:ascii="Arial" w:hAnsi="Arial" w:cs="Arial"/>
          <w:szCs w:val="24"/>
        </w:rPr>
        <w:t xml:space="preserve"> shall also notify the </w:t>
      </w:r>
      <w:r w:rsidRPr="00152CAC">
        <w:rPr>
          <w:rFonts w:ascii="Arial" w:hAnsi="Arial" w:cs="Arial"/>
          <w:strike/>
          <w:szCs w:val="24"/>
        </w:rPr>
        <w:t xml:space="preserve">consumers served by the water system.  A Tier 2 Public Notice shall be given for violations of paragraphs (b)(1) or (2), pursuant to section 64463.4.   A Tier 1 Public Notice shall be given for violations of </w:t>
      </w:r>
      <w:r w:rsidRPr="00152CAC">
        <w:rPr>
          <w:rFonts w:ascii="Arial" w:hAnsi="Arial" w:cs="Arial"/>
          <w:strike/>
          <w:szCs w:val="24"/>
        </w:rPr>
        <w:lastRenderedPageBreak/>
        <w:t>paragraphs (b)(3) or (4), pursuant to section 64463.1</w:t>
      </w:r>
      <w:r w:rsidRPr="00152CAC">
        <w:rPr>
          <w:rFonts w:ascii="Arial" w:hAnsi="Arial" w:cs="Arial"/>
          <w:szCs w:val="24"/>
          <w:u w:val="single"/>
        </w:rPr>
        <w:t xml:space="preserve">public pursuant to </w:t>
      </w:r>
      <w:r w:rsidR="00555A84" w:rsidRPr="00152CAC">
        <w:rPr>
          <w:rFonts w:ascii="Arial" w:hAnsi="Arial" w:cs="Arial"/>
          <w:szCs w:val="24"/>
          <w:u w:val="single"/>
        </w:rPr>
        <w:t>S</w:t>
      </w:r>
      <w:r w:rsidRPr="00152CAC">
        <w:rPr>
          <w:rFonts w:ascii="Arial" w:hAnsi="Arial" w:cs="Arial"/>
          <w:szCs w:val="24"/>
          <w:u w:val="single"/>
        </w:rPr>
        <w:t>ections 64463, 64463.1, and 64465</w:t>
      </w:r>
      <w:r w:rsidRPr="00152CAC">
        <w:rPr>
          <w:rFonts w:ascii="Arial" w:hAnsi="Arial" w:cs="Arial"/>
          <w:szCs w:val="24"/>
        </w:rPr>
        <w:t>.</w:t>
      </w:r>
    </w:p>
    <w:p w14:paraId="0513AC72" w14:textId="77777777" w:rsidR="00B95815" w:rsidRPr="00152CAC" w:rsidRDefault="00B95815" w:rsidP="00227B81">
      <w:pPr>
        <w:pStyle w:val="reg1"/>
        <w:spacing w:line="360" w:lineRule="auto"/>
        <w:ind w:firstLine="360"/>
        <w:rPr>
          <w:rFonts w:ascii="Arial" w:hAnsi="Arial" w:cs="Arial"/>
          <w:szCs w:val="24"/>
          <w:u w:val="single"/>
        </w:rPr>
      </w:pPr>
      <w:r w:rsidRPr="00152CAC">
        <w:rPr>
          <w:rFonts w:ascii="Arial" w:hAnsi="Arial" w:cs="Arial"/>
          <w:szCs w:val="24"/>
          <w:u w:val="single"/>
        </w:rPr>
        <w:t>(</w:t>
      </w:r>
      <w:r w:rsidR="004D541E" w:rsidRPr="00152CAC">
        <w:rPr>
          <w:rFonts w:ascii="Arial" w:hAnsi="Arial" w:cs="Arial"/>
          <w:szCs w:val="24"/>
          <w:u w:val="single"/>
        </w:rPr>
        <w:t>d</w:t>
      </w:r>
      <w:r w:rsidRPr="00152CAC">
        <w:rPr>
          <w:rFonts w:ascii="Arial" w:hAnsi="Arial" w:cs="Arial"/>
          <w:szCs w:val="24"/>
          <w:u w:val="single"/>
        </w:rPr>
        <w:t>)  A public water system in violation of the reporting requirement in subsection (</w:t>
      </w:r>
      <w:r w:rsidR="007B77C0" w:rsidRPr="00152CAC">
        <w:rPr>
          <w:rFonts w:ascii="Arial" w:hAnsi="Arial" w:cs="Arial"/>
          <w:szCs w:val="24"/>
          <w:u w:val="single"/>
        </w:rPr>
        <w:t>c</w:t>
      </w:r>
      <w:r w:rsidRPr="00152CAC">
        <w:rPr>
          <w:rFonts w:ascii="Arial" w:hAnsi="Arial" w:cs="Arial"/>
          <w:szCs w:val="24"/>
          <w:u w:val="single"/>
        </w:rPr>
        <w:t xml:space="preserve">) to notify the State Board shall notify the public pursuant to </w:t>
      </w:r>
      <w:r w:rsidR="00555A84" w:rsidRPr="00152CAC">
        <w:rPr>
          <w:rFonts w:ascii="Arial" w:hAnsi="Arial" w:cs="Arial"/>
          <w:szCs w:val="24"/>
          <w:u w:val="single"/>
        </w:rPr>
        <w:t>S</w:t>
      </w:r>
      <w:r w:rsidRPr="00152CAC">
        <w:rPr>
          <w:rFonts w:ascii="Arial" w:hAnsi="Arial" w:cs="Arial"/>
          <w:szCs w:val="24"/>
          <w:u w:val="single"/>
        </w:rPr>
        <w:t>ections 64463, 64463.7, and 64465.</w:t>
      </w:r>
    </w:p>
    <w:p w14:paraId="5ECB3DD8" w14:textId="77777777" w:rsidR="00227B81" w:rsidRPr="00152CAC" w:rsidRDefault="00227B81" w:rsidP="004C6730">
      <w:pPr>
        <w:pStyle w:val="reg1"/>
        <w:spacing w:after="240" w:line="360" w:lineRule="auto"/>
        <w:ind w:firstLine="360"/>
        <w:rPr>
          <w:rFonts w:ascii="Arial" w:hAnsi="Arial" w:cs="Arial"/>
          <w:szCs w:val="24"/>
          <w:u w:val="single"/>
        </w:rPr>
      </w:pPr>
      <w:r w:rsidRPr="00152CAC">
        <w:rPr>
          <w:rFonts w:ascii="Arial" w:hAnsi="Arial" w:cs="Arial"/>
          <w:szCs w:val="24"/>
          <w:u w:val="single"/>
        </w:rPr>
        <w:t xml:space="preserve">(e)  </w:t>
      </w:r>
      <w:r w:rsidR="009E21AA" w:rsidRPr="00152CAC">
        <w:rPr>
          <w:rFonts w:ascii="Arial" w:hAnsi="Arial" w:cs="Arial"/>
          <w:szCs w:val="24"/>
          <w:u w:val="single"/>
        </w:rPr>
        <w:t xml:space="preserve">A public water system shall not be eligible for a </w:t>
      </w:r>
      <w:r w:rsidRPr="00152CAC">
        <w:rPr>
          <w:rFonts w:ascii="Arial" w:hAnsi="Arial" w:cs="Arial"/>
          <w:szCs w:val="24"/>
          <w:u w:val="single"/>
        </w:rPr>
        <w:t xml:space="preserve">variance or exemption from the </w:t>
      </w:r>
      <w:r w:rsidRPr="00152CAC">
        <w:rPr>
          <w:rFonts w:ascii="Arial" w:hAnsi="Arial" w:cs="Arial"/>
          <w:i/>
          <w:szCs w:val="24"/>
          <w:u w:val="single"/>
        </w:rPr>
        <w:t>E. coli</w:t>
      </w:r>
      <w:r w:rsidRPr="00152CAC">
        <w:rPr>
          <w:rFonts w:ascii="Arial" w:hAnsi="Arial" w:cs="Arial"/>
          <w:szCs w:val="24"/>
          <w:u w:val="single"/>
        </w:rPr>
        <w:t xml:space="preserve"> MCL.</w:t>
      </w:r>
    </w:p>
    <w:p w14:paraId="36107CA8" w14:textId="77777777" w:rsidR="00B95815" w:rsidRPr="00152CAC" w:rsidRDefault="00B95815" w:rsidP="00BB2E4C">
      <w:pPr>
        <w:spacing w:after="480" w:line="240" w:lineRule="auto"/>
        <w:rPr>
          <w:rFonts w:ascii="Arial" w:hAnsi="Arial" w:cs="Arial"/>
          <w:sz w:val="24"/>
          <w:szCs w:val="24"/>
        </w:rPr>
      </w:pPr>
      <w:r w:rsidRPr="00152CAC">
        <w:rPr>
          <w:rFonts w:ascii="Arial" w:hAnsi="Arial" w:cs="Arial"/>
          <w:sz w:val="24"/>
          <w:szCs w:val="24"/>
        </w:rPr>
        <w:t>Note:  Authority cited:  Sections 116271 and 116375, Health and Safety Code.  Reference:  Section</w:t>
      </w:r>
      <w:r w:rsidR="00BC3031" w:rsidRPr="00152CAC">
        <w:rPr>
          <w:rFonts w:ascii="Arial" w:hAnsi="Arial" w:cs="Arial"/>
          <w:sz w:val="24"/>
          <w:szCs w:val="24"/>
          <w:u w:val="single"/>
        </w:rPr>
        <w:t>s</w:t>
      </w:r>
      <w:r w:rsidRPr="00152CAC">
        <w:rPr>
          <w:rFonts w:ascii="Arial" w:hAnsi="Arial" w:cs="Arial"/>
          <w:sz w:val="24"/>
          <w:szCs w:val="24"/>
        </w:rPr>
        <w:t xml:space="preserve"> 116375</w:t>
      </w:r>
      <w:r w:rsidRPr="00152CAC">
        <w:rPr>
          <w:rFonts w:ascii="Arial" w:hAnsi="Arial" w:cs="Arial"/>
          <w:sz w:val="24"/>
          <w:szCs w:val="24"/>
          <w:u w:val="single"/>
        </w:rPr>
        <w:t xml:space="preserve"> and 116450</w:t>
      </w:r>
      <w:r w:rsidRPr="00152CAC">
        <w:rPr>
          <w:rFonts w:ascii="Arial" w:hAnsi="Arial" w:cs="Arial"/>
          <w:sz w:val="24"/>
          <w:szCs w:val="24"/>
        </w:rPr>
        <w:t>, Health and Safety Code.</w:t>
      </w:r>
    </w:p>
    <w:p w14:paraId="318B162B" w14:textId="77777777" w:rsidR="00BD4207" w:rsidRPr="00152CAC" w:rsidRDefault="00BD4207" w:rsidP="00CD58BD">
      <w:pPr>
        <w:pStyle w:val="Heading3"/>
      </w:pPr>
      <w:r w:rsidRPr="00152CAC">
        <w:t>(</w:t>
      </w:r>
      <w:r w:rsidR="00733524" w:rsidRPr="00152CAC">
        <w:t>20</w:t>
      </w:r>
      <w:r w:rsidRPr="00152CAC">
        <w:t xml:space="preserve">)  </w:t>
      </w:r>
      <w:r w:rsidR="00DC2A39" w:rsidRPr="00152CAC">
        <w:t>Repeal</w:t>
      </w:r>
      <w:r w:rsidR="00AD1372" w:rsidRPr="00152CAC">
        <w:t xml:space="preserve"> </w:t>
      </w:r>
      <w:r w:rsidR="00AE71F3" w:rsidRPr="00152CAC">
        <w:t>Section 6442</w:t>
      </w:r>
      <w:r w:rsidR="003D6DD2" w:rsidRPr="00152CAC">
        <w:t>6</w:t>
      </w:r>
      <w:r w:rsidR="00AE71F3" w:rsidRPr="00152CAC">
        <w:t>.5</w:t>
      </w:r>
      <w:r w:rsidR="00DC2A39" w:rsidRPr="00152CAC">
        <w:t>:</w:t>
      </w:r>
    </w:p>
    <w:p w14:paraId="3FDE40FE" w14:textId="77777777" w:rsidR="00BD4207" w:rsidRPr="00152CAC" w:rsidRDefault="00BD4207" w:rsidP="001F3F2B">
      <w:pPr>
        <w:spacing w:after="240" w:line="240" w:lineRule="auto"/>
        <w:rPr>
          <w:rFonts w:ascii="Arial" w:hAnsi="Arial" w:cs="Arial"/>
          <w:b/>
          <w:sz w:val="24"/>
          <w:szCs w:val="24"/>
        </w:rPr>
      </w:pPr>
      <w:r w:rsidRPr="00152CAC">
        <w:rPr>
          <w:rFonts w:ascii="Arial" w:hAnsi="Arial" w:cs="Arial"/>
          <w:b/>
          <w:strike/>
          <w:sz w:val="24"/>
          <w:szCs w:val="24"/>
        </w:rPr>
        <w:t>§ 64426.5.  Variance from Total Coliform Maximum Contaminant</w:t>
      </w:r>
      <w:r w:rsidR="00DC2A39" w:rsidRPr="00152CAC">
        <w:rPr>
          <w:rFonts w:ascii="Arial" w:hAnsi="Arial" w:cs="Arial"/>
          <w:b/>
          <w:strike/>
          <w:sz w:val="24"/>
          <w:szCs w:val="24"/>
        </w:rPr>
        <w:t xml:space="preserve"> Level</w:t>
      </w:r>
      <w:r w:rsidRPr="00152CAC">
        <w:rPr>
          <w:rFonts w:ascii="Arial" w:hAnsi="Arial" w:cs="Arial"/>
          <w:b/>
          <w:sz w:val="24"/>
          <w:szCs w:val="24"/>
        </w:rPr>
        <w:t>.</w:t>
      </w:r>
    </w:p>
    <w:p w14:paraId="4C703427"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A water system may apply to the State Board for a variance from the total coliform MCL in section 64426.1(b)(1) or (2).  To be eligible for a variance, the water system shall demonstrate that it meets the following criteria:</w:t>
      </w:r>
    </w:p>
    <w:p w14:paraId="078D9AE2" w14:textId="77777777" w:rsidR="00543556" w:rsidRPr="00152CAC" w:rsidRDefault="00543556" w:rsidP="004C6730">
      <w:pPr>
        <w:tabs>
          <w:tab w:val="num" w:pos="2160"/>
        </w:tabs>
        <w:spacing w:after="0" w:line="360" w:lineRule="auto"/>
        <w:ind w:firstLine="360"/>
        <w:rPr>
          <w:rFonts w:ascii="Arial" w:hAnsi="Arial" w:cs="Arial"/>
          <w:strike/>
          <w:sz w:val="24"/>
          <w:szCs w:val="24"/>
        </w:rPr>
      </w:pPr>
      <w:r w:rsidRPr="00152CAC">
        <w:rPr>
          <w:rFonts w:ascii="Arial" w:hAnsi="Arial" w:cs="Arial"/>
          <w:strike/>
          <w:sz w:val="24"/>
          <w:szCs w:val="24"/>
        </w:rPr>
        <w:t>(a)  During the thirty days prior to application for a variance, water entering the distribution system has:</w:t>
      </w:r>
    </w:p>
    <w:p w14:paraId="5E7B73FE"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(1)  Been free from fecal coliform or E. coli</w:t>
      </w:r>
      <w:r w:rsidRPr="00152CAC">
        <w:rPr>
          <w:rFonts w:ascii="Arial" w:hAnsi="Arial" w:cs="Arial"/>
          <w:i/>
          <w:strike/>
          <w:sz w:val="24"/>
          <w:szCs w:val="24"/>
        </w:rPr>
        <w:t xml:space="preserve"> </w:t>
      </w:r>
      <w:r w:rsidRPr="00152CAC">
        <w:rPr>
          <w:rFonts w:ascii="Arial" w:hAnsi="Arial" w:cs="Arial"/>
          <w:strike/>
          <w:sz w:val="24"/>
          <w:szCs w:val="24"/>
        </w:rPr>
        <w:t xml:space="preserve">occurrence based on at least daily </w:t>
      </w:r>
      <w:proofErr w:type="gramStart"/>
      <w:r w:rsidRPr="00152CAC">
        <w:rPr>
          <w:rFonts w:ascii="Arial" w:hAnsi="Arial" w:cs="Arial"/>
          <w:strike/>
          <w:sz w:val="24"/>
          <w:szCs w:val="24"/>
        </w:rPr>
        <w:t>sampling;</w:t>
      </w:r>
      <w:proofErr w:type="gramEnd"/>
    </w:p>
    <w:p w14:paraId="411DB156"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 xml:space="preserve">(2)  Contained less than one total coliform per hundred milliliters of water in at least ninety-five percent of all samples based on at least daily </w:t>
      </w:r>
      <w:proofErr w:type="gramStart"/>
      <w:r w:rsidRPr="00152CAC">
        <w:rPr>
          <w:rFonts w:ascii="Arial" w:hAnsi="Arial" w:cs="Arial"/>
          <w:strike/>
          <w:sz w:val="24"/>
          <w:szCs w:val="24"/>
        </w:rPr>
        <w:t>sampling;</w:t>
      </w:r>
      <w:proofErr w:type="gramEnd"/>
    </w:p>
    <w:p w14:paraId="2B2916D2"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(3)  Complied with the turbidity requirements of section 64653, if approved surface water; and</w:t>
      </w:r>
    </w:p>
    <w:p w14:paraId="625D4350"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 xml:space="preserve">(4)  Maintained a continuous disinfection residual of at least 0.2 mg/L at the entry point(s) to the distribution </w:t>
      </w:r>
      <w:proofErr w:type="gramStart"/>
      <w:r w:rsidRPr="00152CAC">
        <w:rPr>
          <w:rFonts w:ascii="Arial" w:hAnsi="Arial" w:cs="Arial"/>
          <w:strike/>
          <w:sz w:val="24"/>
          <w:szCs w:val="24"/>
        </w:rPr>
        <w:t>system;</w:t>
      </w:r>
      <w:proofErr w:type="gramEnd"/>
    </w:p>
    <w:p w14:paraId="2EEC49C7"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(b)  The system has had no waterborne microbial disease outbreak, pursuant to</w:t>
      </w:r>
      <w:r w:rsidRPr="00152CAC">
        <w:rPr>
          <w:rFonts w:ascii="Arial" w:hAnsi="Arial" w:cs="Arial"/>
          <w:strike/>
          <w:sz w:val="24"/>
          <w:szCs w:val="24"/>
          <w:u w:val="single"/>
        </w:rPr>
        <w:t xml:space="preserve"> </w:t>
      </w:r>
      <w:r w:rsidRPr="00152CAC">
        <w:rPr>
          <w:rFonts w:ascii="Arial" w:hAnsi="Arial" w:cs="Arial"/>
          <w:strike/>
          <w:sz w:val="24"/>
          <w:szCs w:val="24"/>
        </w:rPr>
        <w:t xml:space="preserve">section 64651.91, while operated in its present </w:t>
      </w:r>
      <w:proofErr w:type="gramStart"/>
      <w:r w:rsidRPr="00152CAC">
        <w:rPr>
          <w:rFonts w:ascii="Arial" w:hAnsi="Arial" w:cs="Arial"/>
          <w:strike/>
          <w:sz w:val="24"/>
          <w:szCs w:val="24"/>
        </w:rPr>
        <w:t>configuration;</w:t>
      </w:r>
      <w:proofErr w:type="gramEnd"/>
    </w:p>
    <w:p w14:paraId="39D7187B"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lastRenderedPageBreak/>
        <w:t xml:space="preserve">(c)  The system maintains contact at least twice a week with the State Board and local health departments to assess illness possibly attributable to microbial occurrence in the public drinking water </w:t>
      </w:r>
      <w:proofErr w:type="gramStart"/>
      <w:r w:rsidRPr="00152CAC">
        <w:rPr>
          <w:rFonts w:ascii="Arial" w:hAnsi="Arial" w:cs="Arial"/>
          <w:strike/>
          <w:sz w:val="24"/>
          <w:szCs w:val="24"/>
        </w:rPr>
        <w:t>system;</w:t>
      </w:r>
      <w:proofErr w:type="gramEnd"/>
    </w:p>
    <w:p w14:paraId="0BD30193"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(d)  The system has analyzed, on a monthly basis, at least the number of samples required pursuant to the approved sample siting plan and has not had an E. coli-positive compliance sample within the last six months, unless the system demonstrates to the State Board that the occurrence is not due to contamination entering the distribution system;</w:t>
      </w:r>
    </w:p>
    <w:p w14:paraId="38F0248B"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 xml:space="preserve">(e)  The system has undergone a sanitary survey conducted by the State Board within the past twelve </w:t>
      </w:r>
      <w:proofErr w:type="gramStart"/>
      <w:r w:rsidRPr="00152CAC">
        <w:rPr>
          <w:rFonts w:ascii="Arial" w:hAnsi="Arial" w:cs="Arial"/>
          <w:strike/>
          <w:sz w:val="24"/>
          <w:szCs w:val="24"/>
        </w:rPr>
        <w:t>months;</w:t>
      </w:r>
      <w:proofErr w:type="gramEnd"/>
    </w:p>
    <w:p w14:paraId="6FB6AE8D"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 xml:space="preserve">(f)  The system maintains a cross-connection control program in accordance with sections 7583 through 7605, title 17 of the California Code of </w:t>
      </w:r>
      <w:proofErr w:type="gramStart"/>
      <w:r w:rsidRPr="00152CAC">
        <w:rPr>
          <w:rFonts w:ascii="Arial" w:hAnsi="Arial" w:cs="Arial"/>
          <w:strike/>
          <w:sz w:val="24"/>
          <w:szCs w:val="24"/>
        </w:rPr>
        <w:t>Regulations;</w:t>
      </w:r>
      <w:proofErr w:type="gramEnd"/>
    </w:p>
    <w:p w14:paraId="4E53510E"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 xml:space="preserve">(g)  The system agrees to submit a biofilm control plan to the State Board within twelve months of the granting of the first request for a </w:t>
      </w:r>
      <w:proofErr w:type="gramStart"/>
      <w:r w:rsidRPr="00152CAC">
        <w:rPr>
          <w:rFonts w:ascii="Arial" w:hAnsi="Arial" w:cs="Arial"/>
          <w:strike/>
          <w:sz w:val="24"/>
          <w:szCs w:val="24"/>
        </w:rPr>
        <w:t>variance;</w:t>
      </w:r>
      <w:proofErr w:type="gramEnd"/>
    </w:p>
    <w:p w14:paraId="6D596D42"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(h)  The system monitors general distribution system bacterial quality by conducting heterotrophic bacteria plate counts on at least a weekly basis at a minimum of ten percent of the number of total coliform sites specified in the approved sample siting plan (preferably using the methods in section 9215(a), 18th edition of Standard Methods for the Examination of Water and Wastewater, 1992, American Public Health Association, et. al); and</w:t>
      </w:r>
    </w:p>
    <w:p w14:paraId="1AC181C1" w14:textId="77777777" w:rsidR="00543556" w:rsidRPr="00152CAC" w:rsidRDefault="00543556" w:rsidP="004C6730">
      <w:pPr>
        <w:spacing w:after="0" w:line="360" w:lineRule="auto"/>
        <w:ind w:firstLine="360"/>
        <w:rPr>
          <w:rFonts w:ascii="Arial" w:hAnsi="Arial" w:cs="Arial"/>
          <w:strike/>
          <w:sz w:val="24"/>
          <w:szCs w:val="24"/>
        </w:rPr>
      </w:pPr>
      <w:r w:rsidRPr="00152CAC">
        <w:rPr>
          <w:rFonts w:ascii="Arial" w:hAnsi="Arial" w:cs="Arial"/>
          <w:strike/>
          <w:sz w:val="24"/>
          <w:szCs w:val="24"/>
        </w:rPr>
        <w:t>(</w:t>
      </w:r>
      <w:proofErr w:type="spellStart"/>
      <w:r w:rsidRPr="00152CAC">
        <w:rPr>
          <w:rFonts w:ascii="Arial" w:hAnsi="Arial" w:cs="Arial"/>
          <w:strike/>
          <w:sz w:val="24"/>
          <w:szCs w:val="24"/>
        </w:rPr>
        <w:t>i</w:t>
      </w:r>
      <w:proofErr w:type="spellEnd"/>
      <w:r w:rsidRPr="00152CAC">
        <w:rPr>
          <w:rFonts w:ascii="Arial" w:hAnsi="Arial" w:cs="Arial"/>
          <w:strike/>
          <w:sz w:val="24"/>
          <w:szCs w:val="24"/>
        </w:rPr>
        <w:t>)  The system conducts daily monitoring at distribution system total coliform monitoring sites approved by the State Board and maintains a detectable disinfectant residual at a minimum of ninety-five percent of those points and a heterotrophic plate count of less than 500 colonies per ml at sites without a disinfectant residual.</w:t>
      </w:r>
    </w:p>
    <w:p w14:paraId="0C9B777F" w14:textId="77777777" w:rsidR="00543556" w:rsidRPr="00152CAC" w:rsidRDefault="00543556" w:rsidP="004C6730">
      <w:pPr>
        <w:spacing w:after="240" w:line="360" w:lineRule="auto"/>
        <w:ind w:firstLine="360"/>
        <w:rPr>
          <w:rFonts w:ascii="Arial" w:hAnsi="Arial" w:cs="Arial"/>
          <w:strike/>
          <w:sz w:val="24"/>
          <w:szCs w:val="24"/>
        </w:rPr>
      </w:pPr>
      <w:r w:rsidRPr="00152CAC">
        <w:rPr>
          <w:rFonts w:ascii="Arial" w:hAnsi="Arial" w:cs="Arial"/>
          <w:strike/>
          <w:sz w:val="24"/>
          <w:szCs w:val="24"/>
        </w:rPr>
        <w:t>(j)  No water system shall be eligible for a variance or exemption from the MCL for total coliforms unless it demonstrates that the violation of the total coliform MCL is due to a persistent growth of total coliforms in the distribution system pursuant to section 64426.5, rather than to fecal or pathogenic contamination, a treatment lapse or deficiency, or a problem in the operation or maintenance of the distribution system.</w:t>
      </w:r>
    </w:p>
    <w:p w14:paraId="43440752" w14:textId="77777777" w:rsidR="00BD4207" w:rsidRPr="00152CAC" w:rsidRDefault="00BD4207" w:rsidP="00BB2E4C">
      <w:pPr>
        <w:spacing w:after="480" w:line="240" w:lineRule="auto"/>
        <w:rPr>
          <w:rFonts w:ascii="Arial" w:hAnsi="Arial" w:cs="Arial"/>
          <w:sz w:val="24"/>
          <w:szCs w:val="24"/>
        </w:rPr>
      </w:pPr>
      <w:r w:rsidRPr="00152CAC">
        <w:rPr>
          <w:rFonts w:ascii="Arial" w:hAnsi="Arial" w:cs="Arial"/>
          <w:sz w:val="24"/>
          <w:szCs w:val="24"/>
        </w:rPr>
        <w:lastRenderedPageBreak/>
        <w:t>Note:  Authority cited:  Sections 116271 and 116375, Health and Safety Code.  Reference:  Section 116430(a), Health and Safety Code.</w:t>
      </w:r>
    </w:p>
    <w:p w14:paraId="23D9B9DF" w14:textId="77777777" w:rsidR="001E599D" w:rsidRPr="00152CAC" w:rsidRDefault="001E599D" w:rsidP="00CD58BD">
      <w:pPr>
        <w:pStyle w:val="Heading3"/>
      </w:pPr>
      <w:r w:rsidRPr="00152CAC">
        <w:t>(</w:t>
      </w:r>
      <w:r w:rsidR="00733524" w:rsidRPr="00152CAC">
        <w:t>21</w:t>
      </w:r>
      <w:r w:rsidRPr="00152CAC">
        <w:t>)  Adopt Section 64426.6 to read as follows:</w:t>
      </w:r>
    </w:p>
    <w:p w14:paraId="72BC54C2" w14:textId="77777777" w:rsidR="001E599D" w:rsidRPr="00152CAC" w:rsidRDefault="001E599D" w:rsidP="00D00C84">
      <w:pPr>
        <w:spacing w:after="240" w:line="240" w:lineRule="auto"/>
        <w:rPr>
          <w:rFonts w:ascii="Arial" w:hAnsi="Arial" w:cs="Arial"/>
          <w:b/>
          <w:sz w:val="24"/>
          <w:szCs w:val="24"/>
          <w:u w:val="single"/>
        </w:rPr>
      </w:pPr>
      <w:r w:rsidRPr="00152CAC">
        <w:rPr>
          <w:rFonts w:ascii="Arial" w:hAnsi="Arial" w:cs="Arial"/>
          <w:b/>
          <w:sz w:val="24"/>
          <w:szCs w:val="24"/>
          <w:u w:val="single"/>
        </w:rPr>
        <w:t>§ 64426.6.  Coliform Treatment Technique.</w:t>
      </w:r>
    </w:p>
    <w:p w14:paraId="3E0C91E2" w14:textId="77777777" w:rsidR="001E599D" w:rsidRPr="00152CAC" w:rsidRDefault="001E599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(a)  A public water system is in violation of the coliform treatment technique </w:t>
      </w:r>
      <w:r w:rsidR="0086019F" w:rsidRPr="00152CAC">
        <w:rPr>
          <w:rFonts w:ascii="Arial" w:hAnsi="Arial" w:cs="Arial"/>
          <w:sz w:val="24"/>
          <w:szCs w:val="24"/>
          <w:u w:val="single"/>
        </w:rPr>
        <w:t>when</w:t>
      </w:r>
      <w:r w:rsidRPr="00152CAC">
        <w:rPr>
          <w:rFonts w:ascii="Arial" w:hAnsi="Arial" w:cs="Arial"/>
          <w:sz w:val="24"/>
          <w:szCs w:val="24"/>
          <w:u w:val="single"/>
        </w:rPr>
        <w:t xml:space="preserve"> </w:t>
      </w:r>
      <w:r w:rsidR="00AD0078" w:rsidRPr="00152CAC">
        <w:rPr>
          <w:rFonts w:ascii="Arial" w:hAnsi="Arial" w:cs="Arial"/>
          <w:sz w:val="24"/>
          <w:szCs w:val="24"/>
          <w:u w:val="single"/>
        </w:rPr>
        <w:t>either</w:t>
      </w:r>
      <w:r w:rsidRPr="00152CAC">
        <w:rPr>
          <w:rFonts w:ascii="Arial" w:hAnsi="Arial" w:cs="Arial"/>
          <w:sz w:val="24"/>
          <w:szCs w:val="24"/>
          <w:u w:val="single"/>
        </w:rPr>
        <w:t xml:space="preserve"> of the following occurs:</w:t>
      </w:r>
    </w:p>
    <w:p w14:paraId="03456B3D" w14:textId="77777777" w:rsidR="001E599D" w:rsidRPr="00152CAC" w:rsidRDefault="001E599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The system exceeds a treatment technique trigger specified in </w:t>
      </w:r>
      <w:r w:rsidR="001F3F2B" w:rsidRPr="00152CAC">
        <w:rPr>
          <w:rFonts w:ascii="Arial" w:hAnsi="Arial" w:cs="Arial"/>
          <w:sz w:val="24"/>
          <w:szCs w:val="24"/>
          <w:u w:val="single"/>
        </w:rPr>
        <w:t>S</w:t>
      </w:r>
      <w:r w:rsidRPr="00152CAC">
        <w:rPr>
          <w:rFonts w:ascii="Arial" w:hAnsi="Arial" w:cs="Arial"/>
          <w:sz w:val="24"/>
          <w:szCs w:val="24"/>
          <w:u w:val="single"/>
        </w:rPr>
        <w:t xml:space="preserve">ection 64426.7 and then fails to conduct the required assessment or corrective actions within the timeframe specified in </w:t>
      </w:r>
      <w:r w:rsidR="001F3F2B" w:rsidRPr="00152CAC">
        <w:rPr>
          <w:rFonts w:ascii="Arial" w:hAnsi="Arial" w:cs="Arial"/>
          <w:sz w:val="24"/>
          <w:szCs w:val="24"/>
          <w:u w:val="single"/>
        </w:rPr>
        <w:t>S</w:t>
      </w:r>
      <w:r w:rsidRPr="00152CAC">
        <w:rPr>
          <w:rFonts w:ascii="Arial" w:hAnsi="Arial" w:cs="Arial"/>
          <w:sz w:val="24"/>
          <w:szCs w:val="24"/>
          <w:u w:val="single"/>
        </w:rPr>
        <w:t>ection 64426.8; or</w:t>
      </w:r>
    </w:p>
    <w:p w14:paraId="192FB85D" w14:textId="77777777" w:rsidR="001E599D" w:rsidRPr="00152CAC" w:rsidRDefault="001E599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(2)  A seasonal system fails to complete a State Board-approved start-up procedure prior to serving water to the public.</w:t>
      </w:r>
    </w:p>
    <w:p w14:paraId="56C079EA" w14:textId="77777777" w:rsidR="001E599D" w:rsidRPr="00152CAC" w:rsidRDefault="001E599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(b)  A public water system in violation of the coliform treatment technique shall notify the State Boar</w:t>
      </w:r>
      <w:r w:rsidR="001A481D" w:rsidRPr="00152CAC">
        <w:rPr>
          <w:rFonts w:ascii="Arial" w:hAnsi="Arial" w:cs="Arial"/>
          <w:sz w:val="24"/>
          <w:szCs w:val="24"/>
          <w:u w:val="single"/>
        </w:rPr>
        <w:t xml:space="preserve">d by </w:t>
      </w:r>
      <w:r w:rsidR="00AF0D61" w:rsidRPr="00152CAC">
        <w:rPr>
          <w:rFonts w:ascii="Arial" w:hAnsi="Arial" w:cs="Arial"/>
          <w:sz w:val="24"/>
          <w:szCs w:val="24"/>
          <w:u w:val="single"/>
        </w:rPr>
        <w:t>the end of the</w:t>
      </w:r>
      <w:r w:rsidRPr="00152CAC">
        <w:rPr>
          <w:rFonts w:ascii="Arial" w:hAnsi="Arial" w:cs="Arial"/>
          <w:sz w:val="24"/>
          <w:szCs w:val="24"/>
          <w:u w:val="single"/>
        </w:rPr>
        <w:t xml:space="preserve"> </w:t>
      </w:r>
      <w:r w:rsidR="00E94BF0" w:rsidRPr="00152CAC">
        <w:rPr>
          <w:rFonts w:ascii="Arial" w:hAnsi="Arial" w:cs="Arial"/>
          <w:sz w:val="24"/>
          <w:szCs w:val="24"/>
          <w:u w:val="single"/>
        </w:rPr>
        <w:t xml:space="preserve">next business </w:t>
      </w:r>
      <w:r w:rsidRPr="00152CAC">
        <w:rPr>
          <w:rFonts w:ascii="Arial" w:hAnsi="Arial" w:cs="Arial"/>
          <w:sz w:val="24"/>
          <w:szCs w:val="24"/>
          <w:u w:val="single"/>
        </w:rPr>
        <w:t xml:space="preserve">day </w:t>
      </w:r>
      <w:r w:rsidR="008E2540" w:rsidRPr="00152CAC">
        <w:rPr>
          <w:rFonts w:ascii="Arial" w:hAnsi="Arial" w:cs="Arial"/>
          <w:sz w:val="24"/>
          <w:szCs w:val="24"/>
          <w:u w:val="single"/>
        </w:rPr>
        <w:t>on which this is determined</w:t>
      </w:r>
      <w:r w:rsidR="00CF41B9" w:rsidRPr="00152CAC">
        <w:rPr>
          <w:rFonts w:ascii="Arial" w:hAnsi="Arial" w:cs="Arial"/>
          <w:sz w:val="24"/>
          <w:szCs w:val="24"/>
          <w:u w:val="single"/>
        </w:rPr>
        <w:t>.</w:t>
      </w:r>
      <w:r w:rsidR="008E2540" w:rsidRPr="00152CAC">
        <w:rPr>
          <w:rFonts w:ascii="Arial" w:hAnsi="Arial" w:cs="Arial"/>
          <w:sz w:val="24"/>
          <w:szCs w:val="24"/>
          <w:u w:val="single"/>
        </w:rPr>
        <w:t xml:space="preserve">  The system shall also n</w:t>
      </w:r>
      <w:r w:rsidRPr="00152CAC">
        <w:rPr>
          <w:rFonts w:ascii="Arial" w:hAnsi="Arial" w:cs="Arial"/>
          <w:sz w:val="24"/>
          <w:szCs w:val="24"/>
          <w:u w:val="single"/>
        </w:rPr>
        <w:t xml:space="preserve">otify the public pursuant to </w:t>
      </w:r>
      <w:r w:rsidR="001F3F2B" w:rsidRPr="00152CAC">
        <w:rPr>
          <w:rFonts w:ascii="Arial" w:hAnsi="Arial" w:cs="Arial"/>
          <w:sz w:val="24"/>
          <w:szCs w:val="24"/>
          <w:u w:val="single"/>
        </w:rPr>
        <w:t>S</w:t>
      </w:r>
      <w:r w:rsidRPr="00152CAC">
        <w:rPr>
          <w:rFonts w:ascii="Arial" w:hAnsi="Arial" w:cs="Arial"/>
          <w:sz w:val="24"/>
          <w:szCs w:val="24"/>
          <w:u w:val="single"/>
        </w:rPr>
        <w:t>ections 64463, 64463.4, and 64465.</w:t>
      </w:r>
    </w:p>
    <w:p w14:paraId="3111E458" w14:textId="77777777" w:rsidR="00181544" w:rsidRPr="00152CAC" w:rsidRDefault="00181544" w:rsidP="004C6730">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847E03" w:rsidRPr="00152CAC">
        <w:rPr>
          <w:rFonts w:ascii="Arial" w:hAnsi="Arial" w:cs="Arial"/>
          <w:sz w:val="24"/>
          <w:szCs w:val="24"/>
          <w:u w:val="single"/>
        </w:rPr>
        <w:t>c</w:t>
      </w:r>
      <w:r w:rsidRPr="00152CAC">
        <w:rPr>
          <w:rFonts w:ascii="Arial" w:hAnsi="Arial" w:cs="Arial"/>
          <w:sz w:val="24"/>
          <w:szCs w:val="24"/>
          <w:u w:val="single"/>
        </w:rPr>
        <w:t xml:space="preserve">)  </w:t>
      </w:r>
      <w:r w:rsidR="00847E03" w:rsidRPr="00152CAC">
        <w:rPr>
          <w:rFonts w:ascii="Arial" w:hAnsi="Arial" w:cs="Arial"/>
          <w:sz w:val="24"/>
          <w:szCs w:val="24"/>
          <w:u w:val="single"/>
        </w:rPr>
        <w:t xml:space="preserve">A public water system in violation of the reporting requirement in subsection (b) to notify the State Board shall notify the public pursuant to </w:t>
      </w:r>
      <w:r w:rsidR="001F3F2B" w:rsidRPr="00152CAC">
        <w:rPr>
          <w:rFonts w:ascii="Arial" w:hAnsi="Arial" w:cs="Arial"/>
          <w:sz w:val="24"/>
          <w:szCs w:val="24"/>
          <w:u w:val="single"/>
        </w:rPr>
        <w:t>S</w:t>
      </w:r>
      <w:r w:rsidR="00847E03" w:rsidRPr="00152CAC">
        <w:rPr>
          <w:rFonts w:ascii="Arial" w:hAnsi="Arial" w:cs="Arial"/>
          <w:sz w:val="24"/>
          <w:szCs w:val="24"/>
          <w:u w:val="single"/>
        </w:rPr>
        <w:t>ections 64463, 64463.7, and 64465.</w:t>
      </w:r>
    </w:p>
    <w:p w14:paraId="1671D1BF" w14:textId="77777777" w:rsidR="001E599D" w:rsidRPr="00152CAC" w:rsidRDefault="001E599D" w:rsidP="00BB2E4C">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116271 and 116375, Health and Safety Code.  Reference:  Sections 116375 and 116450, Health and Safety Code.</w:t>
      </w:r>
    </w:p>
    <w:p w14:paraId="278854B2" w14:textId="77777777" w:rsidR="00FF3F47" w:rsidRPr="00152CAC" w:rsidRDefault="00FF3F47" w:rsidP="00CD58BD">
      <w:pPr>
        <w:pStyle w:val="Heading3"/>
      </w:pPr>
      <w:r w:rsidRPr="00152CAC">
        <w:t>(</w:t>
      </w:r>
      <w:r w:rsidR="00733524" w:rsidRPr="00152CAC">
        <w:t>22</w:t>
      </w:r>
      <w:r w:rsidRPr="00152CAC">
        <w:t>)  Adopt Section 64426.</w:t>
      </w:r>
      <w:r w:rsidR="002D4A30" w:rsidRPr="00152CAC">
        <w:t>7</w:t>
      </w:r>
      <w:r w:rsidRPr="00152CAC">
        <w:t xml:space="preserve"> to read as follows:</w:t>
      </w:r>
    </w:p>
    <w:p w14:paraId="3425EF01" w14:textId="77777777" w:rsidR="00FF3F47" w:rsidRPr="00152CAC" w:rsidRDefault="00FF3F47" w:rsidP="00FF3F47">
      <w:pPr>
        <w:spacing w:after="240" w:line="240" w:lineRule="auto"/>
        <w:rPr>
          <w:rFonts w:ascii="Arial" w:hAnsi="Arial" w:cs="Arial"/>
          <w:b/>
          <w:sz w:val="24"/>
          <w:szCs w:val="24"/>
          <w:u w:val="single"/>
        </w:rPr>
      </w:pPr>
      <w:r w:rsidRPr="00152CAC">
        <w:rPr>
          <w:rFonts w:ascii="Arial" w:hAnsi="Arial" w:cs="Arial"/>
          <w:b/>
          <w:sz w:val="24"/>
          <w:szCs w:val="24"/>
          <w:u w:val="single"/>
        </w:rPr>
        <w:t>§ 64426.</w:t>
      </w:r>
      <w:r w:rsidR="002D4A30" w:rsidRPr="00152CAC">
        <w:rPr>
          <w:rFonts w:ascii="Arial" w:hAnsi="Arial" w:cs="Arial"/>
          <w:b/>
          <w:sz w:val="24"/>
          <w:szCs w:val="24"/>
          <w:u w:val="single"/>
        </w:rPr>
        <w:t>7</w:t>
      </w:r>
      <w:r w:rsidRPr="00152CAC">
        <w:rPr>
          <w:rFonts w:ascii="Arial" w:hAnsi="Arial" w:cs="Arial"/>
          <w:b/>
          <w:sz w:val="24"/>
          <w:szCs w:val="24"/>
          <w:u w:val="single"/>
        </w:rPr>
        <w:t>.  Coliform Treatment Technique Triggers.</w:t>
      </w:r>
    </w:p>
    <w:p w14:paraId="2E4ED800" w14:textId="263D42FB" w:rsidR="005B0482" w:rsidRPr="00152CAC" w:rsidRDefault="005B0482" w:rsidP="005B0482">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764617" w:rsidRPr="00152CAC">
        <w:rPr>
          <w:rFonts w:ascii="Arial" w:hAnsi="Arial" w:cs="Arial"/>
          <w:sz w:val="24"/>
          <w:szCs w:val="24"/>
          <w:u w:val="single"/>
        </w:rPr>
        <w:t>a</w:t>
      </w:r>
      <w:r w:rsidRPr="00152CAC">
        <w:rPr>
          <w:rFonts w:ascii="Arial" w:hAnsi="Arial" w:cs="Arial"/>
          <w:sz w:val="24"/>
          <w:szCs w:val="24"/>
          <w:u w:val="single"/>
        </w:rPr>
        <w:t xml:space="preserve">)  </w:t>
      </w:r>
      <w:r w:rsidR="002D1233" w:rsidRPr="00152CAC">
        <w:rPr>
          <w:rFonts w:ascii="Arial" w:hAnsi="Arial" w:cs="Arial"/>
          <w:sz w:val="24"/>
          <w:szCs w:val="24"/>
          <w:u w:val="single"/>
        </w:rPr>
        <w:t xml:space="preserve">A public water system shall determine whether a coliform treatment technique trigger has been exceeded for each month in which it is required to monitor for total coliforms.  </w:t>
      </w:r>
      <w:r w:rsidRPr="00152CAC">
        <w:rPr>
          <w:rFonts w:ascii="Arial" w:hAnsi="Arial" w:cs="Arial"/>
          <w:sz w:val="24"/>
          <w:szCs w:val="24"/>
          <w:u w:val="single"/>
        </w:rPr>
        <w:t xml:space="preserve">Results of all samples collected in a calendar month pursuant to </w:t>
      </w:r>
      <w:r w:rsidR="001F3F2B" w:rsidRPr="00152CAC">
        <w:rPr>
          <w:rFonts w:ascii="Arial" w:hAnsi="Arial" w:cs="Arial"/>
          <w:sz w:val="24"/>
          <w:szCs w:val="24"/>
          <w:u w:val="single"/>
        </w:rPr>
        <w:t>S</w:t>
      </w:r>
      <w:r w:rsidRPr="00152CAC">
        <w:rPr>
          <w:rFonts w:ascii="Arial" w:hAnsi="Arial" w:cs="Arial"/>
          <w:sz w:val="24"/>
          <w:szCs w:val="24"/>
          <w:u w:val="single"/>
        </w:rPr>
        <w:t xml:space="preserve">ections 64423, 64424, and 64425 that are not invalidated by the State Board or the laboratory shall be included in determining if a coliform treatment technique trigger has been </w:t>
      </w:r>
      <w:r w:rsidRPr="00152CAC">
        <w:rPr>
          <w:rFonts w:ascii="Arial" w:hAnsi="Arial" w:cs="Arial"/>
          <w:sz w:val="24"/>
          <w:szCs w:val="24"/>
          <w:u w:val="single"/>
        </w:rPr>
        <w:lastRenderedPageBreak/>
        <w:t xml:space="preserve">exceeded.  </w:t>
      </w:r>
      <w:r w:rsidR="002D1233" w:rsidRPr="00152CAC">
        <w:rPr>
          <w:rFonts w:ascii="Arial" w:hAnsi="Arial" w:cs="Arial"/>
          <w:sz w:val="24"/>
          <w:szCs w:val="24"/>
          <w:u w:val="single"/>
        </w:rPr>
        <w:t>Special purpose</w:t>
      </w:r>
      <w:r w:rsidRPr="00152CAC">
        <w:rPr>
          <w:rFonts w:ascii="Arial" w:hAnsi="Arial" w:cs="Arial"/>
          <w:sz w:val="24"/>
          <w:szCs w:val="24"/>
          <w:u w:val="single"/>
        </w:rPr>
        <w:t xml:space="preserve"> samples such as those listed in </w:t>
      </w:r>
      <w:r w:rsidR="001F3F2B" w:rsidRPr="00152CAC">
        <w:rPr>
          <w:rFonts w:ascii="Arial" w:hAnsi="Arial" w:cs="Arial"/>
          <w:sz w:val="24"/>
          <w:szCs w:val="24"/>
          <w:u w:val="single"/>
        </w:rPr>
        <w:t>S</w:t>
      </w:r>
      <w:r w:rsidRPr="00152CAC">
        <w:rPr>
          <w:rFonts w:ascii="Arial" w:hAnsi="Arial" w:cs="Arial"/>
          <w:sz w:val="24"/>
          <w:szCs w:val="24"/>
          <w:u w:val="single"/>
        </w:rPr>
        <w:t>ection 64421(</w:t>
      </w:r>
      <w:r w:rsidR="00676D2E" w:rsidRPr="00152CAC">
        <w:rPr>
          <w:rFonts w:ascii="Arial" w:hAnsi="Arial" w:cs="Arial"/>
          <w:sz w:val="24"/>
          <w:szCs w:val="24"/>
          <w:u w:val="single"/>
        </w:rPr>
        <w:t>b</w:t>
      </w:r>
      <w:r w:rsidRPr="00152CAC">
        <w:rPr>
          <w:rFonts w:ascii="Arial" w:hAnsi="Arial" w:cs="Arial"/>
          <w:sz w:val="24"/>
          <w:szCs w:val="24"/>
          <w:u w:val="single"/>
        </w:rPr>
        <w:t xml:space="preserve">) and </w:t>
      </w:r>
      <w:r w:rsidR="00A17217" w:rsidRPr="00152CAC">
        <w:rPr>
          <w:rFonts w:ascii="Arial" w:hAnsi="Arial" w:cs="Arial"/>
          <w:sz w:val="24"/>
          <w:szCs w:val="24"/>
          <w:u w:val="single"/>
        </w:rPr>
        <w:t>special purpose samples</w:t>
      </w:r>
      <w:r w:rsidRPr="00152CAC">
        <w:rPr>
          <w:rFonts w:ascii="Arial" w:hAnsi="Arial" w:cs="Arial"/>
          <w:sz w:val="24"/>
          <w:szCs w:val="24"/>
          <w:u w:val="single"/>
        </w:rPr>
        <w:t xml:space="preserve"> collected by a </w:t>
      </w:r>
      <w:r w:rsidR="00DD2B8A" w:rsidRPr="00152CAC">
        <w:rPr>
          <w:rFonts w:ascii="Arial" w:hAnsi="Arial" w:cs="Arial"/>
          <w:sz w:val="24"/>
          <w:szCs w:val="24"/>
          <w:u w:val="single"/>
        </w:rPr>
        <w:t xml:space="preserve">public </w:t>
      </w:r>
      <w:r w:rsidRPr="00152CAC">
        <w:rPr>
          <w:rFonts w:ascii="Arial" w:hAnsi="Arial" w:cs="Arial"/>
          <w:sz w:val="24"/>
          <w:szCs w:val="24"/>
          <w:u w:val="single"/>
        </w:rPr>
        <w:t xml:space="preserve">water system during special investigations </w:t>
      </w:r>
      <w:r w:rsidR="00F660FF" w:rsidRPr="00152CAC">
        <w:rPr>
          <w:rFonts w:ascii="Arial" w:hAnsi="Arial" w:cs="Arial"/>
          <w:sz w:val="24"/>
          <w:szCs w:val="24"/>
          <w:u w:val="single"/>
        </w:rPr>
        <w:t>s</w:t>
      </w:r>
      <w:r w:rsidRPr="00152CAC">
        <w:rPr>
          <w:rFonts w:ascii="Arial" w:hAnsi="Arial" w:cs="Arial"/>
          <w:sz w:val="24"/>
          <w:szCs w:val="24"/>
          <w:u w:val="single"/>
        </w:rPr>
        <w:t xml:space="preserve">hall not be used to determine </w:t>
      </w:r>
      <w:r w:rsidR="00F660FF" w:rsidRPr="00152CAC">
        <w:rPr>
          <w:rFonts w:ascii="Arial" w:hAnsi="Arial" w:cs="Arial"/>
          <w:sz w:val="24"/>
          <w:szCs w:val="24"/>
          <w:u w:val="single"/>
        </w:rPr>
        <w:t>if</w:t>
      </w:r>
      <w:r w:rsidRPr="00152CAC">
        <w:rPr>
          <w:rFonts w:ascii="Arial" w:hAnsi="Arial" w:cs="Arial"/>
          <w:sz w:val="24"/>
          <w:szCs w:val="24"/>
          <w:u w:val="single"/>
        </w:rPr>
        <w:t xml:space="preserve"> a coliform treatment technique trigger has been exceeded.</w:t>
      </w:r>
    </w:p>
    <w:p w14:paraId="21C13B4A" w14:textId="77777777" w:rsidR="00FF3F47" w:rsidRPr="00152CAC" w:rsidRDefault="00FF3F47" w:rsidP="005B0482">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764617" w:rsidRPr="00152CAC">
        <w:rPr>
          <w:rFonts w:ascii="Arial" w:hAnsi="Arial" w:cs="Arial"/>
          <w:sz w:val="24"/>
          <w:szCs w:val="24"/>
          <w:u w:val="single"/>
        </w:rPr>
        <w:t>b</w:t>
      </w:r>
      <w:r w:rsidRPr="00152CAC">
        <w:rPr>
          <w:rFonts w:ascii="Arial" w:hAnsi="Arial" w:cs="Arial"/>
          <w:sz w:val="24"/>
          <w:szCs w:val="24"/>
          <w:u w:val="single"/>
        </w:rPr>
        <w:t xml:space="preserve">)  A public water system exceeds a Level 1 treatment technique trigger </w:t>
      </w:r>
      <w:r w:rsidR="00D031D9" w:rsidRPr="00152CAC">
        <w:rPr>
          <w:rFonts w:ascii="Arial" w:hAnsi="Arial" w:cs="Arial"/>
          <w:sz w:val="24"/>
          <w:szCs w:val="24"/>
          <w:u w:val="single"/>
        </w:rPr>
        <w:t>if</w:t>
      </w:r>
      <w:r w:rsidRPr="00152CAC">
        <w:rPr>
          <w:rFonts w:ascii="Arial" w:hAnsi="Arial" w:cs="Arial"/>
          <w:sz w:val="24"/>
          <w:szCs w:val="24"/>
          <w:u w:val="single"/>
        </w:rPr>
        <w:t xml:space="preserve"> any of the following occurs:</w:t>
      </w:r>
    </w:p>
    <w:p w14:paraId="0D0C3DB5" w14:textId="77777777" w:rsidR="00FF3F47" w:rsidRPr="00152CAC" w:rsidRDefault="00FF3F47"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For a system taking 40 or more samples per month, the system exceeds 5.0% total coliform-positive samples for the </w:t>
      </w:r>
      <w:proofErr w:type="gramStart"/>
      <w:r w:rsidRPr="00152CAC">
        <w:rPr>
          <w:rFonts w:ascii="Arial" w:hAnsi="Arial" w:cs="Arial"/>
          <w:sz w:val="24"/>
          <w:szCs w:val="24"/>
          <w:u w:val="single"/>
        </w:rPr>
        <w:t>month;</w:t>
      </w:r>
      <w:proofErr w:type="gramEnd"/>
    </w:p>
    <w:p w14:paraId="29A80898" w14:textId="77777777" w:rsidR="00FF3F47" w:rsidRPr="00152CAC" w:rsidRDefault="00FF3F47"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(2)  For a system taking fewer than 40 samples per month, the system has two or more total coliform-positive samples in the same </w:t>
      </w:r>
      <w:proofErr w:type="gramStart"/>
      <w:r w:rsidRPr="00152CAC">
        <w:rPr>
          <w:rFonts w:ascii="Arial" w:hAnsi="Arial" w:cs="Arial"/>
          <w:sz w:val="24"/>
          <w:szCs w:val="24"/>
          <w:u w:val="single"/>
        </w:rPr>
        <w:t>month;</w:t>
      </w:r>
      <w:proofErr w:type="gramEnd"/>
      <w:r w:rsidRPr="00152CAC">
        <w:rPr>
          <w:rFonts w:ascii="Arial" w:hAnsi="Arial" w:cs="Arial"/>
          <w:sz w:val="24"/>
          <w:szCs w:val="24"/>
          <w:u w:val="single"/>
        </w:rPr>
        <w:t xml:space="preserve"> or</w:t>
      </w:r>
    </w:p>
    <w:p w14:paraId="2E5E7FC5" w14:textId="77777777" w:rsidR="00FF3F47" w:rsidRPr="00152CAC" w:rsidRDefault="00FF3F47"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(3)  The system fails to take </w:t>
      </w:r>
      <w:r w:rsidR="00A00911" w:rsidRPr="00152CAC">
        <w:rPr>
          <w:rFonts w:ascii="Arial" w:hAnsi="Arial" w:cs="Arial"/>
          <w:sz w:val="24"/>
          <w:szCs w:val="24"/>
          <w:u w:val="single"/>
        </w:rPr>
        <w:t>every</w:t>
      </w:r>
      <w:r w:rsidRPr="00152CAC">
        <w:rPr>
          <w:rFonts w:ascii="Arial" w:hAnsi="Arial" w:cs="Arial"/>
          <w:sz w:val="24"/>
          <w:szCs w:val="24"/>
          <w:u w:val="single"/>
        </w:rPr>
        <w:t xml:space="preserve"> required repeat sample</w:t>
      </w:r>
      <w:r w:rsidR="005D310D" w:rsidRPr="00152CAC">
        <w:rPr>
          <w:rFonts w:ascii="Arial" w:hAnsi="Arial" w:cs="Arial"/>
          <w:sz w:val="24"/>
          <w:szCs w:val="24"/>
          <w:u w:val="single"/>
        </w:rPr>
        <w:t>s</w:t>
      </w:r>
      <w:r w:rsidRPr="00152CAC">
        <w:rPr>
          <w:rFonts w:ascii="Arial" w:hAnsi="Arial" w:cs="Arial"/>
          <w:sz w:val="24"/>
          <w:szCs w:val="24"/>
          <w:u w:val="single"/>
        </w:rPr>
        <w:t xml:space="preserve"> after any single total coliform-positive sample.</w:t>
      </w:r>
    </w:p>
    <w:p w14:paraId="7A586627" w14:textId="77777777" w:rsidR="00FF3F47" w:rsidRPr="00152CAC" w:rsidRDefault="00FF3F47"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A37C80" w:rsidRPr="00152CAC">
        <w:rPr>
          <w:rFonts w:ascii="Arial" w:hAnsi="Arial" w:cs="Arial"/>
          <w:sz w:val="24"/>
          <w:szCs w:val="24"/>
          <w:u w:val="single"/>
        </w:rPr>
        <w:t>c</w:t>
      </w:r>
      <w:r w:rsidRPr="00152CAC">
        <w:rPr>
          <w:rFonts w:ascii="Arial" w:hAnsi="Arial" w:cs="Arial"/>
          <w:sz w:val="24"/>
          <w:szCs w:val="24"/>
          <w:u w:val="single"/>
        </w:rPr>
        <w:t xml:space="preserve">)  A public water system exceeds a Level 2 treatment technique trigger </w:t>
      </w:r>
      <w:r w:rsidR="0086019F" w:rsidRPr="00152CAC">
        <w:rPr>
          <w:rFonts w:ascii="Arial" w:hAnsi="Arial" w:cs="Arial"/>
          <w:sz w:val="24"/>
          <w:szCs w:val="24"/>
          <w:u w:val="single"/>
        </w:rPr>
        <w:t>if</w:t>
      </w:r>
      <w:r w:rsidR="006E625D" w:rsidRPr="00152CAC">
        <w:rPr>
          <w:rFonts w:ascii="Arial" w:hAnsi="Arial" w:cs="Arial"/>
          <w:sz w:val="24"/>
          <w:szCs w:val="24"/>
          <w:u w:val="single"/>
        </w:rPr>
        <w:t xml:space="preserve"> either</w:t>
      </w:r>
      <w:r w:rsidRPr="00152CAC">
        <w:rPr>
          <w:rFonts w:ascii="Arial" w:hAnsi="Arial" w:cs="Arial"/>
          <w:sz w:val="24"/>
          <w:szCs w:val="24"/>
          <w:u w:val="single"/>
        </w:rPr>
        <w:t xml:space="preserve"> of the following occurs:</w:t>
      </w:r>
    </w:p>
    <w:p w14:paraId="2C53F236" w14:textId="77777777" w:rsidR="00FF3F47" w:rsidRPr="00152CAC" w:rsidRDefault="00FF3F47"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The system has an </w:t>
      </w:r>
      <w:r w:rsidRPr="00152CAC">
        <w:rPr>
          <w:rFonts w:ascii="Arial" w:hAnsi="Arial" w:cs="Arial"/>
          <w:i/>
          <w:sz w:val="24"/>
          <w:szCs w:val="24"/>
          <w:u w:val="single"/>
        </w:rPr>
        <w:t>E. coli</w:t>
      </w:r>
      <w:r w:rsidRPr="00152CAC">
        <w:rPr>
          <w:rFonts w:ascii="Arial" w:hAnsi="Arial" w:cs="Arial"/>
          <w:sz w:val="24"/>
          <w:szCs w:val="24"/>
          <w:u w:val="single"/>
        </w:rPr>
        <w:t xml:space="preserve"> MCL violation; or</w:t>
      </w:r>
    </w:p>
    <w:p w14:paraId="2B7FC7D4" w14:textId="77777777" w:rsidR="00FF3F47" w:rsidRPr="00152CAC" w:rsidRDefault="00FF3F47" w:rsidP="004C6730">
      <w:pPr>
        <w:spacing w:after="240" w:line="360" w:lineRule="auto"/>
        <w:ind w:firstLine="360"/>
        <w:rPr>
          <w:rFonts w:ascii="Arial" w:hAnsi="Arial" w:cs="Arial"/>
          <w:sz w:val="24"/>
          <w:szCs w:val="24"/>
          <w:u w:val="single"/>
        </w:rPr>
      </w:pPr>
      <w:r w:rsidRPr="00152CAC">
        <w:rPr>
          <w:rFonts w:ascii="Arial" w:hAnsi="Arial" w:cs="Arial"/>
          <w:sz w:val="24"/>
          <w:szCs w:val="24"/>
          <w:u w:val="single"/>
        </w:rPr>
        <w:t xml:space="preserve">(2)  The </w:t>
      </w:r>
      <w:r w:rsidR="004866A2" w:rsidRPr="00152CAC">
        <w:rPr>
          <w:rFonts w:ascii="Arial" w:hAnsi="Arial" w:cs="Arial"/>
          <w:sz w:val="24"/>
          <w:szCs w:val="24"/>
          <w:u w:val="single"/>
        </w:rPr>
        <w:t>s</w:t>
      </w:r>
      <w:r w:rsidRPr="00152CAC">
        <w:rPr>
          <w:rFonts w:ascii="Arial" w:hAnsi="Arial" w:cs="Arial"/>
          <w:sz w:val="24"/>
          <w:szCs w:val="24"/>
          <w:u w:val="single"/>
        </w:rPr>
        <w:t>ystem has a second Level 1 treatment technique trigger, within a rolling 12-month period, unless the State Board has determined a likely reason that the samples that caused the first Level 1 treatment technique trigger were total coliform-positive and has established that the system has corrected the problem.</w:t>
      </w:r>
    </w:p>
    <w:p w14:paraId="6021CB0F" w14:textId="77777777" w:rsidR="00FF3F47" w:rsidRPr="00152CAC" w:rsidRDefault="00FF3F47" w:rsidP="00BB2E4C">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116271 and 116375, Health and Safety Code.  Reference:  Section 116375, Health and Safety Code.</w:t>
      </w:r>
    </w:p>
    <w:p w14:paraId="0B77DD63" w14:textId="77777777" w:rsidR="00CF0ED0" w:rsidRPr="00152CAC" w:rsidRDefault="00CF0ED0" w:rsidP="00CD58BD">
      <w:pPr>
        <w:pStyle w:val="Heading3"/>
      </w:pPr>
      <w:r w:rsidRPr="00152CAC">
        <w:t>(</w:t>
      </w:r>
      <w:r w:rsidR="00733524" w:rsidRPr="00152CAC">
        <w:t>23</w:t>
      </w:r>
      <w:r w:rsidRPr="00152CAC">
        <w:t>)  Adopt Section 64426.8 to read as follows:</w:t>
      </w:r>
    </w:p>
    <w:p w14:paraId="1074D7C4" w14:textId="77777777" w:rsidR="00CF0ED0" w:rsidRPr="00152CAC" w:rsidRDefault="00CF0ED0" w:rsidP="00D00C84">
      <w:pPr>
        <w:spacing w:after="240" w:line="240" w:lineRule="auto"/>
        <w:rPr>
          <w:rFonts w:ascii="Arial" w:hAnsi="Arial" w:cs="Arial"/>
          <w:b/>
          <w:sz w:val="24"/>
          <w:szCs w:val="24"/>
          <w:u w:val="single"/>
        </w:rPr>
      </w:pPr>
      <w:r w:rsidRPr="00152CAC">
        <w:rPr>
          <w:rFonts w:ascii="Arial" w:hAnsi="Arial" w:cs="Arial"/>
          <w:b/>
          <w:sz w:val="24"/>
          <w:szCs w:val="24"/>
          <w:u w:val="single"/>
        </w:rPr>
        <w:t xml:space="preserve">§ 64426.8.  </w:t>
      </w:r>
      <w:r w:rsidR="006312C1" w:rsidRPr="00152CAC">
        <w:rPr>
          <w:rFonts w:ascii="Arial" w:hAnsi="Arial" w:cs="Arial"/>
          <w:b/>
          <w:sz w:val="24"/>
          <w:szCs w:val="24"/>
          <w:u w:val="single"/>
        </w:rPr>
        <w:t xml:space="preserve">Level 1 and Level 2 </w:t>
      </w:r>
      <w:r w:rsidRPr="00152CAC">
        <w:rPr>
          <w:rFonts w:ascii="Arial" w:hAnsi="Arial" w:cs="Arial"/>
          <w:b/>
          <w:sz w:val="24"/>
          <w:szCs w:val="24"/>
          <w:u w:val="single"/>
        </w:rPr>
        <w:t>Assessment</w:t>
      </w:r>
      <w:r w:rsidR="00EB3904" w:rsidRPr="00152CAC">
        <w:rPr>
          <w:rFonts w:ascii="Arial" w:hAnsi="Arial" w:cs="Arial"/>
          <w:b/>
          <w:sz w:val="24"/>
          <w:szCs w:val="24"/>
          <w:u w:val="single"/>
        </w:rPr>
        <w:t xml:space="preserve">s </w:t>
      </w:r>
      <w:r w:rsidR="00E148AA" w:rsidRPr="00152CAC">
        <w:rPr>
          <w:rFonts w:ascii="Arial" w:hAnsi="Arial" w:cs="Arial"/>
          <w:b/>
          <w:sz w:val="24"/>
          <w:szCs w:val="24"/>
          <w:u w:val="single"/>
        </w:rPr>
        <w:t xml:space="preserve">and </w:t>
      </w:r>
      <w:r w:rsidRPr="00152CAC">
        <w:rPr>
          <w:rFonts w:ascii="Arial" w:hAnsi="Arial" w:cs="Arial"/>
          <w:b/>
          <w:sz w:val="24"/>
          <w:szCs w:val="24"/>
          <w:u w:val="single"/>
        </w:rPr>
        <w:t>Corrective Actions.</w:t>
      </w:r>
    </w:p>
    <w:p w14:paraId="6D86218A" w14:textId="77777777" w:rsidR="004853EE" w:rsidRPr="00152CAC" w:rsidRDefault="004853E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(a)  </w:t>
      </w:r>
      <w:r w:rsidR="006A27AD" w:rsidRPr="00152CAC">
        <w:rPr>
          <w:rFonts w:ascii="Arial" w:hAnsi="Arial" w:cs="Arial"/>
          <w:sz w:val="24"/>
          <w:szCs w:val="24"/>
          <w:u w:val="single"/>
        </w:rPr>
        <w:t>If a</w:t>
      </w:r>
      <w:r w:rsidRPr="00152CAC">
        <w:rPr>
          <w:rFonts w:ascii="Arial" w:hAnsi="Arial" w:cs="Arial"/>
          <w:sz w:val="24"/>
          <w:szCs w:val="24"/>
          <w:u w:val="single"/>
        </w:rPr>
        <w:t xml:space="preserve"> public water system </w:t>
      </w:r>
      <w:r w:rsidR="006A27AD" w:rsidRPr="00152CAC">
        <w:rPr>
          <w:rFonts w:ascii="Arial" w:hAnsi="Arial" w:cs="Arial"/>
          <w:sz w:val="24"/>
          <w:szCs w:val="24"/>
          <w:u w:val="single"/>
        </w:rPr>
        <w:t xml:space="preserve">exceeds a Level 1 treatment technique trigger in </w:t>
      </w:r>
      <w:r w:rsidR="001F3F2B" w:rsidRPr="00152CAC">
        <w:rPr>
          <w:rFonts w:ascii="Arial" w:hAnsi="Arial" w:cs="Arial"/>
          <w:sz w:val="24"/>
          <w:szCs w:val="24"/>
          <w:u w:val="single"/>
        </w:rPr>
        <w:t>S</w:t>
      </w:r>
      <w:r w:rsidR="006A27AD" w:rsidRPr="00152CAC">
        <w:rPr>
          <w:rFonts w:ascii="Arial" w:hAnsi="Arial" w:cs="Arial"/>
          <w:sz w:val="24"/>
          <w:szCs w:val="24"/>
          <w:u w:val="single"/>
        </w:rPr>
        <w:t>ection 64426.7(b), the syste</w:t>
      </w:r>
      <w:r w:rsidR="00805C2D" w:rsidRPr="00152CAC">
        <w:rPr>
          <w:rFonts w:ascii="Arial" w:hAnsi="Arial" w:cs="Arial"/>
          <w:sz w:val="24"/>
          <w:szCs w:val="24"/>
          <w:u w:val="single"/>
        </w:rPr>
        <w:t>m</w:t>
      </w:r>
      <w:r w:rsidR="006A27AD" w:rsidRPr="00152CAC">
        <w:rPr>
          <w:rFonts w:ascii="Arial" w:hAnsi="Arial" w:cs="Arial"/>
          <w:sz w:val="24"/>
          <w:szCs w:val="24"/>
          <w:u w:val="single"/>
        </w:rPr>
        <w:t xml:space="preserve"> shall</w:t>
      </w:r>
      <w:r w:rsidR="00D6111B" w:rsidRPr="00152CAC">
        <w:rPr>
          <w:rFonts w:ascii="Arial" w:hAnsi="Arial" w:cs="Arial"/>
          <w:sz w:val="24"/>
          <w:szCs w:val="24"/>
          <w:u w:val="single"/>
        </w:rPr>
        <w:t>:</w:t>
      </w:r>
    </w:p>
    <w:p w14:paraId="4DC192D5" w14:textId="4702592D" w:rsidR="004853EE" w:rsidRPr="00152CAC" w:rsidRDefault="004853E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w:t>
      </w:r>
      <w:r w:rsidR="00A17217" w:rsidRPr="00152CAC">
        <w:rPr>
          <w:rFonts w:ascii="Arial" w:hAnsi="Arial" w:cs="Arial"/>
          <w:sz w:val="24"/>
          <w:szCs w:val="24"/>
          <w:u w:val="single"/>
        </w:rPr>
        <w:t>Direct</w:t>
      </w:r>
      <w:r w:rsidR="002D1233" w:rsidRPr="00152CAC">
        <w:rPr>
          <w:rFonts w:ascii="Arial" w:hAnsi="Arial" w:cs="Arial"/>
          <w:sz w:val="24"/>
          <w:szCs w:val="24"/>
          <w:u w:val="single"/>
        </w:rPr>
        <w:t xml:space="preserve"> the system operator or owner </w:t>
      </w:r>
      <w:r w:rsidR="00A17217" w:rsidRPr="00152CAC">
        <w:rPr>
          <w:rFonts w:ascii="Arial" w:hAnsi="Arial" w:cs="Arial"/>
          <w:sz w:val="24"/>
          <w:szCs w:val="24"/>
          <w:u w:val="single"/>
        </w:rPr>
        <w:t>to</w:t>
      </w:r>
      <w:r w:rsidR="002D1233" w:rsidRPr="00152CAC">
        <w:rPr>
          <w:rFonts w:ascii="Arial" w:hAnsi="Arial" w:cs="Arial"/>
          <w:sz w:val="24"/>
          <w:szCs w:val="24"/>
          <w:u w:val="single"/>
        </w:rPr>
        <w:t xml:space="preserve"> conduct </w:t>
      </w:r>
      <w:r w:rsidR="00195C64" w:rsidRPr="00152CAC">
        <w:rPr>
          <w:rFonts w:ascii="Arial" w:hAnsi="Arial" w:cs="Arial"/>
          <w:sz w:val="24"/>
          <w:szCs w:val="24"/>
          <w:u w:val="single"/>
        </w:rPr>
        <w:t>a</w:t>
      </w:r>
      <w:r w:rsidR="002D1233" w:rsidRPr="00152CAC">
        <w:rPr>
          <w:rFonts w:ascii="Arial" w:hAnsi="Arial" w:cs="Arial"/>
          <w:sz w:val="24"/>
          <w:szCs w:val="24"/>
          <w:u w:val="single"/>
        </w:rPr>
        <w:t>nd complet</w:t>
      </w:r>
      <w:r w:rsidR="00A17217" w:rsidRPr="00152CAC">
        <w:rPr>
          <w:rFonts w:ascii="Arial" w:hAnsi="Arial" w:cs="Arial"/>
          <w:sz w:val="24"/>
          <w:szCs w:val="24"/>
          <w:u w:val="single"/>
        </w:rPr>
        <w:t>e</w:t>
      </w:r>
      <w:r w:rsidR="002D1233" w:rsidRPr="00152CAC">
        <w:rPr>
          <w:rFonts w:ascii="Arial" w:hAnsi="Arial" w:cs="Arial"/>
          <w:sz w:val="24"/>
          <w:szCs w:val="24"/>
          <w:u w:val="single"/>
        </w:rPr>
        <w:t xml:space="preserve"> a Le</w:t>
      </w:r>
      <w:r w:rsidR="00D6111B" w:rsidRPr="00152CAC">
        <w:rPr>
          <w:rFonts w:ascii="Arial" w:hAnsi="Arial" w:cs="Arial"/>
          <w:sz w:val="24"/>
          <w:szCs w:val="24"/>
          <w:u w:val="single"/>
        </w:rPr>
        <w:t>vel 1 assessment</w:t>
      </w:r>
      <w:r w:rsidRPr="00152CAC">
        <w:rPr>
          <w:rFonts w:ascii="Arial" w:hAnsi="Arial" w:cs="Arial"/>
          <w:sz w:val="24"/>
          <w:szCs w:val="24"/>
          <w:u w:val="single"/>
        </w:rPr>
        <w:t xml:space="preserve"> as soon as practical after exceeding any </w:t>
      </w:r>
      <w:proofErr w:type="gramStart"/>
      <w:r w:rsidRPr="00152CAC">
        <w:rPr>
          <w:rFonts w:ascii="Arial" w:hAnsi="Arial" w:cs="Arial"/>
          <w:sz w:val="24"/>
          <w:szCs w:val="24"/>
          <w:u w:val="single"/>
        </w:rPr>
        <w:t>trigger;</w:t>
      </w:r>
      <w:proofErr w:type="gramEnd"/>
    </w:p>
    <w:p w14:paraId="162ADE35" w14:textId="77777777" w:rsidR="004853EE" w:rsidRPr="00152CAC" w:rsidRDefault="004853E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(2)  Ensure that the assessment is conducted to identify the possible presence of sanitary defects and defects in distribution system coliform monitoring practices.  The assessment shall include </w:t>
      </w:r>
      <w:r w:rsidR="00665CA8" w:rsidRPr="00152CAC">
        <w:rPr>
          <w:rFonts w:ascii="Arial" w:hAnsi="Arial" w:cs="Arial"/>
          <w:sz w:val="24"/>
          <w:szCs w:val="24"/>
          <w:u w:val="single"/>
        </w:rPr>
        <w:t xml:space="preserve">a </w:t>
      </w:r>
      <w:r w:rsidRPr="00152CAC">
        <w:rPr>
          <w:rFonts w:ascii="Arial" w:hAnsi="Arial" w:cs="Arial"/>
          <w:sz w:val="24"/>
          <w:szCs w:val="24"/>
          <w:u w:val="single"/>
        </w:rPr>
        <w:t xml:space="preserve">review and identification of the </w:t>
      </w:r>
      <w:r w:rsidR="002F6281" w:rsidRPr="00152CAC">
        <w:rPr>
          <w:rFonts w:ascii="Arial" w:hAnsi="Arial" w:cs="Arial"/>
          <w:sz w:val="24"/>
          <w:szCs w:val="24"/>
          <w:u w:val="single"/>
        </w:rPr>
        <w:t xml:space="preserve">minimum </w:t>
      </w:r>
      <w:r w:rsidRPr="00152CAC">
        <w:rPr>
          <w:rFonts w:ascii="Arial" w:hAnsi="Arial" w:cs="Arial"/>
          <w:sz w:val="24"/>
          <w:szCs w:val="24"/>
          <w:u w:val="single"/>
        </w:rPr>
        <w:t>elements in subparagraphs (A) through (E)</w:t>
      </w:r>
      <w:r w:rsidR="00425282" w:rsidRPr="00152CAC">
        <w:rPr>
          <w:rFonts w:ascii="Arial" w:hAnsi="Arial" w:cs="Arial"/>
          <w:sz w:val="24"/>
          <w:szCs w:val="24"/>
          <w:u w:val="single"/>
        </w:rPr>
        <w:t xml:space="preserve"> and </w:t>
      </w:r>
      <w:r w:rsidRPr="00152CAC">
        <w:rPr>
          <w:rFonts w:ascii="Arial" w:hAnsi="Arial" w:cs="Arial"/>
          <w:sz w:val="24"/>
          <w:szCs w:val="24"/>
          <w:u w:val="single"/>
        </w:rPr>
        <w:t>shall describe sanitary defects detected</w:t>
      </w:r>
      <w:r w:rsidR="005007B1" w:rsidRPr="00152CAC">
        <w:rPr>
          <w:rFonts w:ascii="Arial" w:hAnsi="Arial" w:cs="Arial"/>
          <w:sz w:val="24"/>
          <w:szCs w:val="24"/>
          <w:u w:val="single"/>
        </w:rPr>
        <w:t xml:space="preserve"> (and if applicable, may note no sanitary defects were detected)</w:t>
      </w:r>
      <w:r w:rsidRPr="00152CAC">
        <w:rPr>
          <w:rFonts w:ascii="Arial" w:hAnsi="Arial" w:cs="Arial"/>
          <w:sz w:val="24"/>
          <w:szCs w:val="24"/>
          <w:u w:val="single"/>
        </w:rPr>
        <w:t>, corrective actio</w:t>
      </w:r>
      <w:r w:rsidR="00696839" w:rsidRPr="00152CAC">
        <w:rPr>
          <w:rFonts w:ascii="Arial" w:hAnsi="Arial" w:cs="Arial"/>
          <w:sz w:val="24"/>
          <w:szCs w:val="24"/>
          <w:u w:val="single"/>
        </w:rPr>
        <w:t>n</w:t>
      </w:r>
      <w:r w:rsidRPr="00152CAC">
        <w:rPr>
          <w:rFonts w:ascii="Arial" w:hAnsi="Arial" w:cs="Arial"/>
          <w:sz w:val="24"/>
          <w:szCs w:val="24"/>
          <w:u w:val="single"/>
        </w:rPr>
        <w:t>s completed, and a proposed timetable for any corrective actions not already completed:</w:t>
      </w:r>
    </w:p>
    <w:p w14:paraId="059B4F28" w14:textId="77777777" w:rsidR="004853EE" w:rsidRPr="00152CAC" w:rsidRDefault="004853E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(A)  Inadequacies in sample sites, sampling protocol, and sample </w:t>
      </w:r>
      <w:proofErr w:type="gramStart"/>
      <w:r w:rsidRPr="00152CAC">
        <w:rPr>
          <w:rFonts w:ascii="Arial" w:hAnsi="Arial" w:cs="Arial"/>
          <w:sz w:val="24"/>
          <w:szCs w:val="24"/>
          <w:u w:val="single"/>
        </w:rPr>
        <w:t>processing;</w:t>
      </w:r>
      <w:proofErr w:type="gramEnd"/>
    </w:p>
    <w:p w14:paraId="323851FA" w14:textId="77777777" w:rsidR="004853EE" w:rsidRPr="00152CAC" w:rsidRDefault="004853E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(B)  Atypical events that could affect distributed water quality or indicate that distributed water quality was </w:t>
      </w:r>
      <w:proofErr w:type="gramStart"/>
      <w:r w:rsidRPr="00152CAC">
        <w:rPr>
          <w:rFonts w:ascii="Arial" w:hAnsi="Arial" w:cs="Arial"/>
          <w:sz w:val="24"/>
          <w:szCs w:val="24"/>
          <w:u w:val="single"/>
        </w:rPr>
        <w:t>impaired;</w:t>
      </w:r>
      <w:proofErr w:type="gramEnd"/>
      <w:r w:rsidRPr="00152CAC">
        <w:rPr>
          <w:rFonts w:ascii="Arial" w:hAnsi="Arial" w:cs="Arial"/>
          <w:sz w:val="24"/>
          <w:szCs w:val="24"/>
          <w:u w:val="single"/>
        </w:rPr>
        <w:t xml:space="preserve"> </w:t>
      </w:r>
    </w:p>
    <w:p w14:paraId="35ADB040" w14:textId="77777777" w:rsidR="004853EE" w:rsidRPr="00152CAC" w:rsidRDefault="004853E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(C)  Changes in distribution system maintenance and operation that could affect distributed water quality (including water storage</w:t>
      </w:r>
      <w:proofErr w:type="gramStart"/>
      <w:r w:rsidRPr="00152CAC">
        <w:rPr>
          <w:rFonts w:ascii="Arial" w:hAnsi="Arial" w:cs="Arial"/>
          <w:sz w:val="24"/>
          <w:szCs w:val="24"/>
          <w:u w:val="single"/>
        </w:rPr>
        <w:t>);</w:t>
      </w:r>
      <w:proofErr w:type="gramEnd"/>
      <w:r w:rsidRPr="00152CAC">
        <w:rPr>
          <w:rFonts w:ascii="Arial" w:hAnsi="Arial" w:cs="Arial"/>
          <w:sz w:val="24"/>
          <w:szCs w:val="24"/>
          <w:u w:val="single"/>
        </w:rPr>
        <w:t xml:space="preserve"> </w:t>
      </w:r>
    </w:p>
    <w:p w14:paraId="634F4537" w14:textId="77777777" w:rsidR="004853EE" w:rsidRPr="00152CAC" w:rsidRDefault="004853E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(D)  Source and treatment considerations that bear on distributed water quality, where appropriate (e.g., small groundwater systems or whether a groundwater system is disinfected); and</w:t>
      </w:r>
    </w:p>
    <w:p w14:paraId="731F3122" w14:textId="77777777" w:rsidR="004853EE" w:rsidRPr="00152CAC" w:rsidRDefault="004853EE"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(E)  Existing water quality monitoring </w:t>
      </w:r>
      <w:proofErr w:type="gramStart"/>
      <w:r w:rsidRPr="00152CAC">
        <w:rPr>
          <w:rFonts w:ascii="Arial" w:hAnsi="Arial" w:cs="Arial"/>
          <w:sz w:val="24"/>
          <w:szCs w:val="24"/>
          <w:u w:val="single"/>
        </w:rPr>
        <w:t>data;</w:t>
      </w:r>
      <w:proofErr w:type="gramEnd"/>
    </w:p>
    <w:p w14:paraId="0EACE39C" w14:textId="77777777" w:rsidR="004853EE" w:rsidRPr="00152CAC" w:rsidRDefault="00696839"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(3)  Conduct the assessment consistent with any State Board directives that tailor specific assessment elements with respect to the size and type of the water system and the size, type, and characteristics of the distribution </w:t>
      </w:r>
      <w:proofErr w:type="gramStart"/>
      <w:r w:rsidRPr="00152CAC">
        <w:rPr>
          <w:rFonts w:ascii="Arial" w:hAnsi="Arial" w:cs="Arial"/>
          <w:sz w:val="24"/>
          <w:szCs w:val="24"/>
          <w:u w:val="single"/>
        </w:rPr>
        <w:t>system;</w:t>
      </w:r>
      <w:proofErr w:type="gramEnd"/>
    </w:p>
    <w:p w14:paraId="19A48DB3" w14:textId="77777777" w:rsidR="00696839" w:rsidRPr="00152CAC" w:rsidRDefault="00696839"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(4)  </w:t>
      </w:r>
      <w:r w:rsidR="001F245D" w:rsidRPr="00152CAC">
        <w:rPr>
          <w:rFonts w:ascii="Arial" w:hAnsi="Arial" w:cs="Arial"/>
          <w:sz w:val="24"/>
          <w:szCs w:val="24"/>
          <w:u w:val="single"/>
        </w:rPr>
        <w:t>Within 30 days after the system learns that it has exceeded a trigger</w:t>
      </w:r>
      <w:r w:rsidR="00060CCB" w:rsidRPr="00152CAC">
        <w:rPr>
          <w:rFonts w:ascii="Arial" w:hAnsi="Arial" w:cs="Arial"/>
          <w:sz w:val="24"/>
          <w:szCs w:val="24"/>
          <w:u w:val="single"/>
        </w:rPr>
        <w:t>,</w:t>
      </w:r>
      <w:r w:rsidR="001F245D" w:rsidRPr="00152CAC">
        <w:rPr>
          <w:rFonts w:ascii="Arial" w:hAnsi="Arial" w:cs="Arial"/>
          <w:sz w:val="24"/>
          <w:szCs w:val="24"/>
          <w:u w:val="single"/>
        </w:rPr>
        <w:t xml:space="preserve"> submit to the State Board </w:t>
      </w:r>
      <w:r w:rsidRPr="00152CAC">
        <w:rPr>
          <w:rFonts w:ascii="Arial" w:hAnsi="Arial" w:cs="Arial"/>
          <w:sz w:val="24"/>
          <w:szCs w:val="24"/>
          <w:u w:val="single"/>
        </w:rPr>
        <w:t xml:space="preserve">the completed </w:t>
      </w:r>
      <w:proofErr w:type="gramStart"/>
      <w:r w:rsidRPr="00152CAC">
        <w:rPr>
          <w:rFonts w:ascii="Arial" w:hAnsi="Arial" w:cs="Arial"/>
          <w:sz w:val="24"/>
          <w:szCs w:val="24"/>
          <w:u w:val="single"/>
        </w:rPr>
        <w:t>assessment</w:t>
      </w:r>
      <w:r w:rsidR="00344CB7" w:rsidRPr="00152CAC">
        <w:rPr>
          <w:rFonts w:ascii="Arial" w:hAnsi="Arial" w:cs="Arial"/>
          <w:sz w:val="24"/>
          <w:szCs w:val="24"/>
          <w:u w:val="single"/>
        </w:rPr>
        <w:t>;</w:t>
      </w:r>
      <w:proofErr w:type="gramEnd"/>
      <w:r w:rsidR="003A7683" w:rsidRPr="00152CAC">
        <w:rPr>
          <w:rFonts w:ascii="Arial" w:hAnsi="Arial" w:cs="Arial"/>
          <w:sz w:val="24"/>
          <w:szCs w:val="24"/>
          <w:u w:val="single"/>
        </w:rPr>
        <w:t xml:space="preserve"> and</w:t>
      </w:r>
    </w:p>
    <w:p w14:paraId="58DCBE14" w14:textId="77777777" w:rsidR="003A7683" w:rsidRPr="00152CAC" w:rsidRDefault="00696839"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(5)  If </w:t>
      </w:r>
      <w:r w:rsidR="003A7683" w:rsidRPr="00152CAC">
        <w:rPr>
          <w:rFonts w:ascii="Arial" w:hAnsi="Arial" w:cs="Arial"/>
          <w:sz w:val="24"/>
          <w:szCs w:val="24"/>
          <w:u w:val="single"/>
        </w:rPr>
        <w:t>directed by the S</w:t>
      </w:r>
      <w:r w:rsidRPr="00152CAC">
        <w:rPr>
          <w:rFonts w:ascii="Arial" w:hAnsi="Arial" w:cs="Arial"/>
          <w:sz w:val="24"/>
          <w:szCs w:val="24"/>
          <w:u w:val="single"/>
        </w:rPr>
        <w:t>tate Board</w:t>
      </w:r>
      <w:r w:rsidR="003A7683" w:rsidRPr="00152CAC">
        <w:rPr>
          <w:rFonts w:ascii="Arial" w:hAnsi="Arial" w:cs="Arial"/>
          <w:sz w:val="24"/>
          <w:szCs w:val="24"/>
          <w:u w:val="single"/>
        </w:rPr>
        <w:t xml:space="preserve">, </w:t>
      </w:r>
      <w:r w:rsidR="00BD5A7D" w:rsidRPr="00152CAC">
        <w:rPr>
          <w:rFonts w:ascii="Arial" w:hAnsi="Arial" w:cs="Arial"/>
          <w:sz w:val="24"/>
          <w:szCs w:val="24"/>
          <w:u w:val="single"/>
        </w:rPr>
        <w:t xml:space="preserve">based on its determination that the </w:t>
      </w:r>
      <w:r w:rsidR="00916253" w:rsidRPr="00152CAC">
        <w:rPr>
          <w:rFonts w:ascii="Arial" w:hAnsi="Arial" w:cs="Arial"/>
          <w:sz w:val="24"/>
          <w:szCs w:val="24"/>
          <w:u w:val="single"/>
        </w:rPr>
        <w:t xml:space="preserve">completed </w:t>
      </w:r>
      <w:r w:rsidR="00BD5A7D" w:rsidRPr="00152CAC">
        <w:rPr>
          <w:rFonts w:ascii="Arial" w:hAnsi="Arial" w:cs="Arial"/>
          <w:sz w:val="24"/>
          <w:szCs w:val="24"/>
          <w:u w:val="single"/>
        </w:rPr>
        <w:t>assessment is not sufficient (including any propose</w:t>
      </w:r>
      <w:r w:rsidR="00916253" w:rsidRPr="00152CAC">
        <w:rPr>
          <w:rFonts w:ascii="Arial" w:hAnsi="Arial" w:cs="Arial"/>
          <w:sz w:val="24"/>
          <w:szCs w:val="24"/>
          <w:u w:val="single"/>
        </w:rPr>
        <w:t>d</w:t>
      </w:r>
      <w:r w:rsidR="00BD5A7D" w:rsidRPr="00152CAC">
        <w:rPr>
          <w:rFonts w:ascii="Arial" w:hAnsi="Arial" w:cs="Arial"/>
          <w:sz w:val="24"/>
          <w:szCs w:val="24"/>
          <w:u w:val="single"/>
        </w:rPr>
        <w:t xml:space="preserve"> timetable for any corrective actions not already completed</w:t>
      </w:r>
      <w:r w:rsidR="00916253" w:rsidRPr="00152CAC">
        <w:rPr>
          <w:rFonts w:ascii="Arial" w:hAnsi="Arial" w:cs="Arial"/>
          <w:sz w:val="24"/>
          <w:szCs w:val="24"/>
          <w:u w:val="single"/>
        </w:rPr>
        <w:t>)</w:t>
      </w:r>
      <w:r w:rsidR="00BD5A7D" w:rsidRPr="00152CAC">
        <w:rPr>
          <w:rFonts w:ascii="Arial" w:hAnsi="Arial" w:cs="Arial"/>
          <w:sz w:val="24"/>
          <w:szCs w:val="24"/>
          <w:u w:val="single"/>
        </w:rPr>
        <w:t xml:space="preserve">, </w:t>
      </w:r>
      <w:r w:rsidR="003A7683" w:rsidRPr="00152CAC">
        <w:rPr>
          <w:rFonts w:ascii="Arial" w:hAnsi="Arial" w:cs="Arial"/>
          <w:sz w:val="24"/>
          <w:szCs w:val="24"/>
          <w:u w:val="single"/>
        </w:rPr>
        <w:t xml:space="preserve">submit a revised </w:t>
      </w:r>
      <w:r w:rsidR="00916253" w:rsidRPr="00152CAC">
        <w:rPr>
          <w:rFonts w:ascii="Arial" w:hAnsi="Arial" w:cs="Arial"/>
          <w:sz w:val="24"/>
          <w:szCs w:val="24"/>
          <w:u w:val="single"/>
        </w:rPr>
        <w:t xml:space="preserve">completed </w:t>
      </w:r>
      <w:r w:rsidR="003A7683" w:rsidRPr="00152CAC">
        <w:rPr>
          <w:rFonts w:ascii="Arial" w:hAnsi="Arial" w:cs="Arial"/>
          <w:sz w:val="24"/>
          <w:szCs w:val="24"/>
          <w:u w:val="single"/>
        </w:rPr>
        <w:t xml:space="preserve">assessment to the State Board </w:t>
      </w:r>
      <w:r w:rsidR="00360781" w:rsidRPr="00152CAC">
        <w:rPr>
          <w:rFonts w:ascii="Arial" w:hAnsi="Arial" w:cs="Arial"/>
          <w:sz w:val="24"/>
          <w:szCs w:val="24"/>
          <w:u w:val="single"/>
        </w:rPr>
        <w:t>within 30 days</w:t>
      </w:r>
      <w:r w:rsidR="00EF4011" w:rsidRPr="00152CAC">
        <w:rPr>
          <w:rFonts w:ascii="Arial" w:hAnsi="Arial" w:cs="Arial"/>
          <w:sz w:val="24"/>
          <w:szCs w:val="24"/>
          <w:u w:val="single"/>
        </w:rPr>
        <w:t>.</w:t>
      </w:r>
    </w:p>
    <w:p w14:paraId="2774EBFE" w14:textId="77777777" w:rsidR="00BA4E46" w:rsidRPr="00152CAC" w:rsidRDefault="000F6B99"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BA4E46" w:rsidRPr="00152CAC">
        <w:rPr>
          <w:rFonts w:ascii="Arial" w:hAnsi="Arial" w:cs="Arial"/>
          <w:sz w:val="24"/>
          <w:szCs w:val="24"/>
          <w:u w:val="single"/>
        </w:rPr>
        <w:t xml:space="preserve">b)  </w:t>
      </w:r>
      <w:r w:rsidR="006A27AD" w:rsidRPr="00152CAC">
        <w:rPr>
          <w:rFonts w:ascii="Arial" w:hAnsi="Arial" w:cs="Arial"/>
          <w:sz w:val="24"/>
          <w:szCs w:val="24"/>
          <w:u w:val="single"/>
        </w:rPr>
        <w:t xml:space="preserve">If a public water system exceeds a Level 2 treatment technique trigger in </w:t>
      </w:r>
      <w:r w:rsidR="00D914FD" w:rsidRPr="00152CAC">
        <w:rPr>
          <w:rFonts w:ascii="Arial" w:hAnsi="Arial" w:cs="Arial"/>
          <w:sz w:val="24"/>
          <w:szCs w:val="24"/>
          <w:u w:val="single"/>
        </w:rPr>
        <w:t>S</w:t>
      </w:r>
      <w:r w:rsidR="006A27AD" w:rsidRPr="00152CAC">
        <w:rPr>
          <w:rFonts w:ascii="Arial" w:hAnsi="Arial" w:cs="Arial"/>
          <w:sz w:val="24"/>
          <w:szCs w:val="24"/>
          <w:u w:val="single"/>
        </w:rPr>
        <w:t>ection 64426.7(c), the system shall:</w:t>
      </w:r>
    </w:p>
    <w:p w14:paraId="4B8E4A3C" w14:textId="3EF888F8" w:rsidR="00BA4E46" w:rsidRPr="00152CAC" w:rsidRDefault="00BA4E46"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Arrange with the State Board </w:t>
      </w:r>
      <w:r w:rsidR="00A17217" w:rsidRPr="00152CAC">
        <w:rPr>
          <w:rFonts w:ascii="Arial" w:hAnsi="Arial" w:cs="Arial"/>
          <w:sz w:val="24"/>
          <w:szCs w:val="24"/>
          <w:u w:val="single"/>
        </w:rPr>
        <w:t>to</w:t>
      </w:r>
      <w:r w:rsidRPr="00152CAC">
        <w:rPr>
          <w:rFonts w:ascii="Arial" w:hAnsi="Arial" w:cs="Arial"/>
          <w:sz w:val="24"/>
          <w:szCs w:val="24"/>
          <w:u w:val="single"/>
        </w:rPr>
        <w:t xml:space="preserve"> conduct and complet</w:t>
      </w:r>
      <w:r w:rsidR="00A17217" w:rsidRPr="00152CAC">
        <w:rPr>
          <w:rFonts w:ascii="Arial" w:hAnsi="Arial" w:cs="Arial"/>
          <w:sz w:val="24"/>
          <w:szCs w:val="24"/>
          <w:u w:val="single"/>
        </w:rPr>
        <w:t>e</w:t>
      </w:r>
      <w:r w:rsidRPr="00152CAC">
        <w:rPr>
          <w:rFonts w:ascii="Arial" w:hAnsi="Arial" w:cs="Arial"/>
          <w:sz w:val="24"/>
          <w:szCs w:val="24"/>
          <w:u w:val="single"/>
        </w:rPr>
        <w:t xml:space="preserve"> </w:t>
      </w:r>
      <w:r w:rsidR="00146E58" w:rsidRPr="00152CAC">
        <w:rPr>
          <w:rFonts w:ascii="Arial" w:hAnsi="Arial" w:cs="Arial"/>
          <w:sz w:val="24"/>
          <w:szCs w:val="24"/>
          <w:u w:val="single"/>
        </w:rPr>
        <w:t>a Level 2 assessment</w:t>
      </w:r>
      <w:r w:rsidR="00114438" w:rsidRPr="00152CAC">
        <w:rPr>
          <w:rFonts w:ascii="Arial" w:hAnsi="Arial" w:cs="Arial"/>
          <w:sz w:val="24"/>
          <w:szCs w:val="24"/>
          <w:u w:val="single"/>
        </w:rPr>
        <w:t xml:space="preserve">, </w:t>
      </w:r>
      <w:r w:rsidR="00220E36" w:rsidRPr="00152CAC">
        <w:rPr>
          <w:rFonts w:ascii="Arial" w:hAnsi="Arial" w:cs="Arial"/>
          <w:sz w:val="24"/>
          <w:szCs w:val="24"/>
          <w:u w:val="single"/>
        </w:rPr>
        <w:t xml:space="preserve">that includes a review and identification of the minimum elements in subsections (a)(2)(A) through (E) to identify the possible presence of sanitary defects and defects in </w:t>
      </w:r>
      <w:r w:rsidR="00220E36" w:rsidRPr="00152CAC">
        <w:rPr>
          <w:rFonts w:ascii="Arial" w:hAnsi="Arial" w:cs="Arial"/>
          <w:sz w:val="24"/>
          <w:szCs w:val="24"/>
          <w:u w:val="single"/>
        </w:rPr>
        <w:lastRenderedPageBreak/>
        <w:t xml:space="preserve">distribution system coliform monitoring practices, </w:t>
      </w:r>
      <w:r w:rsidRPr="00152CAC">
        <w:rPr>
          <w:rFonts w:ascii="Arial" w:hAnsi="Arial" w:cs="Arial"/>
          <w:sz w:val="24"/>
          <w:szCs w:val="24"/>
          <w:u w:val="single"/>
        </w:rPr>
        <w:t>as soon as practical</w:t>
      </w:r>
      <w:r w:rsidR="00B34D9E" w:rsidRPr="00152CAC">
        <w:rPr>
          <w:rFonts w:ascii="Arial" w:hAnsi="Arial" w:cs="Arial"/>
          <w:sz w:val="24"/>
          <w:szCs w:val="24"/>
          <w:u w:val="single"/>
        </w:rPr>
        <w:t xml:space="preserve"> after exceeding any trigger</w:t>
      </w:r>
      <w:r w:rsidRPr="00152CAC">
        <w:rPr>
          <w:rFonts w:ascii="Arial" w:hAnsi="Arial" w:cs="Arial"/>
          <w:sz w:val="24"/>
          <w:szCs w:val="24"/>
          <w:u w:val="single"/>
        </w:rPr>
        <w:t>;</w:t>
      </w:r>
    </w:p>
    <w:p w14:paraId="2CC2CD45" w14:textId="77777777" w:rsidR="00BA4E46" w:rsidRPr="00152CAC" w:rsidRDefault="00BA4E46"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(2)  Comply with any expedited actions or additional actions required by the State Board in the case of an </w:t>
      </w:r>
      <w:r w:rsidRPr="00152CAC">
        <w:rPr>
          <w:rFonts w:ascii="Arial" w:hAnsi="Arial" w:cs="Arial"/>
          <w:i/>
          <w:sz w:val="24"/>
          <w:szCs w:val="24"/>
          <w:u w:val="single"/>
        </w:rPr>
        <w:t>E. coli</w:t>
      </w:r>
      <w:r w:rsidRPr="00152CAC">
        <w:rPr>
          <w:rFonts w:ascii="Arial" w:hAnsi="Arial" w:cs="Arial"/>
          <w:sz w:val="24"/>
          <w:szCs w:val="24"/>
          <w:u w:val="single"/>
        </w:rPr>
        <w:t xml:space="preserve"> MCL </w:t>
      </w:r>
      <w:proofErr w:type="gramStart"/>
      <w:r w:rsidRPr="00152CAC">
        <w:rPr>
          <w:rFonts w:ascii="Arial" w:hAnsi="Arial" w:cs="Arial"/>
          <w:sz w:val="24"/>
          <w:szCs w:val="24"/>
          <w:u w:val="single"/>
        </w:rPr>
        <w:t>violation</w:t>
      </w:r>
      <w:r w:rsidR="00146E58" w:rsidRPr="00152CAC">
        <w:rPr>
          <w:rFonts w:ascii="Arial" w:hAnsi="Arial" w:cs="Arial"/>
          <w:sz w:val="24"/>
          <w:szCs w:val="24"/>
          <w:u w:val="single"/>
        </w:rPr>
        <w:t>;</w:t>
      </w:r>
      <w:proofErr w:type="gramEnd"/>
    </w:p>
    <w:p w14:paraId="48499201" w14:textId="77777777" w:rsidR="005760E6" w:rsidRPr="00152CAC" w:rsidRDefault="00BA4E46"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(3)  </w:t>
      </w:r>
      <w:r w:rsidR="001F245D" w:rsidRPr="00152CAC">
        <w:rPr>
          <w:rFonts w:ascii="Arial" w:hAnsi="Arial" w:cs="Arial"/>
          <w:sz w:val="24"/>
          <w:szCs w:val="24"/>
          <w:u w:val="single"/>
        </w:rPr>
        <w:t>W</w:t>
      </w:r>
      <w:r w:rsidR="005760E6" w:rsidRPr="00152CAC">
        <w:rPr>
          <w:rFonts w:ascii="Arial" w:hAnsi="Arial" w:cs="Arial"/>
          <w:sz w:val="24"/>
          <w:szCs w:val="24"/>
          <w:u w:val="single"/>
        </w:rPr>
        <w:t>ithin 30 days after the system learns that it has exceeded a trigger</w:t>
      </w:r>
      <w:r w:rsidR="0093019B" w:rsidRPr="00152CAC">
        <w:rPr>
          <w:rFonts w:ascii="Arial" w:hAnsi="Arial" w:cs="Arial"/>
          <w:sz w:val="24"/>
          <w:szCs w:val="24"/>
          <w:u w:val="single"/>
        </w:rPr>
        <w:t>,</w:t>
      </w:r>
      <w:r w:rsidR="001F245D" w:rsidRPr="00152CAC">
        <w:rPr>
          <w:rFonts w:ascii="Arial" w:hAnsi="Arial" w:cs="Arial"/>
          <w:sz w:val="24"/>
          <w:szCs w:val="24"/>
          <w:u w:val="single"/>
        </w:rPr>
        <w:t xml:space="preserve"> submit to the State Board </w:t>
      </w:r>
      <w:r w:rsidR="000F6B99" w:rsidRPr="00152CAC">
        <w:rPr>
          <w:rFonts w:ascii="Arial" w:hAnsi="Arial" w:cs="Arial"/>
          <w:sz w:val="24"/>
          <w:szCs w:val="24"/>
          <w:u w:val="single"/>
        </w:rPr>
        <w:t>a</w:t>
      </w:r>
      <w:r w:rsidR="005760E6" w:rsidRPr="00152CAC">
        <w:rPr>
          <w:rFonts w:ascii="Arial" w:hAnsi="Arial" w:cs="Arial"/>
          <w:sz w:val="24"/>
          <w:szCs w:val="24"/>
          <w:u w:val="single"/>
        </w:rPr>
        <w:t xml:space="preserve"> completed assessment</w:t>
      </w:r>
      <w:r w:rsidR="000F6B99" w:rsidRPr="00152CAC">
        <w:rPr>
          <w:rFonts w:ascii="Arial" w:hAnsi="Arial" w:cs="Arial"/>
          <w:sz w:val="24"/>
          <w:szCs w:val="24"/>
          <w:u w:val="single"/>
        </w:rPr>
        <w:t xml:space="preserve"> that includes the State Board assessment and describe</w:t>
      </w:r>
      <w:r w:rsidR="00CD2B80" w:rsidRPr="00152CAC">
        <w:rPr>
          <w:rFonts w:ascii="Arial" w:hAnsi="Arial" w:cs="Arial"/>
          <w:sz w:val="24"/>
          <w:szCs w:val="24"/>
          <w:u w:val="single"/>
        </w:rPr>
        <w:t>s</w:t>
      </w:r>
      <w:r w:rsidR="000F6B99" w:rsidRPr="00152CAC">
        <w:rPr>
          <w:rFonts w:ascii="Arial" w:hAnsi="Arial" w:cs="Arial"/>
          <w:sz w:val="24"/>
          <w:szCs w:val="24"/>
          <w:u w:val="single"/>
        </w:rPr>
        <w:t xml:space="preserve"> </w:t>
      </w:r>
      <w:r w:rsidR="005760E6" w:rsidRPr="00152CAC">
        <w:rPr>
          <w:rFonts w:ascii="Arial" w:hAnsi="Arial" w:cs="Arial"/>
          <w:sz w:val="24"/>
          <w:szCs w:val="24"/>
          <w:u w:val="single"/>
        </w:rPr>
        <w:t>sanitary defects detected</w:t>
      </w:r>
      <w:r w:rsidR="00CD2B80" w:rsidRPr="00152CAC">
        <w:rPr>
          <w:rFonts w:ascii="Arial" w:hAnsi="Arial" w:cs="Arial"/>
          <w:sz w:val="24"/>
          <w:szCs w:val="24"/>
          <w:u w:val="single"/>
        </w:rPr>
        <w:t xml:space="preserve"> (and if applicable, may note no sanitary defects were detected)</w:t>
      </w:r>
      <w:r w:rsidR="000F6B99" w:rsidRPr="00152CAC">
        <w:rPr>
          <w:rFonts w:ascii="Arial" w:hAnsi="Arial" w:cs="Arial"/>
          <w:sz w:val="24"/>
          <w:szCs w:val="24"/>
          <w:u w:val="single"/>
        </w:rPr>
        <w:t>,</w:t>
      </w:r>
      <w:r w:rsidR="005760E6" w:rsidRPr="00152CAC">
        <w:rPr>
          <w:rFonts w:ascii="Arial" w:hAnsi="Arial" w:cs="Arial"/>
          <w:sz w:val="24"/>
          <w:szCs w:val="24"/>
          <w:u w:val="single"/>
        </w:rPr>
        <w:t xml:space="preserve"> corrective actions completed</w:t>
      </w:r>
      <w:r w:rsidR="000F6B99" w:rsidRPr="00152CAC">
        <w:rPr>
          <w:rFonts w:ascii="Arial" w:hAnsi="Arial" w:cs="Arial"/>
          <w:sz w:val="24"/>
          <w:szCs w:val="24"/>
          <w:u w:val="single"/>
        </w:rPr>
        <w:t>,</w:t>
      </w:r>
      <w:r w:rsidR="005760E6" w:rsidRPr="00152CAC">
        <w:rPr>
          <w:rFonts w:ascii="Arial" w:hAnsi="Arial" w:cs="Arial"/>
          <w:sz w:val="24"/>
          <w:szCs w:val="24"/>
          <w:u w:val="single"/>
        </w:rPr>
        <w:t xml:space="preserve"> and a proposed timetable for any corrective actions not already completed;</w:t>
      </w:r>
      <w:r w:rsidR="009D36A3" w:rsidRPr="00152CAC">
        <w:rPr>
          <w:rFonts w:ascii="Arial" w:hAnsi="Arial" w:cs="Arial"/>
          <w:sz w:val="24"/>
          <w:szCs w:val="24"/>
          <w:u w:val="single"/>
        </w:rPr>
        <w:t xml:space="preserve"> and</w:t>
      </w:r>
    </w:p>
    <w:p w14:paraId="49730435" w14:textId="77777777" w:rsidR="00BA4E46" w:rsidRPr="00152CAC" w:rsidRDefault="005760E6"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(4)  If directed by the State Board, </w:t>
      </w:r>
      <w:r w:rsidR="00BD5A7D" w:rsidRPr="00152CAC">
        <w:rPr>
          <w:rFonts w:ascii="Arial" w:hAnsi="Arial" w:cs="Arial"/>
          <w:sz w:val="24"/>
          <w:szCs w:val="24"/>
          <w:u w:val="single"/>
        </w:rPr>
        <w:t xml:space="preserve">based on its determination that the </w:t>
      </w:r>
      <w:r w:rsidR="00916253" w:rsidRPr="00152CAC">
        <w:rPr>
          <w:rFonts w:ascii="Arial" w:hAnsi="Arial" w:cs="Arial"/>
          <w:sz w:val="24"/>
          <w:szCs w:val="24"/>
          <w:u w:val="single"/>
        </w:rPr>
        <w:t xml:space="preserve">completed </w:t>
      </w:r>
      <w:r w:rsidR="00BD5A7D" w:rsidRPr="00152CAC">
        <w:rPr>
          <w:rFonts w:ascii="Arial" w:hAnsi="Arial" w:cs="Arial"/>
          <w:sz w:val="24"/>
          <w:szCs w:val="24"/>
          <w:u w:val="single"/>
        </w:rPr>
        <w:t>assessment is not sufficient (including any propose</w:t>
      </w:r>
      <w:r w:rsidR="006D2825" w:rsidRPr="00152CAC">
        <w:rPr>
          <w:rFonts w:ascii="Arial" w:hAnsi="Arial" w:cs="Arial"/>
          <w:sz w:val="24"/>
          <w:szCs w:val="24"/>
          <w:u w:val="single"/>
        </w:rPr>
        <w:t>d</w:t>
      </w:r>
      <w:r w:rsidR="00BD5A7D" w:rsidRPr="00152CAC">
        <w:rPr>
          <w:rFonts w:ascii="Arial" w:hAnsi="Arial" w:cs="Arial"/>
          <w:sz w:val="24"/>
          <w:szCs w:val="24"/>
          <w:u w:val="single"/>
        </w:rPr>
        <w:t xml:space="preserve"> timetable for any corrective actions not already completed), </w:t>
      </w:r>
      <w:r w:rsidR="0028772A" w:rsidRPr="00152CAC">
        <w:rPr>
          <w:rFonts w:ascii="Arial" w:hAnsi="Arial" w:cs="Arial"/>
          <w:sz w:val="24"/>
          <w:szCs w:val="24"/>
          <w:u w:val="single"/>
        </w:rPr>
        <w:t xml:space="preserve">submit </w:t>
      </w:r>
      <w:r w:rsidR="004C71F0" w:rsidRPr="00152CAC">
        <w:rPr>
          <w:rFonts w:ascii="Arial" w:hAnsi="Arial" w:cs="Arial"/>
          <w:sz w:val="24"/>
          <w:szCs w:val="24"/>
          <w:u w:val="single"/>
        </w:rPr>
        <w:t>a</w:t>
      </w:r>
      <w:r w:rsidRPr="00152CAC">
        <w:rPr>
          <w:rFonts w:ascii="Arial" w:hAnsi="Arial" w:cs="Arial"/>
          <w:sz w:val="24"/>
          <w:szCs w:val="24"/>
          <w:u w:val="single"/>
        </w:rPr>
        <w:t xml:space="preserve"> revised </w:t>
      </w:r>
      <w:r w:rsidR="00E35FA4" w:rsidRPr="00152CAC">
        <w:rPr>
          <w:rFonts w:ascii="Arial" w:hAnsi="Arial" w:cs="Arial"/>
          <w:sz w:val="24"/>
          <w:szCs w:val="24"/>
          <w:u w:val="single"/>
        </w:rPr>
        <w:t xml:space="preserve">description of corrective actions completed and a </w:t>
      </w:r>
      <w:r w:rsidRPr="00152CAC">
        <w:rPr>
          <w:rFonts w:ascii="Arial" w:hAnsi="Arial" w:cs="Arial"/>
          <w:sz w:val="24"/>
          <w:szCs w:val="24"/>
          <w:u w:val="single"/>
        </w:rPr>
        <w:t>proposed timetable for any corrective actions not already completed</w:t>
      </w:r>
      <w:r w:rsidR="004C71F0" w:rsidRPr="00152CAC">
        <w:rPr>
          <w:rFonts w:ascii="Arial" w:hAnsi="Arial" w:cs="Arial"/>
          <w:sz w:val="24"/>
          <w:szCs w:val="24"/>
          <w:u w:val="single"/>
        </w:rPr>
        <w:t xml:space="preserve"> to the State Board</w:t>
      </w:r>
      <w:r w:rsidR="001F6610" w:rsidRPr="00152CAC">
        <w:rPr>
          <w:rFonts w:ascii="Arial" w:hAnsi="Arial" w:cs="Arial"/>
          <w:sz w:val="24"/>
          <w:szCs w:val="24"/>
          <w:u w:val="single"/>
        </w:rPr>
        <w:t xml:space="preserve"> </w:t>
      </w:r>
      <w:r w:rsidR="00360781" w:rsidRPr="00152CAC">
        <w:rPr>
          <w:rFonts w:ascii="Arial" w:hAnsi="Arial" w:cs="Arial"/>
          <w:sz w:val="24"/>
          <w:szCs w:val="24"/>
          <w:u w:val="single"/>
        </w:rPr>
        <w:t>within 30 days</w:t>
      </w:r>
      <w:r w:rsidRPr="00152CAC">
        <w:rPr>
          <w:rFonts w:ascii="Arial" w:hAnsi="Arial" w:cs="Arial"/>
          <w:sz w:val="24"/>
          <w:szCs w:val="24"/>
          <w:u w:val="single"/>
        </w:rPr>
        <w:t>.</w:t>
      </w:r>
    </w:p>
    <w:p w14:paraId="5C7548E8" w14:textId="77777777" w:rsidR="007D6DBD" w:rsidRPr="00152CAC" w:rsidRDefault="007D6DBD" w:rsidP="0001380E">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92172B" w:rsidRPr="00152CAC">
        <w:rPr>
          <w:rFonts w:ascii="Arial" w:hAnsi="Arial" w:cs="Arial"/>
          <w:sz w:val="24"/>
          <w:szCs w:val="24"/>
          <w:u w:val="single"/>
        </w:rPr>
        <w:t>c</w:t>
      </w:r>
      <w:r w:rsidR="006312C1" w:rsidRPr="00152CAC">
        <w:rPr>
          <w:rFonts w:ascii="Arial" w:hAnsi="Arial" w:cs="Arial"/>
          <w:sz w:val="24"/>
          <w:szCs w:val="24"/>
          <w:u w:val="single"/>
        </w:rPr>
        <w:t>)</w:t>
      </w:r>
      <w:r w:rsidRPr="00152CAC">
        <w:rPr>
          <w:rFonts w:ascii="Arial" w:hAnsi="Arial" w:cs="Arial"/>
          <w:sz w:val="24"/>
          <w:szCs w:val="24"/>
          <w:u w:val="single"/>
        </w:rPr>
        <w:t xml:space="preserve">  A public water system shall correct sanitary defects found through either </w:t>
      </w:r>
      <w:r w:rsidR="009D10E8" w:rsidRPr="00152CAC">
        <w:rPr>
          <w:rFonts w:ascii="Arial" w:hAnsi="Arial" w:cs="Arial"/>
          <w:sz w:val="24"/>
          <w:szCs w:val="24"/>
          <w:u w:val="single"/>
        </w:rPr>
        <w:t xml:space="preserve">a </w:t>
      </w:r>
      <w:r w:rsidRPr="00152CAC">
        <w:rPr>
          <w:rFonts w:ascii="Arial" w:hAnsi="Arial" w:cs="Arial"/>
          <w:sz w:val="24"/>
          <w:szCs w:val="24"/>
          <w:u w:val="single"/>
        </w:rPr>
        <w:t xml:space="preserve">Level 1 or </w:t>
      </w:r>
      <w:r w:rsidR="00CF5514" w:rsidRPr="00152CAC">
        <w:rPr>
          <w:rFonts w:ascii="Arial" w:hAnsi="Arial" w:cs="Arial"/>
          <w:sz w:val="24"/>
          <w:szCs w:val="24"/>
          <w:u w:val="single"/>
        </w:rPr>
        <w:t xml:space="preserve">Level </w:t>
      </w:r>
      <w:r w:rsidRPr="00152CAC">
        <w:rPr>
          <w:rFonts w:ascii="Arial" w:hAnsi="Arial" w:cs="Arial"/>
          <w:sz w:val="24"/>
          <w:szCs w:val="24"/>
          <w:u w:val="single"/>
        </w:rPr>
        <w:t>2 assessment conducted under subsection (</w:t>
      </w:r>
      <w:r w:rsidR="0092172B" w:rsidRPr="00152CAC">
        <w:rPr>
          <w:rFonts w:ascii="Arial" w:hAnsi="Arial" w:cs="Arial"/>
          <w:sz w:val="24"/>
          <w:szCs w:val="24"/>
          <w:u w:val="single"/>
        </w:rPr>
        <w:t>a</w:t>
      </w:r>
      <w:r w:rsidRPr="00152CAC">
        <w:rPr>
          <w:rFonts w:ascii="Arial" w:hAnsi="Arial" w:cs="Arial"/>
          <w:sz w:val="24"/>
          <w:szCs w:val="24"/>
          <w:u w:val="single"/>
        </w:rPr>
        <w:t>) or (</w:t>
      </w:r>
      <w:r w:rsidR="0092172B" w:rsidRPr="00152CAC">
        <w:rPr>
          <w:rFonts w:ascii="Arial" w:hAnsi="Arial" w:cs="Arial"/>
          <w:sz w:val="24"/>
          <w:szCs w:val="24"/>
          <w:u w:val="single"/>
        </w:rPr>
        <w:t>b</w:t>
      </w:r>
      <w:r w:rsidRPr="00152CAC">
        <w:rPr>
          <w:rFonts w:ascii="Arial" w:hAnsi="Arial" w:cs="Arial"/>
          <w:sz w:val="24"/>
          <w:szCs w:val="24"/>
          <w:u w:val="single"/>
        </w:rPr>
        <w:t xml:space="preserve">), respectively.  For corrections not completed by the time of submission of the </w:t>
      </w:r>
      <w:r w:rsidR="00470652" w:rsidRPr="00152CAC">
        <w:rPr>
          <w:rFonts w:ascii="Arial" w:hAnsi="Arial" w:cs="Arial"/>
          <w:sz w:val="24"/>
          <w:szCs w:val="24"/>
          <w:u w:val="single"/>
        </w:rPr>
        <w:t xml:space="preserve">completed </w:t>
      </w:r>
      <w:r w:rsidRPr="00152CAC">
        <w:rPr>
          <w:rFonts w:ascii="Arial" w:hAnsi="Arial" w:cs="Arial"/>
          <w:sz w:val="24"/>
          <w:szCs w:val="24"/>
          <w:u w:val="single"/>
        </w:rPr>
        <w:t xml:space="preserve">assessment, the </w:t>
      </w:r>
      <w:r w:rsidR="004866A2" w:rsidRPr="00152CAC">
        <w:rPr>
          <w:rFonts w:ascii="Arial" w:hAnsi="Arial" w:cs="Arial"/>
          <w:sz w:val="24"/>
          <w:szCs w:val="24"/>
          <w:u w:val="single"/>
        </w:rPr>
        <w:t>s</w:t>
      </w:r>
      <w:r w:rsidRPr="00152CAC">
        <w:rPr>
          <w:rFonts w:ascii="Arial" w:hAnsi="Arial" w:cs="Arial"/>
          <w:sz w:val="24"/>
          <w:szCs w:val="24"/>
          <w:u w:val="single"/>
        </w:rPr>
        <w:t xml:space="preserve">ystem shall complete the corrective action(s) in compliance with a </w:t>
      </w:r>
      <w:r w:rsidR="009D10E8" w:rsidRPr="00152CAC">
        <w:rPr>
          <w:rFonts w:ascii="Arial" w:hAnsi="Arial" w:cs="Arial"/>
          <w:sz w:val="24"/>
          <w:szCs w:val="24"/>
          <w:u w:val="single"/>
        </w:rPr>
        <w:t xml:space="preserve">State Board-approved </w:t>
      </w:r>
      <w:r w:rsidRPr="00152CAC">
        <w:rPr>
          <w:rFonts w:ascii="Arial" w:hAnsi="Arial" w:cs="Arial"/>
          <w:sz w:val="24"/>
          <w:szCs w:val="24"/>
          <w:u w:val="single"/>
        </w:rPr>
        <w:t xml:space="preserve">timetable.  The system shall notify the State Board </w:t>
      </w:r>
      <w:r w:rsidR="00432C94" w:rsidRPr="00152CAC">
        <w:rPr>
          <w:rFonts w:ascii="Arial" w:hAnsi="Arial" w:cs="Arial"/>
          <w:sz w:val="24"/>
          <w:szCs w:val="24"/>
          <w:u w:val="single"/>
        </w:rPr>
        <w:t xml:space="preserve">within </w:t>
      </w:r>
      <w:r w:rsidR="007C6B04" w:rsidRPr="00152CAC">
        <w:rPr>
          <w:rFonts w:ascii="Arial" w:hAnsi="Arial" w:cs="Arial"/>
          <w:sz w:val="24"/>
          <w:szCs w:val="24"/>
          <w:u w:val="single"/>
        </w:rPr>
        <w:t>five</w:t>
      </w:r>
      <w:r w:rsidR="00432C94" w:rsidRPr="00152CAC">
        <w:rPr>
          <w:rFonts w:ascii="Arial" w:hAnsi="Arial" w:cs="Arial"/>
          <w:sz w:val="24"/>
          <w:szCs w:val="24"/>
          <w:u w:val="single"/>
        </w:rPr>
        <w:t xml:space="preserve"> business days </w:t>
      </w:r>
      <w:r w:rsidRPr="00152CAC">
        <w:rPr>
          <w:rFonts w:ascii="Arial" w:hAnsi="Arial" w:cs="Arial"/>
          <w:sz w:val="24"/>
          <w:szCs w:val="24"/>
          <w:u w:val="single"/>
        </w:rPr>
        <w:t>when each scheduled corrective action is completed.</w:t>
      </w:r>
    </w:p>
    <w:p w14:paraId="1A7ADC74" w14:textId="77777777" w:rsidR="00363D2A" w:rsidRPr="00152CAC" w:rsidRDefault="007D6DBD" w:rsidP="0001380E">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6312C1" w:rsidRPr="00152CAC">
        <w:rPr>
          <w:rFonts w:ascii="Arial" w:hAnsi="Arial" w:cs="Arial"/>
          <w:sz w:val="24"/>
          <w:szCs w:val="24"/>
          <w:u w:val="single"/>
        </w:rPr>
        <w:t>d</w:t>
      </w:r>
      <w:r w:rsidRPr="00152CAC">
        <w:rPr>
          <w:rFonts w:ascii="Arial" w:hAnsi="Arial" w:cs="Arial"/>
          <w:sz w:val="24"/>
          <w:szCs w:val="24"/>
          <w:u w:val="single"/>
        </w:rPr>
        <w:t xml:space="preserve">)  </w:t>
      </w:r>
      <w:r w:rsidR="00363D2A" w:rsidRPr="00152CAC">
        <w:rPr>
          <w:rFonts w:ascii="Arial" w:hAnsi="Arial" w:cs="Arial"/>
          <w:sz w:val="24"/>
          <w:szCs w:val="24"/>
          <w:u w:val="single"/>
        </w:rPr>
        <w:t xml:space="preserve">A public water system in violation of the reporting requirement of </w:t>
      </w:r>
      <w:r w:rsidR="00DC44CC" w:rsidRPr="00152CAC">
        <w:rPr>
          <w:rFonts w:ascii="Arial" w:hAnsi="Arial" w:cs="Arial"/>
          <w:sz w:val="24"/>
          <w:szCs w:val="24"/>
          <w:u w:val="single"/>
        </w:rPr>
        <w:t xml:space="preserve">subsection (a)(4) or (b)(3) </w:t>
      </w:r>
      <w:r w:rsidR="00363D2A" w:rsidRPr="00152CAC">
        <w:rPr>
          <w:rFonts w:ascii="Arial" w:hAnsi="Arial" w:cs="Arial"/>
          <w:sz w:val="24"/>
          <w:szCs w:val="24"/>
          <w:u w:val="single"/>
        </w:rPr>
        <w:t>to submit a completed assessment</w:t>
      </w:r>
      <w:r w:rsidR="00DC44CC" w:rsidRPr="00152CAC">
        <w:rPr>
          <w:rFonts w:ascii="Arial" w:hAnsi="Arial" w:cs="Arial"/>
          <w:sz w:val="24"/>
          <w:szCs w:val="24"/>
          <w:u w:val="single"/>
        </w:rPr>
        <w:t xml:space="preserve"> </w:t>
      </w:r>
      <w:r w:rsidR="00363D2A" w:rsidRPr="00152CAC">
        <w:rPr>
          <w:rFonts w:ascii="Arial" w:hAnsi="Arial" w:cs="Arial"/>
          <w:sz w:val="24"/>
          <w:szCs w:val="24"/>
          <w:u w:val="single"/>
        </w:rPr>
        <w:t xml:space="preserve">to the State Board </w:t>
      </w:r>
      <w:r w:rsidR="00E32B02" w:rsidRPr="00152CAC">
        <w:rPr>
          <w:rFonts w:ascii="Arial" w:hAnsi="Arial" w:cs="Arial"/>
          <w:sz w:val="24"/>
          <w:szCs w:val="24"/>
          <w:u w:val="single"/>
        </w:rPr>
        <w:t xml:space="preserve">or </w:t>
      </w:r>
      <w:r w:rsidR="00847E03" w:rsidRPr="00152CAC">
        <w:rPr>
          <w:rFonts w:ascii="Arial" w:hAnsi="Arial" w:cs="Arial"/>
          <w:sz w:val="24"/>
          <w:szCs w:val="24"/>
          <w:u w:val="single"/>
        </w:rPr>
        <w:t xml:space="preserve">subsection (c) to notify the State Board </w:t>
      </w:r>
      <w:r w:rsidR="00363D2A" w:rsidRPr="00152CAC">
        <w:rPr>
          <w:rFonts w:ascii="Arial" w:hAnsi="Arial" w:cs="Arial"/>
          <w:sz w:val="24"/>
          <w:szCs w:val="24"/>
          <w:u w:val="single"/>
        </w:rPr>
        <w:t xml:space="preserve">shall notify the public pursuant to </w:t>
      </w:r>
      <w:r w:rsidR="00D914FD" w:rsidRPr="00152CAC">
        <w:rPr>
          <w:rFonts w:ascii="Arial" w:hAnsi="Arial" w:cs="Arial"/>
          <w:sz w:val="24"/>
          <w:szCs w:val="24"/>
          <w:u w:val="single"/>
        </w:rPr>
        <w:t>S</w:t>
      </w:r>
      <w:r w:rsidR="00363D2A" w:rsidRPr="00152CAC">
        <w:rPr>
          <w:rFonts w:ascii="Arial" w:hAnsi="Arial" w:cs="Arial"/>
          <w:sz w:val="24"/>
          <w:szCs w:val="24"/>
          <w:u w:val="single"/>
        </w:rPr>
        <w:t>ections 64463, 64464.7, and 64465.</w:t>
      </w:r>
    </w:p>
    <w:p w14:paraId="7667FE64" w14:textId="77777777" w:rsidR="00CF0ED0" w:rsidRPr="00152CAC" w:rsidRDefault="00CF0ED0" w:rsidP="00BB2E4C">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116271 and 116375, Health and Safety Code.  Reference:  Sections 116375 and 116450, Health and Safety Code.</w:t>
      </w:r>
    </w:p>
    <w:p w14:paraId="0E9741A2" w14:textId="77777777" w:rsidR="00A022D1" w:rsidRPr="00152CAC" w:rsidRDefault="00A022D1" w:rsidP="00CD58BD">
      <w:pPr>
        <w:pStyle w:val="Heading3"/>
      </w:pPr>
      <w:r w:rsidRPr="00152CAC">
        <w:t>(</w:t>
      </w:r>
      <w:r w:rsidR="00733524" w:rsidRPr="00152CAC">
        <w:t>24</w:t>
      </w:r>
      <w:r w:rsidRPr="00152CAC">
        <w:t>)  Adopt Section 64426.9 to read as follows:</w:t>
      </w:r>
    </w:p>
    <w:p w14:paraId="5BBDAEB4" w14:textId="77777777" w:rsidR="00A022D1" w:rsidRPr="00152CAC" w:rsidRDefault="00A022D1" w:rsidP="00D00C84">
      <w:pPr>
        <w:spacing w:after="240" w:line="240" w:lineRule="auto"/>
        <w:rPr>
          <w:rFonts w:ascii="Arial" w:hAnsi="Arial" w:cs="Arial"/>
          <w:b/>
          <w:sz w:val="24"/>
          <w:szCs w:val="24"/>
        </w:rPr>
      </w:pPr>
      <w:r w:rsidRPr="00152CAC">
        <w:rPr>
          <w:rFonts w:ascii="Arial" w:hAnsi="Arial" w:cs="Arial"/>
          <w:b/>
          <w:sz w:val="24"/>
          <w:szCs w:val="24"/>
          <w:u w:val="single"/>
        </w:rPr>
        <w:t>§ 64426.9.  Seasonal System Start-Up Procedure</w:t>
      </w:r>
      <w:r w:rsidRPr="00152CAC">
        <w:rPr>
          <w:rFonts w:ascii="Arial" w:hAnsi="Arial" w:cs="Arial"/>
          <w:b/>
          <w:sz w:val="24"/>
          <w:szCs w:val="24"/>
        </w:rPr>
        <w:t>.</w:t>
      </w:r>
    </w:p>
    <w:p w14:paraId="16E41AD7"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(a)  </w:t>
      </w:r>
      <w:r w:rsidR="0092505A" w:rsidRPr="00152CAC">
        <w:rPr>
          <w:rFonts w:ascii="Arial" w:hAnsi="Arial" w:cs="Arial"/>
          <w:sz w:val="24"/>
          <w:szCs w:val="24"/>
          <w:u w:val="single"/>
        </w:rPr>
        <w:t xml:space="preserve">By </w:t>
      </w:r>
      <w:r w:rsidR="00FE4F3C" w:rsidRPr="00152CAC">
        <w:rPr>
          <w:rFonts w:ascii="Arial" w:hAnsi="Arial" w:cs="Arial"/>
          <w:sz w:val="24"/>
          <w:szCs w:val="24"/>
          <w:u w:val="single"/>
        </w:rPr>
        <w:t>[DATE THREE MONTHS AFTER EFFECTIVE DATE OF REGULATIONS]</w:t>
      </w:r>
      <w:r w:rsidR="00DB7D87" w:rsidRPr="00152CAC">
        <w:rPr>
          <w:rFonts w:ascii="Arial" w:hAnsi="Arial" w:cs="Arial"/>
          <w:sz w:val="24"/>
          <w:szCs w:val="24"/>
          <w:u w:val="single"/>
        </w:rPr>
        <w:t xml:space="preserve"> and if directed by the State Board</w:t>
      </w:r>
      <w:r w:rsidRPr="00152CAC">
        <w:rPr>
          <w:rFonts w:ascii="Arial" w:hAnsi="Arial" w:cs="Arial"/>
          <w:sz w:val="24"/>
          <w:szCs w:val="24"/>
          <w:u w:val="single"/>
        </w:rPr>
        <w:t>, a seasonal system shall develop and submit to the State Board a start-up procedure.  The procedure shall include, but not be limited to, the following:</w:t>
      </w:r>
    </w:p>
    <w:p w14:paraId="47E66FB7"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Inspection of water system components, including </w:t>
      </w:r>
      <w:r w:rsidR="00B30BDA" w:rsidRPr="00152CAC">
        <w:rPr>
          <w:rFonts w:ascii="Arial" w:hAnsi="Arial" w:cs="Arial"/>
          <w:sz w:val="24"/>
          <w:szCs w:val="24"/>
          <w:u w:val="single"/>
        </w:rPr>
        <w:t xml:space="preserve">each </w:t>
      </w:r>
      <w:r w:rsidRPr="00152CAC">
        <w:rPr>
          <w:rFonts w:ascii="Arial" w:hAnsi="Arial" w:cs="Arial"/>
          <w:sz w:val="24"/>
          <w:szCs w:val="24"/>
          <w:u w:val="single"/>
        </w:rPr>
        <w:t xml:space="preserve">source, treatment facility, distribution </w:t>
      </w:r>
      <w:r w:rsidR="00692833" w:rsidRPr="00152CAC">
        <w:rPr>
          <w:rFonts w:ascii="Arial" w:hAnsi="Arial" w:cs="Arial"/>
          <w:sz w:val="24"/>
          <w:szCs w:val="24"/>
          <w:u w:val="single"/>
        </w:rPr>
        <w:t>main</w:t>
      </w:r>
      <w:r w:rsidRPr="00152CAC">
        <w:rPr>
          <w:rFonts w:ascii="Arial" w:hAnsi="Arial" w:cs="Arial"/>
          <w:sz w:val="24"/>
          <w:szCs w:val="24"/>
          <w:u w:val="single"/>
        </w:rPr>
        <w:t xml:space="preserve">, and distribution </w:t>
      </w:r>
      <w:proofErr w:type="gramStart"/>
      <w:r w:rsidR="006B4E78" w:rsidRPr="00152CAC">
        <w:rPr>
          <w:rFonts w:ascii="Arial" w:hAnsi="Arial" w:cs="Arial"/>
          <w:sz w:val="24"/>
          <w:szCs w:val="24"/>
          <w:u w:val="single"/>
        </w:rPr>
        <w:t>reservoir</w:t>
      </w:r>
      <w:r w:rsidRPr="00152CAC">
        <w:rPr>
          <w:rFonts w:ascii="Arial" w:hAnsi="Arial" w:cs="Arial"/>
          <w:sz w:val="24"/>
          <w:szCs w:val="24"/>
          <w:u w:val="single"/>
        </w:rPr>
        <w:t>;</w:t>
      </w:r>
      <w:proofErr w:type="gramEnd"/>
    </w:p>
    <w:p w14:paraId="6E588F80"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(2)  Disinfection and flushing of water system </w:t>
      </w:r>
      <w:proofErr w:type="gramStart"/>
      <w:r w:rsidRPr="00152CAC">
        <w:rPr>
          <w:rFonts w:ascii="Arial" w:hAnsi="Arial" w:cs="Arial"/>
          <w:sz w:val="24"/>
          <w:szCs w:val="24"/>
          <w:u w:val="single"/>
        </w:rPr>
        <w:t>components;</w:t>
      </w:r>
      <w:proofErr w:type="gramEnd"/>
    </w:p>
    <w:p w14:paraId="56862167" w14:textId="77777777" w:rsidR="00BB5F4F" w:rsidRPr="00152CAC" w:rsidRDefault="00A022D1" w:rsidP="00BB5F4F">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(3)  Bacteriological </w:t>
      </w:r>
      <w:r w:rsidR="00684CE4" w:rsidRPr="00152CAC">
        <w:rPr>
          <w:rFonts w:ascii="Arial" w:hAnsi="Arial" w:cs="Arial"/>
          <w:sz w:val="24"/>
          <w:szCs w:val="24"/>
          <w:u w:val="single"/>
        </w:rPr>
        <w:t xml:space="preserve">monitoring, at </w:t>
      </w:r>
      <w:r w:rsidR="00BB5F4F" w:rsidRPr="00152CAC">
        <w:rPr>
          <w:rFonts w:ascii="Arial" w:hAnsi="Arial" w:cs="Arial"/>
          <w:sz w:val="24"/>
          <w:szCs w:val="24"/>
          <w:u w:val="single"/>
        </w:rPr>
        <w:t xml:space="preserve">each source </w:t>
      </w:r>
      <w:r w:rsidR="00500DDE" w:rsidRPr="00152CAC">
        <w:rPr>
          <w:rFonts w:ascii="Arial" w:hAnsi="Arial" w:cs="Arial"/>
          <w:sz w:val="24"/>
          <w:szCs w:val="24"/>
          <w:u w:val="single"/>
        </w:rPr>
        <w:t>(</w:t>
      </w:r>
      <w:r w:rsidR="00BB5F4F" w:rsidRPr="00152CAC">
        <w:rPr>
          <w:rFonts w:ascii="Arial" w:hAnsi="Arial" w:cs="Arial"/>
          <w:sz w:val="24"/>
          <w:szCs w:val="24"/>
          <w:u w:val="single"/>
        </w:rPr>
        <w:t>prior to treatment</w:t>
      </w:r>
      <w:r w:rsidR="00500DDE" w:rsidRPr="00152CAC">
        <w:rPr>
          <w:rFonts w:ascii="Arial" w:hAnsi="Arial" w:cs="Arial"/>
          <w:sz w:val="24"/>
          <w:szCs w:val="24"/>
          <w:u w:val="single"/>
        </w:rPr>
        <w:t>)</w:t>
      </w:r>
      <w:r w:rsidR="00177AD5" w:rsidRPr="00152CAC">
        <w:rPr>
          <w:rFonts w:ascii="Arial" w:hAnsi="Arial" w:cs="Arial"/>
          <w:sz w:val="24"/>
          <w:szCs w:val="24"/>
          <w:u w:val="single"/>
        </w:rPr>
        <w:t xml:space="preserve">, each </w:t>
      </w:r>
      <w:r w:rsidR="00BB5F4F" w:rsidRPr="00152CAC">
        <w:rPr>
          <w:rFonts w:ascii="Arial" w:hAnsi="Arial" w:cs="Arial"/>
          <w:sz w:val="24"/>
          <w:szCs w:val="24"/>
          <w:u w:val="single"/>
        </w:rPr>
        <w:t>distribution reservoir, and</w:t>
      </w:r>
      <w:r w:rsidR="00684CE4" w:rsidRPr="00152CAC">
        <w:rPr>
          <w:rFonts w:ascii="Arial" w:hAnsi="Arial" w:cs="Arial"/>
          <w:sz w:val="24"/>
          <w:szCs w:val="24"/>
          <w:u w:val="single"/>
        </w:rPr>
        <w:t>, whichever results in the greater number of samples,</w:t>
      </w:r>
      <w:r w:rsidR="00BB5F4F" w:rsidRPr="00152CAC">
        <w:rPr>
          <w:rFonts w:ascii="Arial" w:hAnsi="Arial" w:cs="Arial"/>
          <w:sz w:val="24"/>
          <w:szCs w:val="24"/>
          <w:u w:val="single"/>
        </w:rPr>
        <w:t xml:space="preserve"> </w:t>
      </w:r>
      <w:r w:rsidR="00177AD5" w:rsidRPr="00152CAC">
        <w:rPr>
          <w:rFonts w:ascii="Arial" w:hAnsi="Arial" w:cs="Arial"/>
          <w:sz w:val="24"/>
          <w:szCs w:val="24"/>
          <w:u w:val="single"/>
        </w:rPr>
        <w:t xml:space="preserve">each pressure </w:t>
      </w:r>
      <w:proofErr w:type="gramStart"/>
      <w:r w:rsidR="00177AD5" w:rsidRPr="00152CAC">
        <w:rPr>
          <w:rFonts w:ascii="Arial" w:hAnsi="Arial" w:cs="Arial"/>
          <w:sz w:val="24"/>
          <w:szCs w:val="24"/>
          <w:u w:val="single"/>
        </w:rPr>
        <w:t>zone</w:t>
      </w:r>
      <w:proofErr w:type="gramEnd"/>
      <w:r w:rsidR="00177AD5" w:rsidRPr="00152CAC">
        <w:rPr>
          <w:rFonts w:ascii="Arial" w:hAnsi="Arial" w:cs="Arial"/>
          <w:sz w:val="24"/>
          <w:szCs w:val="24"/>
          <w:u w:val="single"/>
        </w:rPr>
        <w:t xml:space="preserve"> </w:t>
      </w:r>
      <w:r w:rsidR="00684CE4" w:rsidRPr="00152CAC">
        <w:rPr>
          <w:rFonts w:ascii="Arial" w:hAnsi="Arial" w:cs="Arial"/>
          <w:sz w:val="24"/>
          <w:szCs w:val="24"/>
          <w:u w:val="single"/>
        </w:rPr>
        <w:t xml:space="preserve">or </w:t>
      </w:r>
      <w:r w:rsidR="00BB5F4F" w:rsidRPr="00152CAC">
        <w:rPr>
          <w:rFonts w:ascii="Arial" w:hAnsi="Arial" w:cs="Arial"/>
          <w:sz w:val="24"/>
          <w:szCs w:val="24"/>
          <w:u w:val="single"/>
        </w:rPr>
        <w:t>a minimum of three samples from the distribution system</w:t>
      </w:r>
      <w:r w:rsidR="00684CE4" w:rsidRPr="00152CAC">
        <w:rPr>
          <w:rFonts w:ascii="Arial" w:hAnsi="Arial" w:cs="Arial"/>
          <w:sz w:val="24"/>
          <w:szCs w:val="24"/>
          <w:u w:val="single"/>
        </w:rPr>
        <w:t xml:space="preserve">.  The location of the distribution system samples shall be specified in the </w:t>
      </w:r>
      <w:proofErr w:type="gramStart"/>
      <w:r w:rsidR="00684CE4" w:rsidRPr="00152CAC">
        <w:rPr>
          <w:rFonts w:ascii="Arial" w:hAnsi="Arial" w:cs="Arial"/>
          <w:sz w:val="24"/>
          <w:szCs w:val="24"/>
          <w:u w:val="single"/>
        </w:rPr>
        <w:t>procedure</w:t>
      </w:r>
      <w:r w:rsidR="009320B5" w:rsidRPr="00152CAC">
        <w:rPr>
          <w:rFonts w:ascii="Arial" w:hAnsi="Arial" w:cs="Arial"/>
          <w:sz w:val="24"/>
          <w:szCs w:val="24"/>
          <w:u w:val="single"/>
        </w:rPr>
        <w:t>;</w:t>
      </w:r>
      <w:proofErr w:type="gramEnd"/>
    </w:p>
    <w:p w14:paraId="72BC48A7" w14:textId="77777777" w:rsidR="00E316F8"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(4)  Disinfectant residual monitoring, at the same points and at the same time as total coliforms are sampled </w:t>
      </w:r>
      <w:r w:rsidR="00EA3855" w:rsidRPr="00152CAC">
        <w:rPr>
          <w:rFonts w:ascii="Arial" w:hAnsi="Arial" w:cs="Arial"/>
          <w:sz w:val="24"/>
          <w:szCs w:val="24"/>
          <w:u w:val="single"/>
        </w:rPr>
        <w:t>in</w:t>
      </w:r>
      <w:r w:rsidRPr="00152CAC">
        <w:rPr>
          <w:rFonts w:ascii="Arial" w:hAnsi="Arial" w:cs="Arial"/>
          <w:sz w:val="24"/>
          <w:szCs w:val="24"/>
          <w:u w:val="single"/>
        </w:rPr>
        <w:t xml:space="preserve"> paragraph (3</w:t>
      </w:r>
      <w:proofErr w:type="gramStart"/>
      <w:r w:rsidRPr="00152CAC">
        <w:rPr>
          <w:rFonts w:ascii="Arial" w:hAnsi="Arial" w:cs="Arial"/>
          <w:sz w:val="24"/>
          <w:szCs w:val="24"/>
          <w:u w:val="single"/>
        </w:rPr>
        <w:t>);</w:t>
      </w:r>
      <w:proofErr w:type="gramEnd"/>
    </w:p>
    <w:p w14:paraId="3C3C1F83" w14:textId="77777777" w:rsidR="00A022D1" w:rsidRPr="00152CAC" w:rsidRDefault="00E316F8"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(5)  Use of certified distribution operator(s) to supervise or perform </w:t>
      </w:r>
      <w:r w:rsidR="00D76084" w:rsidRPr="00152CAC">
        <w:rPr>
          <w:rFonts w:ascii="Arial" w:hAnsi="Arial" w:cs="Arial"/>
          <w:sz w:val="24"/>
          <w:szCs w:val="24"/>
          <w:u w:val="single"/>
        </w:rPr>
        <w:t>activ</w:t>
      </w:r>
      <w:r w:rsidR="001E4746" w:rsidRPr="00152CAC">
        <w:rPr>
          <w:rFonts w:ascii="Arial" w:hAnsi="Arial" w:cs="Arial"/>
          <w:sz w:val="24"/>
          <w:szCs w:val="24"/>
          <w:u w:val="single"/>
        </w:rPr>
        <w:t>ities</w:t>
      </w:r>
      <w:r w:rsidRPr="00152CAC">
        <w:rPr>
          <w:rFonts w:ascii="Arial" w:hAnsi="Arial" w:cs="Arial"/>
          <w:sz w:val="24"/>
          <w:szCs w:val="24"/>
          <w:u w:val="single"/>
        </w:rPr>
        <w:t xml:space="preserve"> in paragraphs (1) through (4); </w:t>
      </w:r>
      <w:r w:rsidR="00A022D1" w:rsidRPr="00152CAC">
        <w:rPr>
          <w:rFonts w:ascii="Arial" w:hAnsi="Arial" w:cs="Arial"/>
          <w:sz w:val="24"/>
          <w:szCs w:val="24"/>
          <w:u w:val="single"/>
        </w:rPr>
        <w:t>and</w:t>
      </w:r>
    </w:p>
    <w:p w14:paraId="6991AD31"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E316F8" w:rsidRPr="00152CAC">
        <w:rPr>
          <w:rFonts w:ascii="Arial" w:hAnsi="Arial" w:cs="Arial"/>
          <w:sz w:val="24"/>
          <w:szCs w:val="24"/>
          <w:u w:val="single"/>
        </w:rPr>
        <w:t>6</w:t>
      </w:r>
      <w:r w:rsidRPr="00152CAC">
        <w:rPr>
          <w:rFonts w:ascii="Arial" w:hAnsi="Arial" w:cs="Arial"/>
          <w:sz w:val="24"/>
          <w:szCs w:val="24"/>
          <w:u w:val="single"/>
        </w:rPr>
        <w:t xml:space="preserve">)  </w:t>
      </w:r>
      <w:r w:rsidR="00BB5F4F" w:rsidRPr="00152CAC">
        <w:rPr>
          <w:rFonts w:ascii="Arial" w:hAnsi="Arial" w:cs="Arial"/>
          <w:sz w:val="24"/>
          <w:szCs w:val="24"/>
          <w:u w:val="single"/>
        </w:rPr>
        <w:t xml:space="preserve">Notification of the </w:t>
      </w:r>
      <w:r w:rsidRPr="00152CAC">
        <w:rPr>
          <w:rFonts w:ascii="Arial" w:hAnsi="Arial" w:cs="Arial"/>
          <w:sz w:val="24"/>
          <w:szCs w:val="24"/>
          <w:u w:val="single"/>
        </w:rPr>
        <w:t>State</w:t>
      </w:r>
      <w:r w:rsidR="00BB5F4F" w:rsidRPr="00152CAC">
        <w:rPr>
          <w:rFonts w:ascii="Arial" w:hAnsi="Arial" w:cs="Arial"/>
          <w:sz w:val="24"/>
          <w:szCs w:val="24"/>
          <w:u w:val="single"/>
        </w:rPr>
        <w:t xml:space="preserve"> </w:t>
      </w:r>
      <w:r w:rsidRPr="00152CAC">
        <w:rPr>
          <w:rFonts w:ascii="Arial" w:hAnsi="Arial" w:cs="Arial"/>
          <w:sz w:val="24"/>
          <w:szCs w:val="24"/>
          <w:u w:val="single"/>
        </w:rPr>
        <w:t>Board</w:t>
      </w:r>
      <w:r w:rsidR="00CB561D" w:rsidRPr="00152CAC">
        <w:rPr>
          <w:rFonts w:ascii="Arial" w:hAnsi="Arial" w:cs="Arial"/>
          <w:sz w:val="24"/>
          <w:szCs w:val="24"/>
          <w:u w:val="single"/>
        </w:rPr>
        <w:t xml:space="preserve"> of</w:t>
      </w:r>
      <w:r w:rsidRPr="00152CAC">
        <w:rPr>
          <w:rFonts w:ascii="Arial" w:hAnsi="Arial" w:cs="Arial"/>
          <w:sz w:val="24"/>
          <w:szCs w:val="24"/>
          <w:u w:val="single"/>
        </w:rPr>
        <w:t xml:space="preserve"> </w:t>
      </w:r>
      <w:r w:rsidR="00CB561D" w:rsidRPr="00152CAC">
        <w:rPr>
          <w:rFonts w:ascii="Arial" w:hAnsi="Arial" w:cs="Arial"/>
          <w:sz w:val="24"/>
          <w:szCs w:val="24"/>
          <w:u w:val="single"/>
        </w:rPr>
        <w:t>system</w:t>
      </w:r>
      <w:r w:rsidRPr="00152CAC">
        <w:rPr>
          <w:rFonts w:ascii="Arial" w:hAnsi="Arial" w:cs="Arial"/>
          <w:sz w:val="24"/>
          <w:szCs w:val="24"/>
          <w:u w:val="single"/>
        </w:rPr>
        <w:t xml:space="preserve"> </w:t>
      </w:r>
      <w:r w:rsidR="009D7959" w:rsidRPr="00152CAC">
        <w:rPr>
          <w:rFonts w:ascii="Arial" w:hAnsi="Arial" w:cs="Arial"/>
          <w:sz w:val="24"/>
          <w:szCs w:val="24"/>
          <w:u w:val="single"/>
        </w:rPr>
        <w:t>shutdown</w:t>
      </w:r>
      <w:r w:rsidR="006E2EA6" w:rsidRPr="00152CAC">
        <w:rPr>
          <w:rFonts w:ascii="Arial" w:hAnsi="Arial" w:cs="Arial"/>
          <w:sz w:val="24"/>
          <w:szCs w:val="24"/>
          <w:u w:val="single"/>
        </w:rPr>
        <w:t xml:space="preserve"> </w:t>
      </w:r>
      <w:r w:rsidR="00311334" w:rsidRPr="00152CAC">
        <w:rPr>
          <w:rFonts w:ascii="Arial" w:hAnsi="Arial" w:cs="Arial"/>
          <w:sz w:val="24"/>
          <w:szCs w:val="24"/>
          <w:u w:val="single"/>
        </w:rPr>
        <w:t xml:space="preserve">and prior to </w:t>
      </w:r>
      <w:r w:rsidR="009D7959" w:rsidRPr="00152CAC">
        <w:rPr>
          <w:rFonts w:ascii="Arial" w:hAnsi="Arial" w:cs="Arial"/>
          <w:sz w:val="24"/>
          <w:szCs w:val="24"/>
          <w:u w:val="single"/>
        </w:rPr>
        <w:t>serving water to the public</w:t>
      </w:r>
      <w:r w:rsidRPr="00152CAC">
        <w:rPr>
          <w:rFonts w:ascii="Arial" w:hAnsi="Arial" w:cs="Arial"/>
          <w:sz w:val="24"/>
          <w:szCs w:val="24"/>
          <w:u w:val="single"/>
        </w:rPr>
        <w:t>.</w:t>
      </w:r>
    </w:p>
    <w:p w14:paraId="14AE3161"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(b)  Prior to serving water to the public, a seasonal system shall:</w:t>
      </w:r>
    </w:p>
    <w:p w14:paraId="79A92463"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(1)  Complete a State Board</w:t>
      </w:r>
      <w:r w:rsidR="00605EA6" w:rsidRPr="00152CAC">
        <w:rPr>
          <w:rFonts w:ascii="Arial" w:hAnsi="Arial" w:cs="Arial"/>
          <w:sz w:val="24"/>
          <w:szCs w:val="24"/>
          <w:u w:val="single"/>
        </w:rPr>
        <w:t>-</w:t>
      </w:r>
      <w:r w:rsidRPr="00152CAC">
        <w:rPr>
          <w:rFonts w:ascii="Arial" w:hAnsi="Arial" w:cs="Arial"/>
          <w:sz w:val="24"/>
          <w:szCs w:val="24"/>
          <w:u w:val="single"/>
        </w:rPr>
        <w:t xml:space="preserve">approved start-up </w:t>
      </w:r>
      <w:proofErr w:type="gramStart"/>
      <w:r w:rsidRPr="00152CAC">
        <w:rPr>
          <w:rFonts w:ascii="Arial" w:hAnsi="Arial" w:cs="Arial"/>
          <w:sz w:val="24"/>
          <w:szCs w:val="24"/>
          <w:u w:val="single"/>
        </w:rPr>
        <w:t>procedure;</w:t>
      </w:r>
      <w:proofErr w:type="gramEnd"/>
    </w:p>
    <w:p w14:paraId="68E5D51C"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(2)  Certify to the State Board </w:t>
      </w:r>
      <w:r w:rsidR="00042B57" w:rsidRPr="00152CAC">
        <w:rPr>
          <w:rFonts w:ascii="Arial" w:hAnsi="Arial" w:cs="Arial"/>
          <w:sz w:val="24"/>
          <w:szCs w:val="24"/>
          <w:u w:val="single"/>
        </w:rPr>
        <w:t>it has complied with the</w:t>
      </w:r>
      <w:r w:rsidR="006154C3" w:rsidRPr="00152CAC">
        <w:rPr>
          <w:rFonts w:ascii="Arial" w:hAnsi="Arial" w:cs="Arial"/>
          <w:sz w:val="24"/>
          <w:szCs w:val="24"/>
          <w:u w:val="single"/>
        </w:rPr>
        <w:t xml:space="preserve"> </w:t>
      </w:r>
      <w:r w:rsidR="00D44F7D" w:rsidRPr="00152CAC">
        <w:rPr>
          <w:rFonts w:ascii="Arial" w:hAnsi="Arial" w:cs="Arial"/>
          <w:sz w:val="24"/>
          <w:szCs w:val="24"/>
          <w:u w:val="single"/>
        </w:rPr>
        <w:t xml:space="preserve">State Board-approved start-up </w:t>
      </w:r>
      <w:proofErr w:type="gramStart"/>
      <w:r w:rsidR="00D44F7D" w:rsidRPr="00152CAC">
        <w:rPr>
          <w:rFonts w:ascii="Arial" w:hAnsi="Arial" w:cs="Arial"/>
          <w:sz w:val="24"/>
          <w:szCs w:val="24"/>
          <w:u w:val="single"/>
        </w:rPr>
        <w:t>procedure</w:t>
      </w:r>
      <w:r w:rsidRPr="00152CAC">
        <w:rPr>
          <w:rFonts w:ascii="Arial" w:hAnsi="Arial" w:cs="Arial"/>
          <w:sz w:val="24"/>
          <w:szCs w:val="24"/>
          <w:u w:val="single"/>
        </w:rPr>
        <w:t>;</w:t>
      </w:r>
      <w:proofErr w:type="gramEnd"/>
    </w:p>
    <w:p w14:paraId="542D89A2"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(3)  Submit </w:t>
      </w:r>
      <w:r w:rsidR="005C21D6" w:rsidRPr="00152CAC">
        <w:rPr>
          <w:rFonts w:ascii="Arial" w:hAnsi="Arial" w:cs="Arial"/>
          <w:sz w:val="24"/>
          <w:szCs w:val="24"/>
          <w:u w:val="single"/>
        </w:rPr>
        <w:t xml:space="preserve">to the State Board </w:t>
      </w:r>
      <w:r w:rsidRPr="00152CAC">
        <w:rPr>
          <w:rFonts w:ascii="Arial" w:hAnsi="Arial" w:cs="Arial"/>
          <w:sz w:val="24"/>
          <w:szCs w:val="24"/>
          <w:u w:val="single"/>
        </w:rPr>
        <w:t>results of bacteriological and disinfectant residual monitoring performed under subsections (a)(</w:t>
      </w:r>
      <w:r w:rsidR="00457DD9" w:rsidRPr="00152CAC">
        <w:rPr>
          <w:rFonts w:ascii="Arial" w:hAnsi="Arial" w:cs="Arial"/>
          <w:sz w:val="24"/>
          <w:szCs w:val="24"/>
          <w:u w:val="single"/>
        </w:rPr>
        <w:t>3</w:t>
      </w:r>
      <w:r w:rsidRPr="00152CAC">
        <w:rPr>
          <w:rFonts w:ascii="Arial" w:hAnsi="Arial" w:cs="Arial"/>
          <w:sz w:val="24"/>
          <w:szCs w:val="24"/>
          <w:u w:val="single"/>
        </w:rPr>
        <w:t>) and (</w:t>
      </w:r>
      <w:r w:rsidR="00457DD9" w:rsidRPr="00152CAC">
        <w:rPr>
          <w:rFonts w:ascii="Arial" w:hAnsi="Arial" w:cs="Arial"/>
          <w:sz w:val="24"/>
          <w:szCs w:val="24"/>
          <w:u w:val="single"/>
        </w:rPr>
        <w:t>4</w:t>
      </w:r>
      <w:r w:rsidRPr="00152CAC">
        <w:rPr>
          <w:rFonts w:ascii="Arial" w:hAnsi="Arial" w:cs="Arial"/>
          <w:sz w:val="24"/>
          <w:szCs w:val="24"/>
          <w:u w:val="single"/>
        </w:rPr>
        <w:t>), respectively; and</w:t>
      </w:r>
    </w:p>
    <w:p w14:paraId="7205EC5B"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(4)  Obtain written State Board</w:t>
      </w:r>
      <w:r w:rsidR="00C05C42" w:rsidRPr="00152CAC">
        <w:rPr>
          <w:rFonts w:ascii="Arial" w:hAnsi="Arial" w:cs="Arial"/>
          <w:sz w:val="24"/>
          <w:szCs w:val="24"/>
          <w:u w:val="single"/>
        </w:rPr>
        <w:t xml:space="preserve"> </w:t>
      </w:r>
      <w:r w:rsidRPr="00152CAC">
        <w:rPr>
          <w:rFonts w:ascii="Arial" w:hAnsi="Arial" w:cs="Arial"/>
          <w:sz w:val="24"/>
          <w:szCs w:val="24"/>
          <w:u w:val="single"/>
        </w:rPr>
        <w:t>approval to serve water to the public.</w:t>
      </w:r>
    </w:p>
    <w:p w14:paraId="68495D76" w14:textId="77777777" w:rsidR="00A022D1" w:rsidRPr="00152CAC" w:rsidRDefault="00A022D1"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B90D82" w:rsidRPr="00152CAC">
        <w:rPr>
          <w:rFonts w:ascii="Arial" w:hAnsi="Arial" w:cs="Arial"/>
          <w:sz w:val="24"/>
          <w:szCs w:val="24"/>
          <w:u w:val="single"/>
        </w:rPr>
        <w:t>c</w:t>
      </w:r>
      <w:r w:rsidRPr="00152CAC">
        <w:rPr>
          <w:rFonts w:ascii="Arial" w:hAnsi="Arial" w:cs="Arial"/>
          <w:sz w:val="24"/>
          <w:szCs w:val="24"/>
          <w:u w:val="single"/>
        </w:rPr>
        <w:t xml:space="preserve">)  </w:t>
      </w:r>
      <w:r w:rsidR="006E4966" w:rsidRPr="00152CAC">
        <w:rPr>
          <w:rFonts w:ascii="Arial" w:hAnsi="Arial" w:cs="Arial"/>
          <w:sz w:val="24"/>
          <w:szCs w:val="24"/>
          <w:u w:val="single"/>
        </w:rPr>
        <w:t xml:space="preserve">If the entire distribution system remains pressurized during the period </w:t>
      </w:r>
      <w:r w:rsidR="003970CC" w:rsidRPr="00152CAC">
        <w:rPr>
          <w:rFonts w:ascii="Arial" w:hAnsi="Arial" w:cs="Arial"/>
          <w:sz w:val="24"/>
          <w:szCs w:val="24"/>
          <w:u w:val="single"/>
        </w:rPr>
        <w:t>a</w:t>
      </w:r>
      <w:r w:rsidR="006E4966" w:rsidRPr="00152CAC">
        <w:rPr>
          <w:rFonts w:ascii="Arial" w:hAnsi="Arial" w:cs="Arial"/>
          <w:sz w:val="24"/>
          <w:szCs w:val="24"/>
          <w:u w:val="single"/>
        </w:rPr>
        <w:t xml:space="preserve"> seasonal system is not operating, the </w:t>
      </w:r>
      <w:r w:rsidR="00BA211D" w:rsidRPr="00152CAC">
        <w:rPr>
          <w:rFonts w:ascii="Arial" w:hAnsi="Arial" w:cs="Arial"/>
          <w:sz w:val="24"/>
          <w:szCs w:val="24"/>
          <w:u w:val="single"/>
        </w:rPr>
        <w:t>seasonal</w:t>
      </w:r>
      <w:r w:rsidR="006E4966" w:rsidRPr="00152CAC">
        <w:rPr>
          <w:rFonts w:ascii="Arial" w:hAnsi="Arial" w:cs="Arial"/>
          <w:sz w:val="24"/>
          <w:szCs w:val="24"/>
          <w:u w:val="single"/>
        </w:rPr>
        <w:t xml:space="preserve"> system</w:t>
      </w:r>
      <w:r w:rsidRPr="00152CAC">
        <w:rPr>
          <w:rFonts w:ascii="Arial" w:hAnsi="Arial" w:cs="Arial"/>
          <w:sz w:val="24"/>
          <w:szCs w:val="24"/>
          <w:u w:val="single"/>
        </w:rPr>
        <w:t xml:space="preserve"> may submit a request to the State Board to be exempt from some or all of the </w:t>
      </w:r>
      <w:r w:rsidR="004D5A74" w:rsidRPr="00152CAC">
        <w:rPr>
          <w:rFonts w:ascii="Arial" w:hAnsi="Arial" w:cs="Arial"/>
          <w:sz w:val="24"/>
          <w:szCs w:val="24"/>
          <w:u w:val="single"/>
        </w:rPr>
        <w:t>r</w:t>
      </w:r>
      <w:r w:rsidR="006D4773" w:rsidRPr="00152CAC">
        <w:rPr>
          <w:rFonts w:ascii="Arial" w:hAnsi="Arial" w:cs="Arial"/>
          <w:sz w:val="24"/>
          <w:szCs w:val="24"/>
          <w:u w:val="single"/>
        </w:rPr>
        <w:t>equirements</w:t>
      </w:r>
      <w:r w:rsidRPr="00152CAC">
        <w:rPr>
          <w:rFonts w:ascii="Arial" w:hAnsi="Arial" w:cs="Arial"/>
          <w:sz w:val="24"/>
          <w:szCs w:val="24"/>
          <w:u w:val="single"/>
        </w:rPr>
        <w:t xml:space="preserve"> </w:t>
      </w:r>
      <w:r w:rsidR="00BA211D" w:rsidRPr="00152CAC">
        <w:rPr>
          <w:rFonts w:ascii="Arial" w:hAnsi="Arial" w:cs="Arial"/>
          <w:sz w:val="24"/>
          <w:szCs w:val="24"/>
          <w:u w:val="single"/>
        </w:rPr>
        <w:t>in subsection</w:t>
      </w:r>
      <w:r w:rsidR="003970CC" w:rsidRPr="00152CAC">
        <w:rPr>
          <w:rFonts w:ascii="Arial" w:hAnsi="Arial" w:cs="Arial"/>
          <w:sz w:val="24"/>
          <w:szCs w:val="24"/>
          <w:u w:val="single"/>
        </w:rPr>
        <w:t>s</w:t>
      </w:r>
      <w:r w:rsidR="00BA211D" w:rsidRPr="00152CAC">
        <w:rPr>
          <w:rFonts w:ascii="Arial" w:hAnsi="Arial" w:cs="Arial"/>
          <w:sz w:val="24"/>
          <w:szCs w:val="24"/>
          <w:u w:val="single"/>
        </w:rPr>
        <w:t xml:space="preserve"> (a)</w:t>
      </w:r>
      <w:r w:rsidR="003970CC" w:rsidRPr="00152CAC">
        <w:rPr>
          <w:rFonts w:ascii="Arial" w:hAnsi="Arial" w:cs="Arial"/>
          <w:sz w:val="24"/>
          <w:szCs w:val="24"/>
          <w:u w:val="single"/>
        </w:rPr>
        <w:t>(1) through (5)</w:t>
      </w:r>
      <w:r w:rsidRPr="00152CAC">
        <w:rPr>
          <w:rFonts w:ascii="Arial" w:hAnsi="Arial" w:cs="Arial"/>
          <w:sz w:val="24"/>
          <w:szCs w:val="24"/>
          <w:u w:val="single"/>
        </w:rPr>
        <w:t>.</w:t>
      </w:r>
    </w:p>
    <w:p w14:paraId="61936230" w14:textId="77777777" w:rsidR="00E57712" w:rsidRPr="00152CAC" w:rsidRDefault="00BA211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B90D82" w:rsidRPr="00152CAC">
        <w:rPr>
          <w:rFonts w:ascii="Arial" w:hAnsi="Arial" w:cs="Arial"/>
          <w:sz w:val="24"/>
          <w:szCs w:val="24"/>
          <w:u w:val="single"/>
        </w:rPr>
        <w:t>d</w:t>
      </w:r>
      <w:r w:rsidRPr="00152CAC">
        <w:rPr>
          <w:rFonts w:ascii="Arial" w:hAnsi="Arial" w:cs="Arial"/>
          <w:sz w:val="24"/>
          <w:szCs w:val="24"/>
          <w:u w:val="single"/>
        </w:rPr>
        <w:t>)  A seasonal sys</w:t>
      </w:r>
      <w:r w:rsidR="00E57712" w:rsidRPr="00152CAC">
        <w:rPr>
          <w:rFonts w:ascii="Arial" w:hAnsi="Arial" w:cs="Arial"/>
          <w:sz w:val="24"/>
          <w:szCs w:val="24"/>
          <w:u w:val="single"/>
        </w:rPr>
        <w:t>t</w:t>
      </w:r>
      <w:r w:rsidRPr="00152CAC">
        <w:rPr>
          <w:rFonts w:ascii="Arial" w:hAnsi="Arial" w:cs="Arial"/>
          <w:sz w:val="24"/>
          <w:szCs w:val="24"/>
          <w:u w:val="single"/>
        </w:rPr>
        <w:t xml:space="preserve">em </w:t>
      </w:r>
      <w:r w:rsidR="00E57712" w:rsidRPr="00152CAC">
        <w:rPr>
          <w:rFonts w:ascii="Arial" w:hAnsi="Arial" w:cs="Arial"/>
          <w:sz w:val="24"/>
          <w:szCs w:val="24"/>
          <w:u w:val="single"/>
        </w:rPr>
        <w:t>that proposes to use an alternative to a</w:t>
      </w:r>
      <w:r w:rsidRPr="00152CAC">
        <w:rPr>
          <w:rFonts w:ascii="Arial" w:hAnsi="Arial" w:cs="Arial"/>
          <w:sz w:val="24"/>
          <w:szCs w:val="24"/>
          <w:u w:val="single"/>
        </w:rPr>
        <w:t xml:space="preserve"> start-up procedure </w:t>
      </w:r>
      <w:r w:rsidR="006D4773" w:rsidRPr="00152CAC">
        <w:rPr>
          <w:rFonts w:ascii="Arial" w:hAnsi="Arial" w:cs="Arial"/>
          <w:sz w:val="24"/>
          <w:szCs w:val="24"/>
          <w:u w:val="single"/>
        </w:rPr>
        <w:t>requirement</w:t>
      </w:r>
      <w:r w:rsidRPr="00152CAC">
        <w:rPr>
          <w:rFonts w:ascii="Arial" w:hAnsi="Arial" w:cs="Arial"/>
          <w:sz w:val="24"/>
          <w:szCs w:val="24"/>
          <w:u w:val="single"/>
        </w:rPr>
        <w:t xml:space="preserve"> in subsections (a)(1) through (</w:t>
      </w:r>
      <w:r w:rsidR="00CB561D" w:rsidRPr="00152CAC">
        <w:rPr>
          <w:rFonts w:ascii="Arial" w:hAnsi="Arial" w:cs="Arial"/>
          <w:sz w:val="24"/>
          <w:szCs w:val="24"/>
          <w:u w:val="single"/>
        </w:rPr>
        <w:t>5</w:t>
      </w:r>
      <w:r w:rsidRPr="00152CAC">
        <w:rPr>
          <w:rFonts w:ascii="Arial" w:hAnsi="Arial" w:cs="Arial"/>
          <w:sz w:val="24"/>
          <w:szCs w:val="24"/>
          <w:u w:val="single"/>
        </w:rPr>
        <w:t>)</w:t>
      </w:r>
      <w:r w:rsidR="00E57712" w:rsidRPr="00152CAC">
        <w:rPr>
          <w:rFonts w:ascii="Arial" w:hAnsi="Arial" w:cs="Arial"/>
          <w:sz w:val="24"/>
          <w:szCs w:val="24"/>
          <w:u w:val="single"/>
        </w:rPr>
        <w:t xml:space="preserve"> shall:</w:t>
      </w:r>
    </w:p>
    <w:p w14:paraId="6E2AC1F9" w14:textId="77777777" w:rsidR="00E57712" w:rsidRPr="00152CAC" w:rsidRDefault="00E57712" w:rsidP="00E57712">
      <w:pPr>
        <w:spacing w:after="0" w:line="360" w:lineRule="auto"/>
        <w:ind w:firstLine="360"/>
        <w:rPr>
          <w:rFonts w:ascii="Arial" w:hAnsi="Arial" w:cs="Arial"/>
          <w:sz w:val="24"/>
          <w:szCs w:val="24"/>
          <w:u w:val="single"/>
        </w:rPr>
      </w:pPr>
      <w:r w:rsidRPr="00152CAC">
        <w:rPr>
          <w:rFonts w:ascii="Arial" w:hAnsi="Arial" w:cs="Arial"/>
          <w:sz w:val="24"/>
          <w:szCs w:val="24"/>
          <w:u w:val="single"/>
        </w:rPr>
        <w:lastRenderedPageBreak/>
        <w:t>(1)  Demonstrate to the State Board that the proposed alternative would provide at least the same level of protection to public health</w:t>
      </w:r>
      <w:r w:rsidR="00F97DDD" w:rsidRPr="00152CAC">
        <w:rPr>
          <w:rFonts w:ascii="Arial" w:hAnsi="Arial" w:cs="Arial"/>
          <w:sz w:val="24"/>
          <w:szCs w:val="24"/>
          <w:u w:val="single"/>
        </w:rPr>
        <w:t xml:space="preserve">; </w:t>
      </w:r>
      <w:r w:rsidRPr="00152CAC">
        <w:rPr>
          <w:rFonts w:ascii="Arial" w:hAnsi="Arial" w:cs="Arial"/>
          <w:sz w:val="24"/>
          <w:szCs w:val="24"/>
          <w:u w:val="single"/>
        </w:rPr>
        <w:t>and</w:t>
      </w:r>
    </w:p>
    <w:p w14:paraId="796054EE" w14:textId="77777777" w:rsidR="00BA211D" w:rsidRPr="00152CAC" w:rsidRDefault="00E57712" w:rsidP="00E57712">
      <w:pPr>
        <w:spacing w:after="0" w:line="360" w:lineRule="auto"/>
        <w:ind w:firstLine="360"/>
        <w:rPr>
          <w:rFonts w:ascii="Arial" w:hAnsi="Arial" w:cs="Arial"/>
          <w:sz w:val="24"/>
          <w:szCs w:val="24"/>
          <w:u w:val="single"/>
        </w:rPr>
      </w:pPr>
      <w:r w:rsidRPr="00152CAC">
        <w:rPr>
          <w:rFonts w:ascii="Arial" w:hAnsi="Arial" w:cs="Arial"/>
          <w:sz w:val="24"/>
          <w:szCs w:val="24"/>
          <w:u w:val="single"/>
        </w:rPr>
        <w:t>(2)  Obtain written approval from the State Board prior to implementation of the alternative.</w:t>
      </w:r>
    </w:p>
    <w:p w14:paraId="7FA728D1" w14:textId="77777777" w:rsidR="00DC44CC" w:rsidRPr="00152CAC" w:rsidRDefault="00457DD9" w:rsidP="004C6730">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B90D82" w:rsidRPr="00152CAC">
        <w:rPr>
          <w:rFonts w:ascii="Arial" w:hAnsi="Arial" w:cs="Arial"/>
          <w:sz w:val="24"/>
          <w:szCs w:val="24"/>
          <w:u w:val="single"/>
        </w:rPr>
        <w:t>e</w:t>
      </w:r>
      <w:r w:rsidRPr="00152CAC">
        <w:rPr>
          <w:rFonts w:ascii="Arial" w:hAnsi="Arial" w:cs="Arial"/>
          <w:sz w:val="24"/>
          <w:szCs w:val="24"/>
          <w:u w:val="single"/>
        </w:rPr>
        <w:t xml:space="preserve">)  </w:t>
      </w:r>
      <w:r w:rsidR="00DC44CC" w:rsidRPr="00152CAC">
        <w:rPr>
          <w:rFonts w:ascii="Arial" w:hAnsi="Arial" w:cs="Arial"/>
          <w:sz w:val="24"/>
          <w:szCs w:val="24"/>
          <w:u w:val="single"/>
        </w:rPr>
        <w:t xml:space="preserve">A public water system in violation of the reporting requirement </w:t>
      </w:r>
      <w:r w:rsidR="00AD497B" w:rsidRPr="00152CAC">
        <w:rPr>
          <w:rFonts w:ascii="Arial" w:hAnsi="Arial" w:cs="Arial"/>
          <w:sz w:val="24"/>
          <w:szCs w:val="24"/>
          <w:u w:val="single"/>
        </w:rPr>
        <w:t>in subsection</w:t>
      </w:r>
      <w:r w:rsidR="005B460C" w:rsidRPr="00152CAC">
        <w:rPr>
          <w:rFonts w:ascii="Arial" w:hAnsi="Arial" w:cs="Arial"/>
          <w:sz w:val="24"/>
          <w:szCs w:val="24"/>
          <w:u w:val="single"/>
        </w:rPr>
        <w:t>s (b) and</w:t>
      </w:r>
      <w:r w:rsidR="00AD497B" w:rsidRPr="00152CAC">
        <w:rPr>
          <w:rFonts w:ascii="Arial" w:hAnsi="Arial" w:cs="Arial"/>
          <w:sz w:val="24"/>
          <w:szCs w:val="24"/>
          <w:u w:val="single"/>
        </w:rPr>
        <w:t xml:space="preserve"> (</w:t>
      </w:r>
      <w:r w:rsidR="00B90D82" w:rsidRPr="00152CAC">
        <w:rPr>
          <w:rFonts w:ascii="Arial" w:hAnsi="Arial" w:cs="Arial"/>
          <w:sz w:val="24"/>
          <w:szCs w:val="24"/>
          <w:u w:val="single"/>
        </w:rPr>
        <w:t>b</w:t>
      </w:r>
      <w:r w:rsidR="00AD497B" w:rsidRPr="00152CAC">
        <w:rPr>
          <w:rFonts w:ascii="Arial" w:hAnsi="Arial" w:cs="Arial"/>
          <w:sz w:val="24"/>
          <w:szCs w:val="24"/>
          <w:u w:val="single"/>
        </w:rPr>
        <w:t xml:space="preserve">)(2) </w:t>
      </w:r>
      <w:r w:rsidR="001415C7" w:rsidRPr="00152CAC">
        <w:rPr>
          <w:rFonts w:ascii="Arial" w:hAnsi="Arial" w:cs="Arial"/>
          <w:sz w:val="24"/>
          <w:szCs w:val="24"/>
          <w:u w:val="single"/>
        </w:rPr>
        <w:t>to certify completion of a State Board</w:t>
      </w:r>
      <w:r w:rsidR="00605EA6" w:rsidRPr="00152CAC">
        <w:rPr>
          <w:rFonts w:ascii="Arial" w:hAnsi="Arial" w:cs="Arial"/>
          <w:sz w:val="24"/>
          <w:szCs w:val="24"/>
          <w:u w:val="single"/>
        </w:rPr>
        <w:t>-</w:t>
      </w:r>
      <w:r w:rsidR="001415C7" w:rsidRPr="00152CAC">
        <w:rPr>
          <w:rFonts w:ascii="Arial" w:hAnsi="Arial" w:cs="Arial"/>
          <w:sz w:val="24"/>
          <w:szCs w:val="24"/>
          <w:u w:val="single"/>
        </w:rPr>
        <w:t xml:space="preserve">approved start-up procedure </w:t>
      </w:r>
      <w:r w:rsidR="005B460C" w:rsidRPr="00152CAC">
        <w:rPr>
          <w:rFonts w:ascii="Arial" w:hAnsi="Arial" w:cs="Arial"/>
          <w:sz w:val="24"/>
          <w:szCs w:val="24"/>
          <w:u w:val="single"/>
        </w:rPr>
        <w:t xml:space="preserve">prior to serving water to the public </w:t>
      </w:r>
      <w:r w:rsidR="00AD497B" w:rsidRPr="00152CAC">
        <w:rPr>
          <w:rFonts w:ascii="Arial" w:hAnsi="Arial" w:cs="Arial"/>
          <w:sz w:val="24"/>
          <w:szCs w:val="24"/>
          <w:u w:val="single"/>
        </w:rPr>
        <w:t xml:space="preserve">shall notify the public pursuant to </w:t>
      </w:r>
      <w:r w:rsidR="00D914FD" w:rsidRPr="00152CAC">
        <w:rPr>
          <w:rFonts w:ascii="Arial" w:hAnsi="Arial" w:cs="Arial"/>
          <w:sz w:val="24"/>
          <w:szCs w:val="24"/>
          <w:u w:val="single"/>
        </w:rPr>
        <w:t>S</w:t>
      </w:r>
      <w:r w:rsidR="00AD497B" w:rsidRPr="00152CAC">
        <w:rPr>
          <w:rFonts w:ascii="Arial" w:hAnsi="Arial" w:cs="Arial"/>
          <w:sz w:val="24"/>
          <w:szCs w:val="24"/>
          <w:u w:val="single"/>
        </w:rPr>
        <w:t>ections 64463, 64463.7, and 64465.</w:t>
      </w:r>
    </w:p>
    <w:p w14:paraId="4AD5CB97" w14:textId="77777777" w:rsidR="00A022D1" w:rsidRPr="00152CAC" w:rsidRDefault="00A022D1" w:rsidP="00BB2E4C">
      <w:pPr>
        <w:spacing w:after="480" w:line="240" w:lineRule="auto"/>
        <w:rPr>
          <w:rFonts w:ascii="Arial" w:hAnsi="Arial" w:cs="Arial"/>
          <w:sz w:val="24"/>
          <w:szCs w:val="24"/>
          <w:u w:val="single"/>
        </w:rPr>
      </w:pPr>
      <w:r w:rsidRPr="00152CAC">
        <w:rPr>
          <w:rFonts w:ascii="Arial" w:hAnsi="Arial" w:cs="Arial"/>
          <w:sz w:val="24"/>
          <w:szCs w:val="24"/>
          <w:u w:val="single"/>
        </w:rPr>
        <w:t>Note:  Authority cited:  Sections 116271 and 116375, Health and Safety Code.  Reference:  Sections 116375, 116385 and 116450, Health and Safety Code.</w:t>
      </w:r>
    </w:p>
    <w:p w14:paraId="06F04ED4" w14:textId="77777777" w:rsidR="00BD3678" w:rsidRPr="00152CAC" w:rsidRDefault="003F5668" w:rsidP="00CD58BD">
      <w:pPr>
        <w:pStyle w:val="Heading2"/>
      </w:pPr>
      <w:r w:rsidRPr="00152CAC">
        <w:t>Article</w:t>
      </w:r>
      <w:r w:rsidR="00BD3678" w:rsidRPr="00152CAC">
        <w:t xml:space="preserve"> 3</w:t>
      </w:r>
      <w:r w:rsidR="00814BEF" w:rsidRPr="00152CAC">
        <w:t>.5</w:t>
      </w:r>
      <w:r w:rsidRPr="00152CAC">
        <w:t>.  Ground Water Rule</w:t>
      </w:r>
    </w:p>
    <w:p w14:paraId="4C0CCEDE" w14:textId="77777777" w:rsidR="000E52DF" w:rsidRPr="00152CAC" w:rsidRDefault="000E52DF" w:rsidP="00CD58BD">
      <w:pPr>
        <w:pStyle w:val="Heading3"/>
      </w:pPr>
      <w:r w:rsidRPr="00152CAC">
        <w:t>(</w:t>
      </w:r>
      <w:r w:rsidR="00733524" w:rsidRPr="00152CAC">
        <w:t>2</w:t>
      </w:r>
      <w:r w:rsidR="00D23CB0" w:rsidRPr="00152CAC">
        <w:t>5</w:t>
      </w:r>
      <w:r w:rsidRPr="00152CAC">
        <w:t>)  A</w:t>
      </w:r>
      <w:r w:rsidR="00814BEF" w:rsidRPr="00152CAC">
        <w:t>mend</w:t>
      </w:r>
      <w:r w:rsidRPr="00152CAC">
        <w:t xml:space="preserve"> Section 644</w:t>
      </w:r>
      <w:r w:rsidR="00814BEF" w:rsidRPr="00152CAC">
        <w:t>30</w:t>
      </w:r>
      <w:r w:rsidRPr="00152CAC">
        <w:t xml:space="preserve"> to read as follows:</w:t>
      </w:r>
    </w:p>
    <w:p w14:paraId="2268E8CD" w14:textId="77777777" w:rsidR="000E52DF" w:rsidRPr="00152CAC" w:rsidRDefault="000E52DF" w:rsidP="00D00C84">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814BEF" w:rsidRPr="00152CAC">
        <w:rPr>
          <w:rFonts w:ascii="Arial" w:hAnsi="Arial" w:cs="Arial"/>
          <w:b/>
          <w:sz w:val="24"/>
          <w:szCs w:val="24"/>
        </w:rPr>
        <w:t>30</w:t>
      </w:r>
      <w:r w:rsidRPr="00152CAC">
        <w:rPr>
          <w:rFonts w:ascii="Arial" w:hAnsi="Arial" w:cs="Arial"/>
          <w:b/>
          <w:sz w:val="24"/>
          <w:szCs w:val="24"/>
        </w:rPr>
        <w:t xml:space="preserve">.  </w:t>
      </w:r>
      <w:r w:rsidR="00814BEF" w:rsidRPr="00152CAC">
        <w:rPr>
          <w:rFonts w:ascii="Arial" w:hAnsi="Arial" w:cs="Arial"/>
          <w:b/>
          <w:sz w:val="24"/>
          <w:szCs w:val="24"/>
        </w:rPr>
        <w:t>Requirements</w:t>
      </w:r>
      <w:r w:rsidRPr="00152CAC">
        <w:rPr>
          <w:rFonts w:ascii="Arial" w:hAnsi="Arial" w:cs="Arial"/>
          <w:b/>
          <w:sz w:val="24"/>
          <w:szCs w:val="24"/>
        </w:rPr>
        <w:t>.</w:t>
      </w:r>
    </w:p>
    <w:p w14:paraId="2DB7C542" w14:textId="77777777" w:rsidR="00814BEF" w:rsidRPr="00152CAC" w:rsidRDefault="00814BEF" w:rsidP="004C6730">
      <w:pPr>
        <w:spacing w:after="0" w:line="360" w:lineRule="auto"/>
        <w:ind w:firstLine="360"/>
        <w:rPr>
          <w:rFonts w:ascii="Arial" w:hAnsi="Arial" w:cs="Arial"/>
          <w:sz w:val="24"/>
          <w:szCs w:val="24"/>
        </w:rPr>
      </w:pPr>
      <w:r w:rsidRPr="00152CAC">
        <w:rPr>
          <w:rFonts w:ascii="Arial" w:hAnsi="Arial" w:cs="Arial"/>
          <w:sz w:val="24"/>
          <w:szCs w:val="24"/>
        </w:rPr>
        <w:t>A public water system that uses ground water shall comply with the following provisions of 40 Code of Federal Regulations as they appear in the Ground Water Rule published in 71 Federal Register 65574 (November 8, 2006) and amended in 71 Federal Register 67427 (November 21, 2006)</w:t>
      </w:r>
      <w:r w:rsidR="009564C7" w:rsidRPr="00152CAC">
        <w:rPr>
          <w:rFonts w:ascii="Arial" w:hAnsi="Arial" w:cs="Arial"/>
          <w:sz w:val="24"/>
          <w:szCs w:val="24"/>
          <w:u w:val="single"/>
        </w:rPr>
        <w:t>,</w:t>
      </w:r>
      <w:r w:rsidRPr="00152CAC">
        <w:rPr>
          <w:rFonts w:ascii="Arial" w:hAnsi="Arial" w:cs="Arial"/>
          <w:sz w:val="24"/>
          <w:szCs w:val="24"/>
        </w:rPr>
        <w:t xml:space="preserve"> </w:t>
      </w:r>
      <w:r w:rsidRPr="00152CAC">
        <w:rPr>
          <w:rFonts w:ascii="Arial" w:hAnsi="Arial" w:cs="Arial"/>
          <w:strike/>
          <w:sz w:val="24"/>
          <w:szCs w:val="24"/>
        </w:rPr>
        <w:t xml:space="preserve">and </w:t>
      </w:r>
      <w:r w:rsidRPr="00152CAC">
        <w:rPr>
          <w:rFonts w:ascii="Arial" w:hAnsi="Arial" w:cs="Arial"/>
          <w:sz w:val="24"/>
          <w:szCs w:val="24"/>
        </w:rPr>
        <w:t xml:space="preserve">74 Federal Register 30953 (June 29, 2009), </w:t>
      </w:r>
      <w:r w:rsidR="009564C7" w:rsidRPr="00152CAC">
        <w:rPr>
          <w:rFonts w:ascii="Arial" w:hAnsi="Arial" w:cs="Arial"/>
          <w:sz w:val="24"/>
          <w:szCs w:val="24"/>
          <w:u w:val="single"/>
        </w:rPr>
        <w:t>and 78 Fed</w:t>
      </w:r>
      <w:r w:rsidR="0002362C" w:rsidRPr="00152CAC">
        <w:rPr>
          <w:rFonts w:ascii="Arial" w:hAnsi="Arial" w:cs="Arial"/>
          <w:sz w:val="24"/>
          <w:szCs w:val="24"/>
          <w:u w:val="single"/>
        </w:rPr>
        <w:t>eral</w:t>
      </w:r>
      <w:r w:rsidR="009564C7" w:rsidRPr="00152CAC">
        <w:rPr>
          <w:rFonts w:ascii="Arial" w:hAnsi="Arial" w:cs="Arial"/>
          <w:sz w:val="24"/>
          <w:szCs w:val="24"/>
          <w:u w:val="single"/>
        </w:rPr>
        <w:t xml:space="preserve"> Reg</w:t>
      </w:r>
      <w:r w:rsidR="0002362C" w:rsidRPr="00152CAC">
        <w:rPr>
          <w:rFonts w:ascii="Arial" w:hAnsi="Arial" w:cs="Arial"/>
          <w:sz w:val="24"/>
          <w:szCs w:val="24"/>
          <w:u w:val="single"/>
        </w:rPr>
        <w:t>ister</w:t>
      </w:r>
      <w:r w:rsidR="009564C7" w:rsidRPr="00152CAC">
        <w:rPr>
          <w:rFonts w:ascii="Arial" w:hAnsi="Arial" w:cs="Arial"/>
          <w:sz w:val="24"/>
          <w:szCs w:val="24"/>
          <w:u w:val="single"/>
        </w:rPr>
        <w:t xml:space="preserve"> 10270 (February 13, 2013), </w:t>
      </w:r>
      <w:r w:rsidRPr="00152CAC">
        <w:rPr>
          <w:rFonts w:ascii="Arial" w:hAnsi="Arial" w:cs="Arial"/>
          <w:sz w:val="24"/>
          <w:szCs w:val="24"/>
        </w:rPr>
        <w:t>which are hereby incorporated by reference:  Sections 141.21(d)(3), 141.28(a), 141.153(h)(6), Appendix A to Subpart O (Consumer Confidence Reports), 141.202(a)(8), 141.203(a)(4), Appendices A and B to Subpart Q (Public Notification), and 141.400 through 141.405, except that in:</w:t>
      </w:r>
    </w:p>
    <w:p w14:paraId="7E174512" w14:textId="77777777" w:rsidR="00814BEF" w:rsidRPr="00152CAC" w:rsidRDefault="00814BEF" w:rsidP="004C6730">
      <w:pPr>
        <w:spacing w:after="0" w:line="360" w:lineRule="auto"/>
        <w:ind w:firstLine="360"/>
        <w:rPr>
          <w:rFonts w:ascii="Arial" w:hAnsi="Arial" w:cs="Arial"/>
          <w:strike/>
          <w:sz w:val="24"/>
          <w:szCs w:val="24"/>
        </w:rPr>
      </w:pPr>
      <w:r w:rsidRPr="00152CAC">
        <w:rPr>
          <w:rFonts w:ascii="Arial" w:hAnsi="Arial" w:cs="Arial"/>
          <w:strike/>
          <w:sz w:val="24"/>
          <w:szCs w:val="24"/>
        </w:rPr>
        <w:t>(a)  sections 141.402(a)(1)(ii), (a)(2), (a)(2)(ii), (a)(4), (a)(4)(ii)(A), (a)(5)(</w:t>
      </w:r>
      <w:proofErr w:type="spellStart"/>
      <w:r w:rsidRPr="00152CAC">
        <w:rPr>
          <w:rFonts w:ascii="Arial" w:hAnsi="Arial" w:cs="Arial"/>
          <w:strike/>
          <w:sz w:val="24"/>
          <w:szCs w:val="24"/>
        </w:rPr>
        <w:t>i</w:t>
      </w:r>
      <w:proofErr w:type="spellEnd"/>
      <w:r w:rsidRPr="00152CAC">
        <w:rPr>
          <w:rFonts w:ascii="Arial" w:hAnsi="Arial" w:cs="Arial"/>
          <w:strike/>
          <w:sz w:val="24"/>
          <w:szCs w:val="24"/>
        </w:rPr>
        <w:t>), and (a)(5)(ii), the phrase “§141.21(a)” is replaced by “22 California Code of Regulations sections 64422 and 64423”,</w:t>
      </w:r>
    </w:p>
    <w:p w14:paraId="5DC1CA69" w14:textId="77777777" w:rsidR="00814BEF" w:rsidRPr="00152CAC" w:rsidRDefault="00814BEF" w:rsidP="004C6730">
      <w:pPr>
        <w:spacing w:after="0" w:line="360" w:lineRule="auto"/>
        <w:ind w:firstLine="360"/>
        <w:rPr>
          <w:rFonts w:ascii="Arial" w:hAnsi="Arial" w:cs="Arial"/>
          <w:strike/>
          <w:sz w:val="24"/>
          <w:szCs w:val="24"/>
        </w:rPr>
      </w:pPr>
      <w:r w:rsidRPr="00152CAC">
        <w:rPr>
          <w:rFonts w:ascii="Arial" w:hAnsi="Arial" w:cs="Arial"/>
          <w:strike/>
          <w:sz w:val="24"/>
          <w:szCs w:val="24"/>
        </w:rPr>
        <w:t xml:space="preserve">(b)  </w:t>
      </w:r>
      <w:r w:rsidR="009564C7" w:rsidRPr="00152CAC">
        <w:rPr>
          <w:rFonts w:ascii="Arial" w:hAnsi="Arial" w:cs="Arial"/>
          <w:strike/>
          <w:sz w:val="24"/>
          <w:szCs w:val="24"/>
        </w:rPr>
        <w:t>s</w:t>
      </w:r>
      <w:r w:rsidRPr="00152CAC">
        <w:rPr>
          <w:rFonts w:ascii="Arial" w:hAnsi="Arial" w:cs="Arial"/>
          <w:strike/>
          <w:sz w:val="24"/>
          <w:szCs w:val="24"/>
        </w:rPr>
        <w:t>ections 141.402(a)(1)(ii) and 141.405(b)(4), the phrase “</w:t>
      </w:r>
      <w:r w:rsidR="001C2B6C" w:rsidRPr="00152CAC">
        <w:rPr>
          <w:rFonts w:ascii="Arial" w:hAnsi="Arial" w:cs="Arial"/>
          <w:strike/>
          <w:sz w:val="24"/>
          <w:szCs w:val="24"/>
        </w:rPr>
        <w:t>§1</w:t>
      </w:r>
      <w:r w:rsidRPr="00152CAC">
        <w:rPr>
          <w:rFonts w:ascii="Arial" w:hAnsi="Arial" w:cs="Arial"/>
          <w:strike/>
          <w:sz w:val="24"/>
          <w:szCs w:val="24"/>
        </w:rPr>
        <w:t xml:space="preserve">41.21(c)” is replaced by “22 California Code of Regulations section </w:t>
      </w:r>
      <w:proofErr w:type="gramStart"/>
      <w:r w:rsidRPr="00152CAC">
        <w:rPr>
          <w:rFonts w:ascii="Arial" w:hAnsi="Arial" w:cs="Arial"/>
          <w:strike/>
          <w:sz w:val="24"/>
          <w:szCs w:val="24"/>
        </w:rPr>
        <w:t>64425</w:t>
      </w:r>
      <w:r w:rsidR="00194390" w:rsidRPr="00152CAC">
        <w:rPr>
          <w:rFonts w:ascii="Arial" w:hAnsi="Arial" w:cs="Arial"/>
          <w:strike/>
          <w:sz w:val="24"/>
          <w:szCs w:val="24"/>
        </w:rPr>
        <w:t xml:space="preserve"> </w:t>
      </w:r>
      <w:r w:rsidRPr="00152CAC">
        <w:rPr>
          <w:rFonts w:ascii="Arial" w:hAnsi="Arial" w:cs="Arial"/>
          <w:strike/>
          <w:sz w:val="24"/>
          <w:szCs w:val="24"/>
        </w:rPr>
        <w:t>”</w:t>
      </w:r>
      <w:proofErr w:type="gramEnd"/>
      <w:r w:rsidR="00FF147F" w:rsidRPr="00152CAC">
        <w:rPr>
          <w:rFonts w:ascii="Arial" w:hAnsi="Arial" w:cs="Arial"/>
          <w:strike/>
          <w:sz w:val="24"/>
          <w:szCs w:val="24"/>
        </w:rPr>
        <w:t>,</w:t>
      </w:r>
      <w:r w:rsidR="001A0A6B" w:rsidRPr="00152CAC">
        <w:rPr>
          <w:rFonts w:ascii="Arial" w:hAnsi="Arial" w:cs="Arial"/>
          <w:strike/>
          <w:sz w:val="24"/>
          <w:szCs w:val="24"/>
        </w:rPr>
        <w:t xml:space="preserve"> and</w:t>
      </w:r>
    </w:p>
    <w:p w14:paraId="6E7EF62F" w14:textId="77777777" w:rsidR="00814BEF" w:rsidRPr="00152CAC" w:rsidRDefault="00814BEF" w:rsidP="004C6730">
      <w:pPr>
        <w:spacing w:after="0" w:line="360" w:lineRule="auto"/>
        <w:ind w:firstLine="360"/>
        <w:rPr>
          <w:rFonts w:ascii="Arial" w:hAnsi="Arial" w:cs="Arial"/>
          <w:strike/>
          <w:sz w:val="24"/>
          <w:szCs w:val="24"/>
        </w:rPr>
      </w:pPr>
      <w:r w:rsidRPr="00152CAC">
        <w:rPr>
          <w:rFonts w:ascii="Arial" w:hAnsi="Arial" w:cs="Arial"/>
          <w:strike/>
          <w:sz w:val="24"/>
          <w:szCs w:val="24"/>
        </w:rPr>
        <w:lastRenderedPageBreak/>
        <w:t xml:space="preserve">(c)  </w:t>
      </w:r>
      <w:r w:rsidR="009564C7" w:rsidRPr="00152CAC">
        <w:rPr>
          <w:rFonts w:ascii="Arial" w:hAnsi="Arial" w:cs="Arial"/>
          <w:strike/>
          <w:sz w:val="24"/>
          <w:szCs w:val="24"/>
        </w:rPr>
        <w:t>s</w:t>
      </w:r>
      <w:r w:rsidRPr="00152CAC">
        <w:rPr>
          <w:rFonts w:ascii="Arial" w:hAnsi="Arial" w:cs="Arial"/>
          <w:strike/>
          <w:sz w:val="24"/>
          <w:szCs w:val="24"/>
        </w:rPr>
        <w:t xml:space="preserve">ection 141.402(a)(2)(iii), the phrase </w:t>
      </w:r>
      <w:r w:rsidR="001C2B6C" w:rsidRPr="00152CAC">
        <w:rPr>
          <w:rFonts w:ascii="Arial" w:hAnsi="Arial" w:cs="Arial"/>
          <w:strike/>
          <w:sz w:val="24"/>
          <w:szCs w:val="24"/>
        </w:rPr>
        <w:t>“§1</w:t>
      </w:r>
      <w:r w:rsidRPr="00152CAC">
        <w:rPr>
          <w:rFonts w:ascii="Arial" w:hAnsi="Arial" w:cs="Arial"/>
          <w:strike/>
          <w:sz w:val="24"/>
          <w:szCs w:val="24"/>
        </w:rPr>
        <w:t>41.21(b)” is replaced by “22 California Code of Regulations section 64424”.</w:t>
      </w:r>
    </w:p>
    <w:p w14:paraId="17B75353" w14:textId="77777777" w:rsidR="003F378D" w:rsidRPr="00152CAC" w:rsidRDefault="003F378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BD78C7" w:rsidRPr="00152CAC">
        <w:rPr>
          <w:rFonts w:ascii="Arial" w:hAnsi="Arial" w:cs="Arial"/>
          <w:sz w:val="24"/>
          <w:szCs w:val="24"/>
          <w:u w:val="single"/>
        </w:rPr>
        <w:t>a</w:t>
      </w:r>
      <w:r w:rsidRPr="00152CAC">
        <w:rPr>
          <w:rFonts w:ascii="Arial" w:hAnsi="Arial" w:cs="Arial"/>
          <w:sz w:val="24"/>
          <w:szCs w:val="24"/>
          <w:u w:val="single"/>
        </w:rPr>
        <w:t>)  Section</w:t>
      </w:r>
      <w:r w:rsidR="004021F8" w:rsidRPr="00152CAC">
        <w:rPr>
          <w:rFonts w:ascii="Arial" w:hAnsi="Arial" w:cs="Arial"/>
          <w:sz w:val="24"/>
          <w:szCs w:val="24"/>
          <w:u w:val="single"/>
        </w:rPr>
        <w:t>s</w:t>
      </w:r>
      <w:r w:rsidRPr="00152CAC">
        <w:rPr>
          <w:rFonts w:ascii="Arial" w:hAnsi="Arial" w:cs="Arial"/>
          <w:sz w:val="24"/>
          <w:szCs w:val="24"/>
          <w:u w:val="single"/>
        </w:rPr>
        <w:t xml:space="preserve"> 141.402(a)(1)(iii), </w:t>
      </w:r>
      <w:r w:rsidR="00F26136" w:rsidRPr="00152CAC">
        <w:rPr>
          <w:rFonts w:ascii="Arial" w:hAnsi="Arial" w:cs="Arial"/>
          <w:sz w:val="24"/>
          <w:szCs w:val="24"/>
          <w:u w:val="single"/>
        </w:rPr>
        <w:t>(a)(2), (a)(4)</w:t>
      </w:r>
      <w:r w:rsidR="00960A3E" w:rsidRPr="00152CAC">
        <w:rPr>
          <w:rFonts w:ascii="Arial" w:hAnsi="Arial" w:cs="Arial"/>
          <w:sz w:val="24"/>
          <w:szCs w:val="24"/>
          <w:u w:val="single"/>
        </w:rPr>
        <w:t>(</w:t>
      </w:r>
      <w:proofErr w:type="spellStart"/>
      <w:r w:rsidR="00960A3E" w:rsidRPr="00152CAC">
        <w:rPr>
          <w:rFonts w:ascii="Arial" w:hAnsi="Arial" w:cs="Arial"/>
          <w:sz w:val="24"/>
          <w:szCs w:val="24"/>
          <w:u w:val="single"/>
        </w:rPr>
        <w:t>i</w:t>
      </w:r>
      <w:proofErr w:type="spellEnd"/>
      <w:r w:rsidR="00960A3E" w:rsidRPr="00152CAC">
        <w:rPr>
          <w:rFonts w:ascii="Arial" w:hAnsi="Arial" w:cs="Arial"/>
          <w:sz w:val="24"/>
          <w:szCs w:val="24"/>
          <w:u w:val="single"/>
        </w:rPr>
        <w:t>)</w:t>
      </w:r>
      <w:r w:rsidR="00F26136" w:rsidRPr="00152CAC">
        <w:rPr>
          <w:rFonts w:ascii="Arial" w:hAnsi="Arial" w:cs="Arial"/>
          <w:sz w:val="24"/>
          <w:szCs w:val="24"/>
          <w:u w:val="single"/>
        </w:rPr>
        <w:t>, (a)(4)(ii)(A), (a)(5)(</w:t>
      </w:r>
      <w:proofErr w:type="spellStart"/>
      <w:r w:rsidR="00F26136" w:rsidRPr="00152CAC">
        <w:rPr>
          <w:rFonts w:ascii="Arial" w:hAnsi="Arial" w:cs="Arial"/>
          <w:sz w:val="24"/>
          <w:szCs w:val="24"/>
          <w:u w:val="single"/>
        </w:rPr>
        <w:t>i</w:t>
      </w:r>
      <w:proofErr w:type="spellEnd"/>
      <w:r w:rsidR="00F26136" w:rsidRPr="00152CAC">
        <w:rPr>
          <w:rFonts w:ascii="Arial" w:hAnsi="Arial" w:cs="Arial"/>
          <w:sz w:val="24"/>
          <w:szCs w:val="24"/>
          <w:u w:val="single"/>
        </w:rPr>
        <w:t xml:space="preserve">), and (a)(5)(ii), </w:t>
      </w:r>
      <w:r w:rsidRPr="00152CAC">
        <w:rPr>
          <w:rFonts w:ascii="Arial" w:hAnsi="Arial" w:cs="Arial"/>
          <w:sz w:val="24"/>
          <w:szCs w:val="24"/>
          <w:u w:val="single"/>
        </w:rPr>
        <w:t>the phrase “§</w:t>
      </w:r>
      <w:r w:rsidR="001C2B6C" w:rsidRPr="00152CAC">
        <w:rPr>
          <w:rFonts w:ascii="Arial" w:hAnsi="Arial" w:cs="Arial"/>
          <w:sz w:val="24"/>
          <w:szCs w:val="24"/>
          <w:u w:val="single"/>
        </w:rPr>
        <w:t xml:space="preserve">§ </w:t>
      </w:r>
      <w:r w:rsidRPr="00152CAC">
        <w:rPr>
          <w:rFonts w:ascii="Arial" w:hAnsi="Arial" w:cs="Arial"/>
          <w:sz w:val="24"/>
          <w:szCs w:val="24"/>
          <w:u w:val="single"/>
        </w:rPr>
        <w:t xml:space="preserve">141.854 </w:t>
      </w:r>
      <w:r w:rsidR="001C2B6C" w:rsidRPr="00152CAC">
        <w:rPr>
          <w:rFonts w:ascii="Arial" w:hAnsi="Arial" w:cs="Arial"/>
          <w:sz w:val="24"/>
          <w:szCs w:val="24"/>
          <w:u w:val="single"/>
        </w:rPr>
        <w:t>through</w:t>
      </w:r>
      <w:r w:rsidRPr="00152CAC">
        <w:rPr>
          <w:rFonts w:ascii="Arial" w:hAnsi="Arial" w:cs="Arial"/>
          <w:sz w:val="24"/>
          <w:szCs w:val="24"/>
          <w:u w:val="single"/>
        </w:rPr>
        <w:t xml:space="preserve"> 141.857” is replaced by “22 </w:t>
      </w:r>
      <w:r w:rsidR="009F78AF" w:rsidRPr="00152CAC">
        <w:rPr>
          <w:rFonts w:ascii="Arial" w:hAnsi="Arial" w:cs="Arial"/>
          <w:sz w:val="24"/>
          <w:szCs w:val="24"/>
          <w:u w:val="single"/>
        </w:rPr>
        <w:t>California Code of Regulation S</w:t>
      </w:r>
      <w:r w:rsidRPr="00152CAC">
        <w:rPr>
          <w:rFonts w:ascii="Arial" w:hAnsi="Arial" w:cs="Arial"/>
          <w:sz w:val="24"/>
          <w:szCs w:val="24"/>
          <w:u w:val="single"/>
        </w:rPr>
        <w:t xml:space="preserve">ection </w:t>
      </w:r>
      <w:r w:rsidR="0014711F" w:rsidRPr="00152CAC">
        <w:rPr>
          <w:rFonts w:ascii="Arial" w:hAnsi="Arial" w:cs="Arial"/>
          <w:sz w:val="24"/>
          <w:szCs w:val="24"/>
          <w:u w:val="single"/>
        </w:rPr>
        <w:t>64423</w:t>
      </w:r>
      <w:r w:rsidRPr="00152CAC">
        <w:rPr>
          <w:rFonts w:ascii="Arial" w:hAnsi="Arial" w:cs="Arial"/>
          <w:sz w:val="24"/>
          <w:szCs w:val="24"/>
          <w:u w:val="single"/>
        </w:rPr>
        <w:t>”;</w:t>
      </w:r>
    </w:p>
    <w:p w14:paraId="6F04605B" w14:textId="77777777" w:rsidR="003F378D" w:rsidRPr="00152CAC" w:rsidRDefault="003F378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BD78C7" w:rsidRPr="00152CAC">
        <w:rPr>
          <w:rFonts w:ascii="Arial" w:hAnsi="Arial" w:cs="Arial"/>
          <w:sz w:val="24"/>
          <w:szCs w:val="24"/>
          <w:u w:val="single"/>
        </w:rPr>
        <w:t>b</w:t>
      </w:r>
      <w:r w:rsidRPr="00152CAC">
        <w:rPr>
          <w:rFonts w:ascii="Arial" w:hAnsi="Arial" w:cs="Arial"/>
          <w:sz w:val="24"/>
          <w:szCs w:val="24"/>
          <w:u w:val="single"/>
        </w:rPr>
        <w:t>)  Section 141.402(a)(1)(iii), the phrase “§</w:t>
      </w:r>
      <w:r w:rsidR="001C2B6C" w:rsidRPr="00152CAC">
        <w:rPr>
          <w:rFonts w:ascii="Arial" w:hAnsi="Arial" w:cs="Arial"/>
          <w:sz w:val="24"/>
          <w:szCs w:val="24"/>
          <w:u w:val="single"/>
        </w:rPr>
        <w:t xml:space="preserve"> </w:t>
      </w:r>
      <w:r w:rsidRPr="00152CAC">
        <w:rPr>
          <w:rFonts w:ascii="Arial" w:hAnsi="Arial" w:cs="Arial"/>
          <w:sz w:val="24"/>
          <w:szCs w:val="24"/>
          <w:u w:val="single"/>
        </w:rPr>
        <w:t>141.853(c)” is replaced by “22</w:t>
      </w:r>
      <w:r w:rsidRPr="00152CAC">
        <w:rPr>
          <w:rFonts w:ascii="Arial" w:hAnsi="Arial" w:cs="Arial"/>
          <w:color w:val="FF0000"/>
          <w:sz w:val="24"/>
          <w:szCs w:val="24"/>
          <w:u w:val="single"/>
        </w:rPr>
        <w:t xml:space="preserve"> </w:t>
      </w:r>
      <w:r w:rsidR="009F78AF" w:rsidRPr="00152CAC">
        <w:rPr>
          <w:rFonts w:ascii="Arial" w:hAnsi="Arial" w:cs="Arial"/>
          <w:sz w:val="24"/>
          <w:szCs w:val="24"/>
          <w:u w:val="single"/>
        </w:rPr>
        <w:t>California Code of Regulation S</w:t>
      </w:r>
      <w:r w:rsidRPr="00152CAC">
        <w:rPr>
          <w:rFonts w:ascii="Arial" w:hAnsi="Arial" w:cs="Arial"/>
          <w:sz w:val="24"/>
          <w:szCs w:val="24"/>
          <w:u w:val="single"/>
        </w:rPr>
        <w:t xml:space="preserve">ection </w:t>
      </w:r>
      <w:r w:rsidR="0014711F" w:rsidRPr="00152CAC">
        <w:rPr>
          <w:rFonts w:ascii="Arial" w:hAnsi="Arial" w:cs="Arial"/>
          <w:sz w:val="24"/>
          <w:szCs w:val="24"/>
          <w:u w:val="single"/>
        </w:rPr>
        <w:t>64425</w:t>
      </w:r>
      <w:proofErr w:type="gramStart"/>
      <w:r w:rsidRPr="00152CAC">
        <w:rPr>
          <w:rFonts w:ascii="Arial" w:hAnsi="Arial" w:cs="Arial"/>
          <w:sz w:val="24"/>
          <w:szCs w:val="24"/>
          <w:u w:val="single"/>
        </w:rPr>
        <w:t>”;</w:t>
      </w:r>
      <w:proofErr w:type="gramEnd"/>
    </w:p>
    <w:p w14:paraId="15F16EA9" w14:textId="77777777" w:rsidR="003F378D" w:rsidRPr="00152CAC" w:rsidRDefault="003F378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BD78C7" w:rsidRPr="00152CAC">
        <w:rPr>
          <w:rFonts w:ascii="Arial" w:hAnsi="Arial" w:cs="Arial"/>
          <w:sz w:val="24"/>
          <w:szCs w:val="24"/>
          <w:u w:val="single"/>
        </w:rPr>
        <w:t>c</w:t>
      </w:r>
      <w:r w:rsidRPr="00152CAC">
        <w:rPr>
          <w:rFonts w:ascii="Arial" w:hAnsi="Arial" w:cs="Arial"/>
          <w:sz w:val="24"/>
          <w:szCs w:val="24"/>
          <w:u w:val="single"/>
        </w:rPr>
        <w:t>)  Section 141.402(a)(2)(ii), the phrase “§</w:t>
      </w:r>
      <w:r w:rsidR="001C2B6C" w:rsidRPr="00152CAC">
        <w:rPr>
          <w:rFonts w:ascii="Arial" w:hAnsi="Arial" w:cs="Arial"/>
          <w:sz w:val="24"/>
          <w:szCs w:val="24"/>
          <w:u w:val="single"/>
        </w:rPr>
        <w:t xml:space="preserve"> </w:t>
      </w:r>
      <w:r w:rsidRPr="00152CAC">
        <w:rPr>
          <w:rFonts w:ascii="Arial" w:hAnsi="Arial" w:cs="Arial"/>
          <w:sz w:val="24"/>
          <w:szCs w:val="24"/>
          <w:u w:val="single"/>
        </w:rPr>
        <w:t>141.853” is replaced by “22 California</w:t>
      </w:r>
      <w:r w:rsidR="009F78AF" w:rsidRPr="00152CAC">
        <w:rPr>
          <w:rFonts w:ascii="Arial" w:hAnsi="Arial" w:cs="Arial"/>
          <w:sz w:val="24"/>
          <w:szCs w:val="24"/>
          <w:u w:val="single"/>
        </w:rPr>
        <w:t xml:space="preserve"> Code of Regulation S</w:t>
      </w:r>
      <w:r w:rsidRPr="00152CAC">
        <w:rPr>
          <w:rFonts w:ascii="Arial" w:hAnsi="Arial" w:cs="Arial"/>
          <w:sz w:val="24"/>
          <w:szCs w:val="24"/>
          <w:u w:val="single"/>
        </w:rPr>
        <w:t>ection</w:t>
      </w:r>
      <w:r w:rsidR="0014711F" w:rsidRPr="00152CAC">
        <w:rPr>
          <w:rFonts w:ascii="Arial" w:hAnsi="Arial" w:cs="Arial"/>
          <w:sz w:val="24"/>
          <w:szCs w:val="24"/>
          <w:u w:val="single"/>
        </w:rPr>
        <w:t xml:space="preserve"> 64422</w:t>
      </w:r>
      <w:proofErr w:type="gramStart"/>
      <w:r w:rsidRPr="00152CAC">
        <w:rPr>
          <w:rFonts w:ascii="Arial" w:hAnsi="Arial" w:cs="Arial"/>
          <w:sz w:val="24"/>
          <w:szCs w:val="24"/>
          <w:u w:val="single"/>
        </w:rPr>
        <w:t>”;</w:t>
      </w:r>
      <w:proofErr w:type="gramEnd"/>
    </w:p>
    <w:p w14:paraId="6A2EF693" w14:textId="77777777" w:rsidR="003F378D" w:rsidRPr="00152CAC" w:rsidRDefault="003F378D"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BD78C7" w:rsidRPr="00152CAC">
        <w:rPr>
          <w:rFonts w:ascii="Arial" w:hAnsi="Arial" w:cs="Arial"/>
          <w:sz w:val="24"/>
          <w:szCs w:val="24"/>
          <w:u w:val="single"/>
        </w:rPr>
        <w:t>d</w:t>
      </w:r>
      <w:r w:rsidRPr="00152CAC">
        <w:rPr>
          <w:rFonts w:ascii="Arial" w:hAnsi="Arial" w:cs="Arial"/>
          <w:sz w:val="24"/>
          <w:szCs w:val="24"/>
          <w:u w:val="single"/>
        </w:rPr>
        <w:t>)  Section 141.402(a)(2)(iv), the phrase</w:t>
      </w:r>
      <w:r w:rsidR="00BD78C7" w:rsidRPr="00152CAC">
        <w:rPr>
          <w:rFonts w:ascii="Arial" w:hAnsi="Arial" w:cs="Arial"/>
          <w:sz w:val="24"/>
          <w:szCs w:val="24"/>
          <w:u w:val="single"/>
        </w:rPr>
        <w:t>s</w:t>
      </w:r>
      <w:r w:rsidRPr="00152CAC">
        <w:rPr>
          <w:rFonts w:ascii="Arial" w:hAnsi="Arial" w:cs="Arial"/>
          <w:sz w:val="24"/>
          <w:szCs w:val="24"/>
          <w:u w:val="single"/>
        </w:rPr>
        <w:t xml:space="preserve"> “subpart Y” </w:t>
      </w:r>
      <w:r w:rsidR="00BD78C7" w:rsidRPr="00152CAC">
        <w:rPr>
          <w:rFonts w:ascii="Arial" w:hAnsi="Arial" w:cs="Arial"/>
          <w:sz w:val="24"/>
          <w:szCs w:val="24"/>
          <w:u w:val="single"/>
        </w:rPr>
        <w:t>and “§ 141.858” are</w:t>
      </w:r>
      <w:r w:rsidRPr="00152CAC">
        <w:rPr>
          <w:rFonts w:ascii="Arial" w:hAnsi="Arial" w:cs="Arial"/>
          <w:sz w:val="24"/>
          <w:szCs w:val="24"/>
          <w:u w:val="single"/>
        </w:rPr>
        <w:t xml:space="preserve"> replaced by “22</w:t>
      </w:r>
      <w:r w:rsidR="009F78AF" w:rsidRPr="00152CAC">
        <w:rPr>
          <w:rFonts w:ascii="Arial" w:hAnsi="Arial" w:cs="Arial"/>
          <w:sz w:val="24"/>
          <w:szCs w:val="24"/>
          <w:u w:val="single"/>
        </w:rPr>
        <w:t xml:space="preserve"> California Code of Regulation S</w:t>
      </w:r>
      <w:r w:rsidRPr="00152CAC">
        <w:rPr>
          <w:rFonts w:ascii="Arial" w:hAnsi="Arial" w:cs="Arial"/>
          <w:sz w:val="24"/>
          <w:szCs w:val="24"/>
          <w:u w:val="single"/>
        </w:rPr>
        <w:t>ection</w:t>
      </w:r>
      <w:r w:rsidR="0014711F" w:rsidRPr="00152CAC">
        <w:rPr>
          <w:rFonts w:ascii="Arial" w:hAnsi="Arial" w:cs="Arial"/>
          <w:sz w:val="24"/>
          <w:szCs w:val="24"/>
          <w:u w:val="single"/>
        </w:rPr>
        <w:t xml:space="preserve"> 64424</w:t>
      </w:r>
      <w:r w:rsidRPr="00152CAC">
        <w:rPr>
          <w:rFonts w:ascii="Arial" w:hAnsi="Arial" w:cs="Arial"/>
          <w:sz w:val="24"/>
          <w:szCs w:val="24"/>
          <w:u w:val="single"/>
        </w:rPr>
        <w:t>”;</w:t>
      </w:r>
      <w:r w:rsidR="00F26136" w:rsidRPr="00152CAC">
        <w:rPr>
          <w:rFonts w:ascii="Arial" w:hAnsi="Arial" w:cs="Arial"/>
          <w:sz w:val="24"/>
          <w:szCs w:val="24"/>
          <w:u w:val="single"/>
        </w:rPr>
        <w:t xml:space="preserve"> and</w:t>
      </w:r>
    </w:p>
    <w:p w14:paraId="26B6538C" w14:textId="77777777" w:rsidR="00903CD3" w:rsidRPr="00152CAC" w:rsidRDefault="00856FA0" w:rsidP="004C6730">
      <w:pPr>
        <w:spacing w:after="240" w:line="360" w:lineRule="auto"/>
        <w:ind w:firstLine="360"/>
        <w:rPr>
          <w:rFonts w:ascii="Arial" w:hAnsi="Arial" w:cs="Arial"/>
          <w:sz w:val="24"/>
          <w:szCs w:val="24"/>
          <w:u w:val="single"/>
        </w:rPr>
      </w:pPr>
      <w:r w:rsidRPr="00152CAC">
        <w:rPr>
          <w:rFonts w:ascii="Arial" w:hAnsi="Arial" w:cs="Arial"/>
          <w:sz w:val="24"/>
          <w:szCs w:val="24"/>
          <w:u w:val="single"/>
        </w:rPr>
        <w:t>(</w:t>
      </w:r>
      <w:r w:rsidR="00D35BE1" w:rsidRPr="00152CAC">
        <w:rPr>
          <w:rFonts w:ascii="Arial" w:hAnsi="Arial" w:cs="Arial"/>
          <w:sz w:val="24"/>
          <w:szCs w:val="24"/>
          <w:u w:val="single"/>
        </w:rPr>
        <w:t>e</w:t>
      </w:r>
      <w:r w:rsidRPr="00152CAC">
        <w:rPr>
          <w:rFonts w:ascii="Arial" w:hAnsi="Arial" w:cs="Arial"/>
          <w:sz w:val="24"/>
          <w:szCs w:val="24"/>
          <w:u w:val="single"/>
        </w:rPr>
        <w:t>)  Section 141.405(b)(4), the phrase “§ 141.853” is replaced by “22 Califo</w:t>
      </w:r>
      <w:r w:rsidR="009F78AF" w:rsidRPr="00152CAC">
        <w:rPr>
          <w:rFonts w:ascii="Arial" w:hAnsi="Arial" w:cs="Arial"/>
          <w:sz w:val="24"/>
          <w:szCs w:val="24"/>
          <w:u w:val="single"/>
        </w:rPr>
        <w:t>rnia Code of Regulation S</w:t>
      </w:r>
      <w:r w:rsidRPr="00152CAC">
        <w:rPr>
          <w:rFonts w:ascii="Arial" w:hAnsi="Arial" w:cs="Arial"/>
          <w:sz w:val="24"/>
          <w:szCs w:val="24"/>
          <w:u w:val="single"/>
        </w:rPr>
        <w:t xml:space="preserve">ection </w:t>
      </w:r>
      <w:r w:rsidR="00194390" w:rsidRPr="00152CAC">
        <w:rPr>
          <w:rFonts w:ascii="Arial" w:hAnsi="Arial" w:cs="Arial"/>
          <w:sz w:val="24"/>
          <w:szCs w:val="24"/>
          <w:u w:val="single"/>
        </w:rPr>
        <w:t>64425</w:t>
      </w:r>
      <w:r w:rsidRPr="00152CAC">
        <w:rPr>
          <w:rFonts w:ascii="Arial" w:hAnsi="Arial" w:cs="Arial"/>
          <w:sz w:val="24"/>
          <w:szCs w:val="24"/>
          <w:u w:val="single"/>
        </w:rPr>
        <w:t>”</w:t>
      </w:r>
      <w:r w:rsidR="00903CD3" w:rsidRPr="00152CAC">
        <w:rPr>
          <w:rFonts w:ascii="Arial" w:hAnsi="Arial" w:cs="Arial"/>
          <w:sz w:val="24"/>
          <w:szCs w:val="24"/>
          <w:u w:val="single"/>
        </w:rPr>
        <w:t>.</w:t>
      </w:r>
    </w:p>
    <w:p w14:paraId="3BAFFC26" w14:textId="77777777" w:rsidR="000E52DF" w:rsidRPr="00152CAC" w:rsidRDefault="000E52DF" w:rsidP="00BB2E4C">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9871A4" w:rsidRPr="00152CAC">
        <w:rPr>
          <w:rFonts w:ascii="Arial" w:hAnsi="Arial" w:cs="Arial"/>
          <w:sz w:val="24"/>
          <w:szCs w:val="24"/>
          <w:u w:val="single"/>
        </w:rPr>
        <w:t>11627</w:t>
      </w:r>
      <w:r w:rsidR="00BC33C2" w:rsidRPr="00152CAC">
        <w:rPr>
          <w:rFonts w:ascii="Arial" w:hAnsi="Arial" w:cs="Arial"/>
          <w:sz w:val="24"/>
          <w:szCs w:val="24"/>
          <w:u w:val="single"/>
        </w:rPr>
        <w:t xml:space="preserve">1, </w:t>
      </w:r>
      <w:r w:rsidRPr="00152CAC">
        <w:rPr>
          <w:rFonts w:ascii="Arial" w:hAnsi="Arial" w:cs="Arial"/>
          <w:sz w:val="24"/>
          <w:szCs w:val="24"/>
        </w:rPr>
        <w:t>116350</w:t>
      </w:r>
      <w:r w:rsidRPr="00152CAC">
        <w:rPr>
          <w:rFonts w:ascii="Arial" w:hAnsi="Arial" w:cs="Arial"/>
          <w:strike/>
          <w:sz w:val="24"/>
          <w:szCs w:val="24"/>
        </w:rPr>
        <w:t>,</w:t>
      </w:r>
      <w:r w:rsidRPr="00152CAC">
        <w:rPr>
          <w:rFonts w:ascii="Arial" w:hAnsi="Arial" w:cs="Arial"/>
          <w:sz w:val="24"/>
          <w:szCs w:val="24"/>
        </w:rPr>
        <w:t xml:space="preserve"> </w:t>
      </w:r>
      <w:r w:rsidR="009871A4" w:rsidRPr="00152CAC">
        <w:rPr>
          <w:rFonts w:ascii="Arial" w:hAnsi="Arial" w:cs="Arial"/>
          <w:sz w:val="24"/>
          <w:szCs w:val="24"/>
          <w:u w:val="single"/>
        </w:rPr>
        <w:t xml:space="preserve">and </w:t>
      </w:r>
      <w:r w:rsidRPr="00152CAC">
        <w:rPr>
          <w:rFonts w:ascii="Arial" w:hAnsi="Arial" w:cs="Arial"/>
          <w:sz w:val="24"/>
          <w:szCs w:val="24"/>
        </w:rPr>
        <w:t>116375</w:t>
      </w:r>
      <w:r w:rsidRPr="00152CAC">
        <w:rPr>
          <w:rFonts w:ascii="Arial" w:hAnsi="Arial" w:cs="Arial"/>
          <w:strike/>
          <w:sz w:val="24"/>
          <w:szCs w:val="24"/>
        </w:rPr>
        <w:t>, 131052 and 131200</w:t>
      </w:r>
      <w:r w:rsidRPr="00152CAC">
        <w:rPr>
          <w:rFonts w:ascii="Arial" w:hAnsi="Arial" w:cs="Arial"/>
          <w:sz w:val="24"/>
          <w:szCs w:val="24"/>
        </w:rPr>
        <w:t>, Health and Safety Code.  Reference:  Sections 1163</w:t>
      </w:r>
      <w:r w:rsidR="00814BEF" w:rsidRPr="00152CAC">
        <w:rPr>
          <w:rFonts w:ascii="Arial" w:hAnsi="Arial" w:cs="Arial"/>
          <w:sz w:val="24"/>
          <w:szCs w:val="24"/>
        </w:rPr>
        <w:t>25</w:t>
      </w:r>
      <w:r w:rsidRPr="00152CAC">
        <w:rPr>
          <w:rFonts w:ascii="Arial" w:hAnsi="Arial" w:cs="Arial"/>
          <w:sz w:val="24"/>
          <w:szCs w:val="24"/>
        </w:rPr>
        <w:t xml:space="preserve"> and 1163</w:t>
      </w:r>
      <w:r w:rsidR="00814BEF" w:rsidRPr="00152CAC">
        <w:rPr>
          <w:rFonts w:ascii="Arial" w:hAnsi="Arial" w:cs="Arial"/>
          <w:sz w:val="24"/>
          <w:szCs w:val="24"/>
        </w:rPr>
        <w:t>50</w:t>
      </w:r>
      <w:r w:rsidRPr="00152CAC">
        <w:rPr>
          <w:rFonts w:ascii="Arial" w:hAnsi="Arial" w:cs="Arial"/>
          <w:sz w:val="24"/>
          <w:szCs w:val="24"/>
        </w:rPr>
        <w:t>, Health and Safety Code.</w:t>
      </w:r>
    </w:p>
    <w:p w14:paraId="696912EC" w14:textId="77777777" w:rsidR="00690E0E" w:rsidRPr="00152CAC" w:rsidRDefault="003F5668" w:rsidP="00CD58BD">
      <w:pPr>
        <w:pStyle w:val="Heading2"/>
      </w:pPr>
      <w:r w:rsidRPr="00152CAC">
        <w:t xml:space="preserve">Article </w:t>
      </w:r>
      <w:r w:rsidR="00690E0E" w:rsidRPr="00152CAC">
        <w:t>12</w:t>
      </w:r>
      <w:r w:rsidRPr="00152CAC">
        <w:t>.  Best Available Technologies (BAT)</w:t>
      </w:r>
    </w:p>
    <w:p w14:paraId="7F07CEC2" w14:textId="77777777" w:rsidR="000E52DF" w:rsidRPr="00152CAC" w:rsidRDefault="000E52DF" w:rsidP="00CD58BD">
      <w:pPr>
        <w:pStyle w:val="Heading3"/>
      </w:pPr>
      <w:r w:rsidRPr="00152CAC">
        <w:t>(</w:t>
      </w:r>
      <w:r w:rsidR="00733524" w:rsidRPr="00152CAC">
        <w:t>2</w:t>
      </w:r>
      <w:r w:rsidR="00D23CB0" w:rsidRPr="00152CAC">
        <w:t>6</w:t>
      </w:r>
      <w:r w:rsidRPr="00152CAC">
        <w:t>)  A</w:t>
      </w:r>
      <w:r w:rsidR="00690E0E" w:rsidRPr="00152CAC">
        <w:t>mend</w:t>
      </w:r>
      <w:r w:rsidRPr="00152CAC">
        <w:t xml:space="preserve"> Section 644</w:t>
      </w:r>
      <w:r w:rsidR="00690E0E" w:rsidRPr="00152CAC">
        <w:t>47</w:t>
      </w:r>
      <w:r w:rsidRPr="00152CAC">
        <w:t xml:space="preserve"> to read as follows:</w:t>
      </w:r>
    </w:p>
    <w:p w14:paraId="6993DF50" w14:textId="77777777" w:rsidR="000E52DF" w:rsidRPr="00152CAC" w:rsidRDefault="000E52DF" w:rsidP="006F7125">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690E0E" w:rsidRPr="00152CAC">
        <w:rPr>
          <w:rFonts w:ascii="Arial" w:hAnsi="Arial" w:cs="Arial"/>
          <w:b/>
          <w:sz w:val="24"/>
          <w:szCs w:val="24"/>
        </w:rPr>
        <w:t>47</w:t>
      </w:r>
      <w:r w:rsidRPr="00152CAC">
        <w:rPr>
          <w:rFonts w:ascii="Arial" w:hAnsi="Arial" w:cs="Arial"/>
          <w:b/>
          <w:sz w:val="24"/>
          <w:szCs w:val="24"/>
        </w:rPr>
        <w:t xml:space="preserve">.  </w:t>
      </w:r>
      <w:r w:rsidR="00690E0E" w:rsidRPr="00152CAC">
        <w:rPr>
          <w:rFonts w:ascii="Arial" w:hAnsi="Arial" w:cs="Arial"/>
          <w:b/>
          <w:sz w:val="24"/>
          <w:szCs w:val="24"/>
        </w:rPr>
        <w:t>Best Available Technology (BAT) – Microbiological Contaminants.</w:t>
      </w:r>
    </w:p>
    <w:p w14:paraId="68EADD0C" w14:textId="77777777" w:rsidR="009E13EA" w:rsidRPr="00152CAC" w:rsidRDefault="009E13EA" w:rsidP="009E13EA">
      <w:pPr>
        <w:spacing w:after="0" w:line="360" w:lineRule="auto"/>
        <w:ind w:firstLine="360"/>
        <w:rPr>
          <w:rFonts w:ascii="Arial" w:hAnsi="Arial" w:cs="Arial"/>
          <w:bCs/>
          <w:sz w:val="24"/>
          <w:szCs w:val="24"/>
        </w:rPr>
      </w:pPr>
      <w:r w:rsidRPr="00152CAC">
        <w:rPr>
          <w:rFonts w:ascii="Arial" w:hAnsi="Arial" w:cs="Arial"/>
          <w:bCs/>
          <w:sz w:val="24"/>
          <w:szCs w:val="24"/>
        </w:rPr>
        <w:t xml:space="preserve">The technologies identified by the State Board as the best available technology </w:t>
      </w:r>
      <w:r w:rsidRPr="00152CAC">
        <w:rPr>
          <w:rFonts w:ascii="Arial" w:hAnsi="Arial" w:cs="Arial"/>
          <w:bCs/>
          <w:sz w:val="24"/>
          <w:szCs w:val="24"/>
          <w:u w:val="single"/>
        </w:rPr>
        <w:t>(for a public water system serving more than 10,000 persons), affordable technology (for a public water system serving 10,000 or fewer persons)</w:t>
      </w:r>
      <w:r w:rsidRPr="00152CAC">
        <w:rPr>
          <w:rFonts w:ascii="Arial" w:hAnsi="Arial" w:cs="Arial"/>
          <w:bCs/>
          <w:sz w:val="24"/>
          <w:szCs w:val="24"/>
        </w:rPr>
        <w:t xml:space="preserve">, treatment techniques, or other means available for achieving compliance with the </w:t>
      </w:r>
      <w:r w:rsidRPr="00152CAC">
        <w:rPr>
          <w:rFonts w:ascii="Arial" w:hAnsi="Arial" w:cs="Arial"/>
          <w:bCs/>
          <w:strike/>
          <w:sz w:val="24"/>
          <w:szCs w:val="24"/>
        </w:rPr>
        <w:t xml:space="preserve">total </w:t>
      </w:r>
      <w:proofErr w:type="spellStart"/>
      <w:r w:rsidRPr="00152CAC">
        <w:rPr>
          <w:rFonts w:ascii="Arial" w:hAnsi="Arial" w:cs="Arial"/>
          <w:bCs/>
          <w:strike/>
          <w:sz w:val="24"/>
          <w:szCs w:val="24"/>
        </w:rPr>
        <w:t>coliform</w:t>
      </w:r>
      <w:r w:rsidRPr="00152CAC">
        <w:rPr>
          <w:rFonts w:ascii="Arial" w:hAnsi="Arial" w:cs="Arial"/>
          <w:bCs/>
          <w:i/>
          <w:sz w:val="24"/>
          <w:szCs w:val="24"/>
          <w:u w:val="single"/>
        </w:rPr>
        <w:t>E</w:t>
      </w:r>
      <w:proofErr w:type="spellEnd"/>
      <w:r w:rsidRPr="00152CAC">
        <w:rPr>
          <w:rFonts w:ascii="Arial" w:hAnsi="Arial" w:cs="Arial"/>
          <w:bCs/>
          <w:i/>
          <w:sz w:val="24"/>
          <w:szCs w:val="24"/>
          <w:u w:val="single"/>
        </w:rPr>
        <w:t>. coli</w:t>
      </w:r>
      <w:r w:rsidRPr="00152CAC">
        <w:rPr>
          <w:rFonts w:ascii="Arial" w:hAnsi="Arial" w:cs="Arial"/>
          <w:bCs/>
          <w:i/>
          <w:sz w:val="24"/>
          <w:szCs w:val="24"/>
        </w:rPr>
        <w:t xml:space="preserve"> </w:t>
      </w:r>
      <w:r w:rsidRPr="00152CAC">
        <w:rPr>
          <w:rFonts w:ascii="Arial" w:hAnsi="Arial" w:cs="Arial"/>
          <w:bCs/>
          <w:sz w:val="24"/>
          <w:szCs w:val="24"/>
        </w:rPr>
        <w:t>MCL are as follows:</w:t>
      </w:r>
    </w:p>
    <w:p w14:paraId="152EFF29" w14:textId="77777777" w:rsidR="009E13EA" w:rsidRPr="00152CAC" w:rsidRDefault="009E13EA" w:rsidP="009E13EA">
      <w:pPr>
        <w:spacing w:after="0" w:line="360" w:lineRule="auto"/>
        <w:ind w:firstLine="360"/>
        <w:rPr>
          <w:rFonts w:ascii="Arial" w:hAnsi="Arial" w:cs="Arial"/>
          <w:bCs/>
          <w:sz w:val="24"/>
          <w:szCs w:val="24"/>
        </w:rPr>
      </w:pPr>
      <w:r w:rsidRPr="00152CAC">
        <w:rPr>
          <w:rFonts w:ascii="Arial" w:hAnsi="Arial" w:cs="Arial"/>
          <w:bCs/>
          <w:sz w:val="24"/>
          <w:szCs w:val="24"/>
        </w:rPr>
        <w:t xml:space="preserve">(a)  Protection of wells from </w:t>
      </w:r>
      <w:r w:rsidRPr="00152CAC">
        <w:rPr>
          <w:rFonts w:ascii="Arial" w:hAnsi="Arial" w:cs="Arial"/>
          <w:bCs/>
          <w:sz w:val="24"/>
          <w:szCs w:val="24"/>
          <w:u w:val="single"/>
        </w:rPr>
        <w:t xml:space="preserve">fecal </w:t>
      </w:r>
      <w:r w:rsidRPr="00152CAC">
        <w:rPr>
          <w:rFonts w:ascii="Arial" w:hAnsi="Arial" w:cs="Arial"/>
          <w:bCs/>
          <w:sz w:val="24"/>
          <w:szCs w:val="24"/>
        </w:rPr>
        <w:t xml:space="preserve">coliform contamination by appropriate placement and </w:t>
      </w:r>
      <w:proofErr w:type="gramStart"/>
      <w:r w:rsidRPr="00152CAC">
        <w:rPr>
          <w:rFonts w:ascii="Arial" w:hAnsi="Arial" w:cs="Arial"/>
          <w:bCs/>
          <w:sz w:val="24"/>
          <w:szCs w:val="24"/>
        </w:rPr>
        <w:t>construction;</w:t>
      </w:r>
      <w:proofErr w:type="gramEnd"/>
    </w:p>
    <w:p w14:paraId="46FF8DA7" w14:textId="77777777" w:rsidR="009E13EA" w:rsidRPr="00152CAC" w:rsidRDefault="009E13EA" w:rsidP="009E13EA">
      <w:pPr>
        <w:spacing w:after="0" w:line="360" w:lineRule="auto"/>
        <w:ind w:firstLine="360"/>
        <w:rPr>
          <w:rFonts w:ascii="Arial" w:hAnsi="Arial" w:cs="Arial"/>
          <w:bCs/>
          <w:sz w:val="24"/>
          <w:szCs w:val="24"/>
        </w:rPr>
      </w:pPr>
      <w:r w:rsidRPr="00152CAC">
        <w:rPr>
          <w:rFonts w:ascii="Arial" w:hAnsi="Arial" w:cs="Arial"/>
          <w:bCs/>
          <w:sz w:val="24"/>
          <w:szCs w:val="24"/>
        </w:rPr>
        <w:t xml:space="preserve">(b)  </w:t>
      </w:r>
      <w:r w:rsidRPr="00152CAC">
        <w:rPr>
          <w:rFonts w:ascii="Arial" w:hAnsi="Arial" w:cs="Arial"/>
          <w:bCs/>
          <w:i/>
          <w:sz w:val="24"/>
          <w:szCs w:val="24"/>
        </w:rPr>
        <w:t>No change to text.</w:t>
      </w:r>
    </w:p>
    <w:p w14:paraId="54EA1DA1" w14:textId="77777777" w:rsidR="009E13EA" w:rsidRPr="00152CAC" w:rsidRDefault="009E13EA" w:rsidP="009E13EA">
      <w:pPr>
        <w:spacing w:after="0" w:line="360" w:lineRule="auto"/>
        <w:ind w:firstLine="360"/>
        <w:rPr>
          <w:rFonts w:ascii="Arial" w:hAnsi="Arial" w:cs="Arial"/>
          <w:bCs/>
          <w:sz w:val="24"/>
          <w:szCs w:val="24"/>
        </w:rPr>
      </w:pPr>
      <w:r w:rsidRPr="00152CAC">
        <w:rPr>
          <w:rFonts w:ascii="Arial" w:hAnsi="Arial" w:cs="Arial"/>
          <w:bCs/>
          <w:sz w:val="24"/>
          <w:szCs w:val="24"/>
        </w:rPr>
        <w:lastRenderedPageBreak/>
        <w:t>(c)  Proper maintenance of the distribution system</w:t>
      </w:r>
      <w:r w:rsidRPr="00152CAC">
        <w:rPr>
          <w:rFonts w:ascii="Arial" w:hAnsi="Arial" w:cs="Arial"/>
          <w:bCs/>
          <w:sz w:val="24"/>
          <w:szCs w:val="24"/>
          <w:u w:val="single"/>
        </w:rPr>
        <w:t xml:space="preserve"> including appropriate pipe replacement and repair procedures, main flushing programs, proper operation and maintenance of storage tanks and reservoirs, cross connection control, and continual maintenance of positive water pressure in all parts of the distribution system</w:t>
      </w:r>
      <w:r w:rsidRPr="00152CAC">
        <w:rPr>
          <w:rFonts w:ascii="Arial" w:hAnsi="Arial" w:cs="Arial"/>
          <w:bCs/>
          <w:sz w:val="24"/>
          <w:szCs w:val="24"/>
        </w:rPr>
        <w:t>;</w:t>
      </w:r>
      <w:r w:rsidRPr="00152CAC">
        <w:rPr>
          <w:rFonts w:ascii="Arial" w:hAnsi="Arial" w:cs="Arial"/>
          <w:bCs/>
          <w:strike/>
          <w:sz w:val="24"/>
          <w:szCs w:val="24"/>
        </w:rPr>
        <w:t xml:space="preserve"> and</w:t>
      </w:r>
    </w:p>
    <w:p w14:paraId="347F7AC9" w14:textId="77777777" w:rsidR="009E13EA" w:rsidRPr="00152CAC" w:rsidRDefault="009E13EA" w:rsidP="009E13EA">
      <w:pPr>
        <w:spacing w:after="0" w:line="360" w:lineRule="auto"/>
        <w:ind w:firstLine="360"/>
        <w:rPr>
          <w:rFonts w:ascii="Arial" w:hAnsi="Arial" w:cs="Arial"/>
          <w:bCs/>
          <w:sz w:val="24"/>
          <w:szCs w:val="24"/>
          <w:u w:val="single"/>
        </w:rPr>
      </w:pPr>
      <w:r w:rsidRPr="00152CAC">
        <w:rPr>
          <w:rFonts w:ascii="Arial" w:hAnsi="Arial" w:cs="Arial"/>
          <w:bCs/>
          <w:sz w:val="24"/>
          <w:szCs w:val="24"/>
        </w:rPr>
        <w:t xml:space="preserve">(d)  Filtration and/or disinfection of approved surface water, in compliance with </w:t>
      </w:r>
      <w:r w:rsidR="00900FDC" w:rsidRPr="00152CAC">
        <w:rPr>
          <w:rFonts w:ascii="Arial" w:hAnsi="Arial" w:cs="Arial"/>
          <w:bCs/>
          <w:sz w:val="24"/>
          <w:szCs w:val="24"/>
        </w:rPr>
        <w:t>S</w:t>
      </w:r>
      <w:r w:rsidRPr="00152CAC">
        <w:rPr>
          <w:rFonts w:ascii="Arial" w:hAnsi="Arial" w:cs="Arial"/>
          <w:bCs/>
          <w:sz w:val="24"/>
          <w:szCs w:val="24"/>
        </w:rPr>
        <w:t>ection 64650, or disinfection of groundwater</w:t>
      </w:r>
      <w:r w:rsidRPr="00152CAC">
        <w:rPr>
          <w:rFonts w:ascii="Arial" w:hAnsi="Arial" w:cs="Arial"/>
          <w:bCs/>
          <w:strike/>
          <w:sz w:val="24"/>
          <w:szCs w:val="24"/>
        </w:rPr>
        <w:t>.</w:t>
      </w:r>
      <w:r w:rsidRPr="00152CAC">
        <w:rPr>
          <w:rFonts w:ascii="Arial" w:hAnsi="Arial" w:cs="Arial"/>
          <w:bCs/>
          <w:sz w:val="24"/>
          <w:szCs w:val="24"/>
          <w:u w:val="single"/>
        </w:rPr>
        <w:t xml:space="preserve">, in compliance with </w:t>
      </w:r>
      <w:r w:rsidR="00900FDC" w:rsidRPr="00152CAC">
        <w:rPr>
          <w:rFonts w:ascii="Arial" w:hAnsi="Arial" w:cs="Arial"/>
          <w:bCs/>
          <w:sz w:val="24"/>
          <w:szCs w:val="24"/>
          <w:u w:val="single"/>
        </w:rPr>
        <w:t>S</w:t>
      </w:r>
      <w:r w:rsidRPr="00152CAC">
        <w:rPr>
          <w:rFonts w:ascii="Arial" w:hAnsi="Arial" w:cs="Arial"/>
          <w:bCs/>
          <w:sz w:val="24"/>
          <w:szCs w:val="24"/>
          <w:u w:val="single"/>
        </w:rPr>
        <w:t>ection 64430, using strong oxidants such as chlorine, chlorine dioxide, or ozone; and</w:t>
      </w:r>
    </w:p>
    <w:p w14:paraId="19964DEF" w14:textId="77777777" w:rsidR="00536792" w:rsidRPr="00152CAC" w:rsidRDefault="009E13EA" w:rsidP="009E13EA">
      <w:pPr>
        <w:spacing w:after="240" w:line="360" w:lineRule="auto"/>
        <w:ind w:firstLine="360"/>
        <w:rPr>
          <w:rFonts w:ascii="Arial" w:hAnsi="Arial" w:cs="Arial"/>
          <w:bCs/>
          <w:sz w:val="24"/>
          <w:szCs w:val="24"/>
          <w:u w:val="single"/>
        </w:rPr>
      </w:pPr>
      <w:r w:rsidRPr="00152CAC">
        <w:rPr>
          <w:rFonts w:ascii="Arial" w:hAnsi="Arial" w:cs="Arial"/>
          <w:bCs/>
          <w:sz w:val="24"/>
          <w:szCs w:val="24"/>
          <w:u w:val="single"/>
        </w:rPr>
        <w:t xml:space="preserve">(e)  For a system using groundwater, compliance with the </w:t>
      </w:r>
      <w:r w:rsidR="00B432DE" w:rsidRPr="00152CAC">
        <w:rPr>
          <w:rFonts w:ascii="Arial" w:hAnsi="Arial" w:cs="Arial"/>
          <w:bCs/>
          <w:sz w:val="24"/>
          <w:szCs w:val="24"/>
          <w:u w:val="single"/>
        </w:rPr>
        <w:t xml:space="preserve">groundwater portion of a </w:t>
      </w:r>
      <w:r w:rsidRPr="00152CAC">
        <w:rPr>
          <w:rFonts w:ascii="Arial" w:hAnsi="Arial" w:cs="Arial"/>
          <w:bCs/>
          <w:sz w:val="24"/>
          <w:szCs w:val="24"/>
          <w:u w:val="single"/>
        </w:rPr>
        <w:t xml:space="preserve">Drinking Water Source Assessment and Protection Program, conducted </w:t>
      </w:r>
      <w:r w:rsidR="00900FDC" w:rsidRPr="00152CAC">
        <w:rPr>
          <w:rFonts w:ascii="Arial" w:hAnsi="Arial" w:cs="Arial"/>
          <w:bCs/>
          <w:sz w:val="24"/>
          <w:szCs w:val="24"/>
          <w:u w:val="single"/>
        </w:rPr>
        <w:t xml:space="preserve">according to </w:t>
      </w:r>
      <w:r w:rsidRPr="00152CAC">
        <w:rPr>
          <w:rFonts w:ascii="Arial" w:hAnsi="Arial" w:cs="Arial"/>
          <w:bCs/>
          <w:sz w:val="24"/>
          <w:szCs w:val="24"/>
          <w:u w:val="single"/>
        </w:rPr>
        <w:t>the Drinking Water Source Assessment Protection Program, California Department of Health Services, January 2000, which is incorporated by reference.</w:t>
      </w:r>
    </w:p>
    <w:p w14:paraId="3638864B" w14:textId="77777777" w:rsidR="000E52DF" w:rsidRPr="00152CAC" w:rsidRDefault="000E52DF" w:rsidP="00842385">
      <w:pPr>
        <w:spacing w:after="480" w:line="240" w:lineRule="auto"/>
        <w:rPr>
          <w:rFonts w:ascii="Arial" w:hAnsi="Arial" w:cs="Arial"/>
          <w:sz w:val="24"/>
          <w:szCs w:val="24"/>
        </w:rPr>
      </w:pPr>
      <w:r w:rsidRPr="00152CAC">
        <w:rPr>
          <w:rFonts w:ascii="Arial" w:hAnsi="Arial" w:cs="Arial"/>
          <w:sz w:val="24"/>
          <w:szCs w:val="24"/>
        </w:rPr>
        <w:t>Note:  Authority cited:  Section</w:t>
      </w:r>
      <w:r w:rsidR="00146321" w:rsidRPr="00152CAC">
        <w:rPr>
          <w:rFonts w:ascii="Arial" w:hAnsi="Arial" w:cs="Arial"/>
          <w:sz w:val="24"/>
          <w:szCs w:val="24"/>
          <w:u w:val="single"/>
        </w:rPr>
        <w:t>s</w:t>
      </w:r>
      <w:r w:rsidR="00690E0E" w:rsidRPr="00152CAC">
        <w:rPr>
          <w:rFonts w:ascii="Arial" w:hAnsi="Arial" w:cs="Arial"/>
          <w:sz w:val="24"/>
          <w:szCs w:val="24"/>
        </w:rPr>
        <w:t xml:space="preserve"> </w:t>
      </w:r>
      <w:r w:rsidR="005E6745" w:rsidRPr="00152CAC">
        <w:rPr>
          <w:rFonts w:ascii="Arial" w:hAnsi="Arial" w:cs="Arial"/>
          <w:sz w:val="24"/>
          <w:szCs w:val="24"/>
        </w:rPr>
        <w:t>116271 and 1</w:t>
      </w:r>
      <w:r w:rsidR="009871A4" w:rsidRPr="00152CAC">
        <w:rPr>
          <w:rFonts w:ascii="Arial" w:hAnsi="Arial" w:cs="Arial"/>
          <w:sz w:val="24"/>
          <w:szCs w:val="24"/>
        </w:rPr>
        <w:t>1637</w:t>
      </w:r>
      <w:r w:rsidR="009871A4" w:rsidRPr="00152CAC">
        <w:rPr>
          <w:rFonts w:ascii="Arial" w:hAnsi="Arial" w:cs="Arial"/>
          <w:strike/>
          <w:sz w:val="24"/>
          <w:szCs w:val="24"/>
        </w:rPr>
        <w:t>0</w:t>
      </w:r>
      <w:r w:rsidR="00146321" w:rsidRPr="00152CAC">
        <w:rPr>
          <w:rFonts w:ascii="Arial" w:hAnsi="Arial" w:cs="Arial"/>
          <w:sz w:val="24"/>
          <w:szCs w:val="24"/>
          <w:u w:val="single"/>
        </w:rPr>
        <w:t>5</w:t>
      </w:r>
      <w:r w:rsidRPr="00152CAC">
        <w:rPr>
          <w:rFonts w:ascii="Arial" w:hAnsi="Arial" w:cs="Arial"/>
          <w:sz w:val="24"/>
          <w:szCs w:val="24"/>
        </w:rPr>
        <w:t>, Health and Safety Code.  Reference:  Section</w:t>
      </w:r>
      <w:r w:rsidR="00146321" w:rsidRPr="00152CAC">
        <w:rPr>
          <w:rFonts w:ascii="Arial" w:hAnsi="Arial" w:cs="Arial"/>
          <w:sz w:val="24"/>
          <w:szCs w:val="24"/>
          <w:u w:val="single"/>
        </w:rPr>
        <w:t>s</w:t>
      </w:r>
      <w:r w:rsidR="00690E0E" w:rsidRPr="00152CAC">
        <w:rPr>
          <w:rFonts w:ascii="Arial" w:hAnsi="Arial" w:cs="Arial"/>
          <w:sz w:val="24"/>
          <w:szCs w:val="24"/>
        </w:rPr>
        <w:t xml:space="preserve"> </w:t>
      </w:r>
      <w:r w:rsidR="005E6745" w:rsidRPr="00152CAC">
        <w:rPr>
          <w:rFonts w:ascii="Arial" w:hAnsi="Arial" w:cs="Arial"/>
          <w:sz w:val="24"/>
          <w:szCs w:val="24"/>
        </w:rPr>
        <w:t>116350</w:t>
      </w:r>
      <w:r w:rsidR="00146321" w:rsidRPr="00152CAC">
        <w:rPr>
          <w:rFonts w:ascii="Arial" w:hAnsi="Arial" w:cs="Arial"/>
          <w:sz w:val="24"/>
          <w:szCs w:val="24"/>
          <w:u w:val="single"/>
        </w:rPr>
        <w:t xml:space="preserve"> and 116370</w:t>
      </w:r>
      <w:r w:rsidRPr="00152CAC">
        <w:rPr>
          <w:rFonts w:ascii="Arial" w:hAnsi="Arial" w:cs="Arial"/>
          <w:sz w:val="24"/>
          <w:szCs w:val="24"/>
        </w:rPr>
        <w:t>, Health and Safety Code.</w:t>
      </w:r>
    </w:p>
    <w:p w14:paraId="3184B520" w14:textId="77777777" w:rsidR="002C612A" w:rsidRPr="00152CAC" w:rsidRDefault="003F5668" w:rsidP="00CD58BD">
      <w:pPr>
        <w:pStyle w:val="Heading2"/>
      </w:pPr>
      <w:r w:rsidRPr="00152CAC">
        <w:t>Article</w:t>
      </w:r>
      <w:r w:rsidR="002C612A" w:rsidRPr="00152CAC">
        <w:t xml:space="preserve"> 18</w:t>
      </w:r>
      <w:r w:rsidRPr="00152CAC">
        <w:t>.  Notification of Water Consumers and the Department</w:t>
      </w:r>
    </w:p>
    <w:p w14:paraId="4B256A36" w14:textId="77777777" w:rsidR="000E52DF" w:rsidRPr="00152CAC" w:rsidRDefault="000E52DF" w:rsidP="00CD58BD">
      <w:pPr>
        <w:pStyle w:val="Heading3"/>
      </w:pPr>
      <w:r w:rsidRPr="00152CAC">
        <w:t>(</w:t>
      </w:r>
      <w:r w:rsidR="00733524" w:rsidRPr="00152CAC">
        <w:t>2</w:t>
      </w:r>
      <w:r w:rsidR="00D23CB0" w:rsidRPr="00152CAC">
        <w:t>7</w:t>
      </w:r>
      <w:r w:rsidRPr="00152CAC">
        <w:t>)  A</w:t>
      </w:r>
      <w:r w:rsidR="006550B9" w:rsidRPr="00152CAC">
        <w:t>mend</w:t>
      </w:r>
      <w:r w:rsidRPr="00152CAC">
        <w:t xml:space="preserve"> </w:t>
      </w:r>
      <w:r w:rsidR="003F5668" w:rsidRPr="00152CAC">
        <w:t>Article 18 heading to read as follows:</w:t>
      </w:r>
    </w:p>
    <w:p w14:paraId="75686E6F" w14:textId="77777777" w:rsidR="003F5668" w:rsidRPr="00152CAC" w:rsidRDefault="003F5668" w:rsidP="00CD58BD">
      <w:pPr>
        <w:pStyle w:val="Heading2"/>
      </w:pPr>
      <w:r w:rsidRPr="00152CAC">
        <w:t xml:space="preserve">Article 18.  Notification of Water Consumers and the </w:t>
      </w:r>
      <w:proofErr w:type="spellStart"/>
      <w:r w:rsidRPr="00152CAC">
        <w:rPr>
          <w:strike/>
        </w:rPr>
        <w:t>Department</w:t>
      </w:r>
      <w:r w:rsidRPr="00152CAC">
        <w:rPr>
          <w:u w:val="single"/>
        </w:rPr>
        <w:t>State</w:t>
      </w:r>
      <w:proofErr w:type="spellEnd"/>
      <w:r w:rsidRPr="00152CAC">
        <w:rPr>
          <w:u w:val="single"/>
        </w:rPr>
        <w:t xml:space="preserve"> Board</w:t>
      </w:r>
    </w:p>
    <w:p w14:paraId="426189D7" w14:textId="77777777" w:rsidR="003F5668" w:rsidRPr="00152CAC" w:rsidRDefault="003F5668" w:rsidP="00F51558">
      <w:pPr>
        <w:pStyle w:val="Heading3"/>
      </w:pPr>
      <w:r w:rsidRPr="00152CAC">
        <w:t>(</w:t>
      </w:r>
      <w:r w:rsidR="00733524" w:rsidRPr="00152CAC">
        <w:t>2</w:t>
      </w:r>
      <w:r w:rsidR="00D23CB0" w:rsidRPr="00152CAC">
        <w:t>8</w:t>
      </w:r>
      <w:r w:rsidRPr="00152CAC">
        <w:t>)  Amend Section 64463.1 to read as follows:</w:t>
      </w:r>
    </w:p>
    <w:p w14:paraId="32F1DE24" w14:textId="77777777" w:rsidR="000E52DF" w:rsidRPr="00152CAC" w:rsidRDefault="000E52DF" w:rsidP="000E52DF">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6550B9" w:rsidRPr="00152CAC">
        <w:rPr>
          <w:rFonts w:ascii="Arial" w:hAnsi="Arial" w:cs="Arial"/>
          <w:b/>
          <w:sz w:val="24"/>
          <w:szCs w:val="24"/>
        </w:rPr>
        <w:t>63.1</w:t>
      </w:r>
      <w:r w:rsidRPr="00152CAC">
        <w:rPr>
          <w:rFonts w:ascii="Arial" w:hAnsi="Arial" w:cs="Arial"/>
          <w:b/>
          <w:sz w:val="24"/>
          <w:szCs w:val="24"/>
        </w:rPr>
        <w:t xml:space="preserve">.  </w:t>
      </w:r>
      <w:r w:rsidR="006550B9" w:rsidRPr="00152CAC">
        <w:rPr>
          <w:rFonts w:ascii="Arial" w:hAnsi="Arial" w:cs="Arial"/>
          <w:b/>
          <w:sz w:val="24"/>
          <w:szCs w:val="24"/>
        </w:rPr>
        <w:t>Tier 1 Public Notice</w:t>
      </w:r>
      <w:r w:rsidRPr="00152CAC">
        <w:rPr>
          <w:rFonts w:ascii="Arial" w:hAnsi="Arial" w:cs="Arial"/>
          <w:b/>
          <w:sz w:val="24"/>
          <w:szCs w:val="24"/>
        </w:rPr>
        <w:t>.</w:t>
      </w:r>
    </w:p>
    <w:p w14:paraId="03E3C72D" w14:textId="77777777" w:rsidR="006550B9" w:rsidRPr="00152CAC" w:rsidRDefault="006550B9" w:rsidP="004C6730">
      <w:pPr>
        <w:pStyle w:val="reg1"/>
        <w:spacing w:line="360" w:lineRule="auto"/>
        <w:ind w:firstLine="360"/>
        <w:rPr>
          <w:rFonts w:ascii="Arial" w:hAnsi="Arial" w:cs="Arial"/>
          <w:szCs w:val="24"/>
        </w:rPr>
      </w:pPr>
      <w:r w:rsidRPr="00152CAC">
        <w:rPr>
          <w:rFonts w:ascii="Arial" w:hAnsi="Arial" w:cs="Arial"/>
          <w:szCs w:val="24"/>
        </w:rPr>
        <w:t xml:space="preserve">(a)  </w:t>
      </w:r>
      <w:r w:rsidR="00930B61" w:rsidRPr="00152CAC">
        <w:rPr>
          <w:rFonts w:ascii="Arial" w:hAnsi="Arial" w:cs="Arial"/>
          <w:i/>
          <w:szCs w:val="24"/>
        </w:rPr>
        <w:t>No change to text.</w:t>
      </w:r>
    </w:p>
    <w:p w14:paraId="545CB062" w14:textId="77777777" w:rsidR="006550B9" w:rsidRPr="00152CAC" w:rsidRDefault="006550B9" w:rsidP="004C6730">
      <w:pPr>
        <w:pStyle w:val="reg2"/>
        <w:spacing w:line="360" w:lineRule="auto"/>
        <w:ind w:firstLine="360"/>
        <w:rPr>
          <w:rFonts w:ascii="Arial" w:hAnsi="Arial" w:cs="Arial"/>
          <w:szCs w:val="24"/>
          <w:u w:val="single"/>
        </w:rPr>
      </w:pPr>
      <w:r w:rsidRPr="00152CAC">
        <w:rPr>
          <w:rFonts w:ascii="Arial" w:hAnsi="Arial" w:cs="Arial"/>
          <w:szCs w:val="24"/>
        </w:rPr>
        <w:t xml:space="preserve">(1)  </w:t>
      </w:r>
      <w:r w:rsidR="007569C5" w:rsidRPr="00152CAC">
        <w:rPr>
          <w:rFonts w:ascii="Arial" w:hAnsi="Arial" w:cs="Arial"/>
          <w:szCs w:val="24"/>
        </w:rPr>
        <w:t xml:space="preserve">Violation of the </w:t>
      </w:r>
      <w:r w:rsidR="007569C5" w:rsidRPr="00152CAC">
        <w:rPr>
          <w:rFonts w:ascii="Arial" w:hAnsi="Arial" w:cs="Arial"/>
          <w:strike/>
          <w:szCs w:val="24"/>
        </w:rPr>
        <w:t xml:space="preserve">total </w:t>
      </w:r>
      <w:proofErr w:type="spellStart"/>
      <w:r w:rsidR="007569C5" w:rsidRPr="00152CAC">
        <w:rPr>
          <w:rFonts w:ascii="Arial" w:hAnsi="Arial" w:cs="Arial"/>
          <w:strike/>
          <w:szCs w:val="24"/>
        </w:rPr>
        <w:t>coliform</w:t>
      </w:r>
      <w:r w:rsidR="007569C5" w:rsidRPr="00152CAC">
        <w:rPr>
          <w:rFonts w:ascii="Arial" w:hAnsi="Arial" w:cs="Arial"/>
          <w:i/>
          <w:szCs w:val="24"/>
          <w:u w:val="single"/>
        </w:rPr>
        <w:t>E</w:t>
      </w:r>
      <w:proofErr w:type="spellEnd"/>
      <w:r w:rsidR="007569C5" w:rsidRPr="00152CAC">
        <w:rPr>
          <w:rFonts w:ascii="Arial" w:hAnsi="Arial" w:cs="Arial"/>
          <w:i/>
          <w:szCs w:val="24"/>
          <w:u w:val="single"/>
        </w:rPr>
        <w:t>. coli</w:t>
      </w:r>
      <w:r w:rsidR="007569C5" w:rsidRPr="00152CAC">
        <w:rPr>
          <w:rFonts w:ascii="Arial" w:hAnsi="Arial" w:cs="Arial"/>
          <w:szCs w:val="24"/>
        </w:rPr>
        <w:t xml:space="preserve"> MCL</w:t>
      </w:r>
      <w:r w:rsidR="00521E60" w:rsidRPr="00152CAC">
        <w:rPr>
          <w:rFonts w:ascii="Arial" w:hAnsi="Arial" w:cs="Arial"/>
          <w:szCs w:val="24"/>
        </w:rPr>
        <w:t xml:space="preserve"> </w:t>
      </w:r>
      <w:r w:rsidR="00240BFF" w:rsidRPr="00152CAC">
        <w:rPr>
          <w:rFonts w:ascii="Arial" w:hAnsi="Arial" w:cs="Arial"/>
          <w:strike/>
          <w:szCs w:val="24"/>
        </w:rPr>
        <w:t>when:</w:t>
      </w:r>
      <w:r w:rsidR="00521E60" w:rsidRPr="00152CAC">
        <w:rPr>
          <w:rFonts w:ascii="Arial" w:hAnsi="Arial" w:cs="Arial"/>
          <w:szCs w:val="24"/>
          <w:u w:val="single"/>
        </w:rPr>
        <w:t>(as specified in section 64426.1(b))</w:t>
      </w:r>
    </w:p>
    <w:p w14:paraId="02E791CC" w14:textId="77777777" w:rsidR="007569C5" w:rsidRPr="00152CAC" w:rsidRDefault="006550B9" w:rsidP="004C6730">
      <w:pPr>
        <w:pStyle w:val="reg3"/>
        <w:spacing w:line="360" w:lineRule="auto"/>
        <w:ind w:firstLine="360"/>
        <w:rPr>
          <w:rFonts w:ascii="Arial" w:hAnsi="Arial" w:cs="Arial"/>
          <w:strike/>
          <w:szCs w:val="24"/>
          <w:u w:val="single"/>
        </w:rPr>
      </w:pPr>
      <w:r w:rsidRPr="00152CAC">
        <w:rPr>
          <w:rFonts w:ascii="Arial" w:hAnsi="Arial" w:cs="Arial"/>
          <w:strike/>
          <w:szCs w:val="24"/>
        </w:rPr>
        <w:t xml:space="preserve">(A) </w:t>
      </w:r>
      <w:r w:rsidR="007569C5" w:rsidRPr="00152CAC">
        <w:rPr>
          <w:rFonts w:ascii="Arial" w:hAnsi="Arial" w:cs="Arial"/>
          <w:strike/>
          <w:szCs w:val="24"/>
        </w:rPr>
        <w:t xml:space="preserve"> Fecal coliform or </w:t>
      </w:r>
      <w:r w:rsidR="007569C5" w:rsidRPr="00152CAC">
        <w:rPr>
          <w:rFonts w:ascii="Arial" w:hAnsi="Arial" w:cs="Arial"/>
          <w:i/>
          <w:strike/>
          <w:szCs w:val="24"/>
        </w:rPr>
        <w:t>E. coli</w:t>
      </w:r>
      <w:r w:rsidR="007569C5" w:rsidRPr="00152CAC">
        <w:rPr>
          <w:rFonts w:ascii="Arial" w:hAnsi="Arial" w:cs="Arial"/>
          <w:strike/>
          <w:szCs w:val="24"/>
        </w:rPr>
        <w:t xml:space="preserve"> are present in the distribution system; or</w:t>
      </w:r>
    </w:p>
    <w:p w14:paraId="08D0EBB2" w14:textId="77777777" w:rsidR="007569C5" w:rsidRPr="00152CAC" w:rsidRDefault="007569C5" w:rsidP="004C6730">
      <w:pPr>
        <w:pStyle w:val="reg3"/>
        <w:spacing w:line="360" w:lineRule="auto"/>
        <w:ind w:firstLine="360"/>
        <w:rPr>
          <w:rFonts w:ascii="Arial" w:hAnsi="Arial" w:cs="Arial"/>
          <w:szCs w:val="24"/>
          <w:u w:val="single"/>
        </w:rPr>
      </w:pPr>
      <w:r w:rsidRPr="00152CAC">
        <w:rPr>
          <w:rFonts w:ascii="Arial" w:hAnsi="Arial" w:cs="Arial"/>
          <w:strike/>
          <w:szCs w:val="24"/>
        </w:rPr>
        <w:t xml:space="preserve">(B)  When any repeat sample tests positive for coliform and the water system fails to test for fecal coliforms or </w:t>
      </w:r>
      <w:r w:rsidRPr="00152CAC">
        <w:rPr>
          <w:rFonts w:ascii="Arial" w:hAnsi="Arial" w:cs="Arial"/>
          <w:i/>
          <w:strike/>
          <w:szCs w:val="24"/>
        </w:rPr>
        <w:t>E. coli</w:t>
      </w:r>
      <w:r w:rsidRPr="00152CAC">
        <w:rPr>
          <w:rFonts w:ascii="Arial" w:hAnsi="Arial" w:cs="Arial"/>
          <w:strike/>
          <w:szCs w:val="24"/>
        </w:rPr>
        <w:t xml:space="preserve"> in the repeat </w:t>
      </w:r>
      <w:proofErr w:type="gramStart"/>
      <w:r w:rsidRPr="00152CAC">
        <w:rPr>
          <w:rFonts w:ascii="Arial" w:hAnsi="Arial" w:cs="Arial"/>
          <w:strike/>
          <w:szCs w:val="24"/>
        </w:rPr>
        <w:t>sample</w:t>
      </w:r>
      <w:r w:rsidRPr="00152CAC">
        <w:rPr>
          <w:rFonts w:ascii="Arial" w:hAnsi="Arial" w:cs="Arial"/>
          <w:szCs w:val="24"/>
        </w:rPr>
        <w:t>;</w:t>
      </w:r>
      <w:proofErr w:type="gramEnd"/>
    </w:p>
    <w:p w14:paraId="51EEC210" w14:textId="77777777" w:rsidR="006550B9" w:rsidRPr="00152CAC" w:rsidRDefault="006550B9" w:rsidP="004C6730">
      <w:pPr>
        <w:pStyle w:val="reg2"/>
        <w:spacing w:line="360" w:lineRule="auto"/>
        <w:ind w:firstLine="360"/>
        <w:rPr>
          <w:rFonts w:ascii="Arial" w:hAnsi="Arial" w:cs="Arial"/>
          <w:szCs w:val="24"/>
        </w:rPr>
      </w:pPr>
      <w:r w:rsidRPr="00152CAC">
        <w:rPr>
          <w:rFonts w:ascii="Arial" w:hAnsi="Arial" w:cs="Arial"/>
          <w:szCs w:val="24"/>
        </w:rPr>
        <w:t xml:space="preserve">(2) </w:t>
      </w:r>
      <w:r w:rsidR="00F12751" w:rsidRPr="00152CAC">
        <w:rPr>
          <w:rFonts w:ascii="Arial" w:hAnsi="Arial" w:cs="Arial"/>
          <w:szCs w:val="24"/>
        </w:rPr>
        <w:t>through (8</w:t>
      </w:r>
      <w:proofErr w:type="gramStart"/>
      <w:r w:rsidR="00F12751" w:rsidRPr="00152CAC">
        <w:rPr>
          <w:rFonts w:ascii="Arial" w:hAnsi="Arial" w:cs="Arial"/>
          <w:szCs w:val="24"/>
        </w:rPr>
        <w:t>)</w:t>
      </w:r>
      <w:r w:rsidRPr="00152CAC">
        <w:rPr>
          <w:rFonts w:ascii="Arial" w:hAnsi="Arial" w:cs="Arial"/>
          <w:szCs w:val="24"/>
        </w:rPr>
        <w:t xml:space="preserve"> </w:t>
      </w:r>
      <w:r w:rsidR="00F12751" w:rsidRPr="00152CAC">
        <w:rPr>
          <w:rFonts w:ascii="Arial" w:hAnsi="Arial" w:cs="Arial"/>
          <w:szCs w:val="24"/>
        </w:rPr>
        <w:t xml:space="preserve"> </w:t>
      </w:r>
      <w:r w:rsidR="00F4739F" w:rsidRPr="00152CAC">
        <w:rPr>
          <w:rFonts w:ascii="Arial" w:hAnsi="Arial" w:cs="Arial"/>
          <w:i/>
          <w:szCs w:val="24"/>
        </w:rPr>
        <w:t>No</w:t>
      </w:r>
      <w:proofErr w:type="gramEnd"/>
      <w:r w:rsidR="00F4739F" w:rsidRPr="00152CAC">
        <w:rPr>
          <w:rFonts w:ascii="Arial" w:hAnsi="Arial" w:cs="Arial"/>
          <w:i/>
          <w:szCs w:val="24"/>
        </w:rPr>
        <w:t xml:space="preserve"> change to text.</w:t>
      </w:r>
    </w:p>
    <w:p w14:paraId="4F97CBB3" w14:textId="77777777" w:rsidR="006550B9" w:rsidRPr="00152CAC" w:rsidRDefault="006550B9" w:rsidP="00F12751">
      <w:pPr>
        <w:pStyle w:val="reg1"/>
        <w:spacing w:after="240" w:line="360" w:lineRule="auto"/>
        <w:ind w:firstLine="360"/>
        <w:rPr>
          <w:rFonts w:ascii="Arial" w:hAnsi="Arial" w:cs="Arial"/>
          <w:szCs w:val="24"/>
        </w:rPr>
      </w:pPr>
      <w:r w:rsidRPr="00152CAC">
        <w:rPr>
          <w:rFonts w:ascii="Arial" w:hAnsi="Arial" w:cs="Arial"/>
          <w:szCs w:val="24"/>
        </w:rPr>
        <w:t xml:space="preserve">(b) </w:t>
      </w:r>
      <w:r w:rsidR="00F12751" w:rsidRPr="00152CAC">
        <w:rPr>
          <w:rFonts w:ascii="Arial" w:hAnsi="Arial" w:cs="Arial"/>
          <w:szCs w:val="24"/>
        </w:rPr>
        <w:t>through (c)(4</w:t>
      </w:r>
      <w:proofErr w:type="gramStart"/>
      <w:r w:rsidR="00F12751" w:rsidRPr="00152CAC">
        <w:rPr>
          <w:rFonts w:ascii="Arial" w:hAnsi="Arial" w:cs="Arial"/>
          <w:szCs w:val="24"/>
        </w:rPr>
        <w:t>)</w:t>
      </w:r>
      <w:r w:rsidRPr="00152CAC">
        <w:rPr>
          <w:rFonts w:ascii="Arial" w:hAnsi="Arial" w:cs="Arial"/>
          <w:szCs w:val="24"/>
        </w:rPr>
        <w:t xml:space="preserve"> </w:t>
      </w:r>
      <w:r w:rsidR="00F12751" w:rsidRPr="00152CAC">
        <w:rPr>
          <w:rFonts w:ascii="Arial" w:hAnsi="Arial" w:cs="Arial"/>
          <w:szCs w:val="24"/>
        </w:rPr>
        <w:t xml:space="preserve"> </w:t>
      </w:r>
      <w:r w:rsidR="00F4739F" w:rsidRPr="00152CAC">
        <w:rPr>
          <w:rFonts w:ascii="Arial" w:hAnsi="Arial" w:cs="Arial"/>
          <w:i/>
          <w:szCs w:val="24"/>
        </w:rPr>
        <w:t>No</w:t>
      </w:r>
      <w:proofErr w:type="gramEnd"/>
      <w:r w:rsidR="00F4739F" w:rsidRPr="00152CAC">
        <w:rPr>
          <w:rFonts w:ascii="Arial" w:hAnsi="Arial" w:cs="Arial"/>
          <w:i/>
          <w:szCs w:val="24"/>
        </w:rPr>
        <w:t xml:space="preserve"> change to text.</w:t>
      </w:r>
    </w:p>
    <w:p w14:paraId="0D6E722A" w14:textId="77777777" w:rsidR="000E52DF" w:rsidRPr="00152CAC" w:rsidRDefault="000E52DF" w:rsidP="00842385">
      <w:pPr>
        <w:spacing w:after="480" w:line="240" w:lineRule="auto"/>
        <w:rPr>
          <w:rFonts w:ascii="Arial" w:hAnsi="Arial" w:cs="Arial"/>
          <w:sz w:val="24"/>
          <w:szCs w:val="24"/>
        </w:rPr>
      </w:pPr>
      <w:r w:rsidRPr="00152CAC">
        <w:rPr>
          <w:rFonts w:ascii="Arial" w:hAnsi="Arial" w:cs="Arial"/>
          <w:sz w:val="24"/>
          <w:szCs w:val="24"/>
        </w:rPr>
        <w:lastRenderedPageBreak/>
        <w:t xml:space="preserve">Note:  Authority cited:  Sections </w:t>
      </w:r>
      <w:r w:rsidR="005E6745" w:rsidRPr="00152CAC">
        <w:rPr>
          <w:rFonts w:ascii="Arial" w:hAnsi="Arial" w:cs="Arial"/>
          <w:sz w:val="24"/>
          <w:szCs w:val="24"/>
        </w:rPr>
        <w:t xml:space="preserve">116271, </w:t>
      </w:r>
      <w:r w:rsidRPr="00152CAC">
        <w:rPr>
          <w:rFonts w:ascii="Arial" w:hAnsi="Arial" w:cs="Arial"/>
          <w:sz w:val="24"/>
          <w:szCs w:val="24"/>
        </w:rPr>
        <w:t xml:space="preserve">116350 </w:t>
      </w:r>
      <w:r w:rsidR="005E6745" w:rsidRPr="00152CAC">
        <w:rPr>
          <w:rFonts w:ascii="Arial" w:hAnsi="Arial" w:cs="Arial"/>
          <w:sz w:val="24"/>
          <w:szCs w:val="24"/>
        </w:rPr>
        <w:t>and</w:t>
      </w:r>
      <w:r w:rsidR="00BD41CC" w:rsidRPr="00152CAC">
        <w:rPr>
          <w:rFonts w:ascii="Arial" w:hAnsi="Arial" w:cs="Arial"/>
          <w:sz w:val="24"/>
          <w:szCs w:val="24"/>
        </w:rPr>
        <w:t xml:space="preserve"> </w:t>
      </w:r>
      <w:r w:rsidRPr="00152CAC">
        <w:rPr>
          <w:rFonts w:ascii="Arial" w:hAnsi="Arial" w:cs="Arial"/>
          <w:sz w:val="24"/>
          <w:szCs w:val="24"/>
        </w:rPr>
        <w:t>116375, Health and Safety Code.  Reference:  Section 116</w:t>
      </w:r>
      <w:r w:rsidR="006550B9" w:rsidRPr="00152CAC">
        <w:rPr>
          <w:rFonts w:ascii="Arial" w:hAnsi="Arial" w:cs="Arial"/>
          <w:sz w:val="24"/>
          <w:szCs w:val="24"/>
        </w:rPr>
        <w:t>4</w:t>
      </w:r>
      <w:r w:rsidRPr="00152CAC">
        <w:rPr>
          <w:rFonts w:ascii="Arial" w:hAnsi="Arial" w:cs="Arial"/>
          <w:sz w:val="24"/>
          <w:szCs w:val="24"/>
        </w:rPr>
        <w:t>50, Health and Safety Code.</w:t>
      </w:r>
    </w:p>
    <w:p w14:paraId="611E6A75" w14:textId="77777777" w:rsidR="000E52DF" w:rsidRPr="00152CAC" w:rsidRDefault="000E52DF" w:rsidP="00F51558">
      <w:pPr>
        <w:pStyle w:val="Heading3"/>
      </w:pPr>
      <w:r w:rsidRPr="00152CAC">
        <w:t>(</w:t>
      </w:r>
      <w:r w:rsidR="00D23CB0" w:rsidRPr="00152CAC">
        <w:t>29</w:t>
      </w:r>
      <w:r w:rsidRPr="00152CAC">
        <w:t>)  A</w:t>
      </w:r>
      <w:r w:rsidR="006550B9" w:rsidRPr="00152CAC">
        <w:t>mend</w:t>
      </w:r>
      <w:r w:rsidRPr="00152CAC">
        <w:t xml:space="preserve"> Section 644</w:t>
      </w:r>
      <w:r w:rsidR="006550B9" w:rsidRPr="00152CAC">
        <w:t>63.4</w:t>
      </w:r>
      <w:r w:rsidRPr="00152CAC">
        <w:t xml:space="preserve"> to read as follows:</w:t>
      </w:r>
    </w:p>
    <w:p w14:paraId="66E6E2FE" w14:textId="77777777" w:rsidR="000E52DF" w:rsidRPr="00152CAC" w:rsidRDefault="000E52DF" w:rsidP="00BE343F">
      <w:pPr>
        <w:keepNext/>
        <w:keepLines/>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6550B9" w:rsidRPr="00152CAC">
        <w:rPr>
          <w:rFonts w:ascii="Arial" w:hAnsi="Arial" w:cs="Arial"/>
          <w:b/>
          <w:sz w:val="24"/>
          <w:szCs w:val="24"/>
        </w:rPr>
        <w:t>63.4</w:t>
      </w:r>
      <w:r w:rsidRPr="00152CAC">
        <w:rPr>
          <w:rFonts w:ascii="Arial" w:hAnsi="Arial" w:cs="Arial"/>
          <w:b/>
          <w:sz w:val="24"/>
          <w:szCs w:val="24"/>
        </w:rPr>
        <w:t xml:space="preserve">.  </w:t>
      </w:r>
      <w:r w:rsidR="006550B9" w:rsidRPr="00152CAC">
        <w:rPr>
          <w:rFonts w:ascii="Arial" w:hAnsi="Arial" w:cs="Arial"/>
          <w:b/>
          <w:sz w:val="24"/>
          <w:szCs w:val="24"/>
        </w:rPr>
        <w:t>Tier 2 Public Notice</w:t>
      </w:r>
      <w:r w:rsidRPr="00152CAC">
        <w:rPr>
          <w:rFonts w:ascii="Arial" w:hAnsi="Arial" w:cs="Arial"/>
          <w:b/>
          <w:sz w:val="24"/>
          <w:szCs w:val="24"/>
        </w:rPr>
        <w:t>.</w:t>
      </w:r>
    </w:p>
    <w:p w14:paraId="429F17F8" w14:textId="77777777" w:rsidR="006550B9" w:rsidRPr="00152CAC" w:rsidRDefault="006550B9" w:rsidP="00603CB5">
      <w:pPr>
        <w:pStyle w:val="reg1"/>
        <w:spacing w:line="360" w:lineRule="auto"/>
        <w:ind w:firstLine="360"/>
        <w:rPr>
          <w:rFonts w:ascii="Arial" w:hAnsi="Arial" w:cs="Arial"/>
          <w:szCs w:val="24"/>
        </w:rPr>
      </w:pPr>
      <w:r w:rsidRPr="00152CAC">
        <w:rPr>
          <w:rFonts w:ascii="Arial" w:hAnsi="Arial" w:cs="Arial"/>
          <w:szCs w:val="24"/>
        </w:rPr>
        <w:t>(a)</w:t>
      </w:r>
      <w:r w:rsidR="00F12751" w:rsidRPr="00152CAC">
        <w:rPr>
          <w:rFonts w:ascii="Arial" w:hAnsi="Arial" w:cs="Arial"/>
          <w:szCs w:val="24"/>
        </w:rPr>
        <w:t xml:space="preserve"> through (a)(1)(</w:t>
      </w:r>
      <w:proofErr w:type="gramStart"/>
      <w:r w:rsidR="00F12751" w:rsidRPr="00152CAC">
        <w:rPr>
          <w:rFonts w:ascii="Arial" w:hAnsi="Arial" w:cs="Arial"/>
          <w:szCs w:val="24"/>
        </w:rPr>
        <w:t>B)</w:t>
      </w:r>
      <w:r w:rsidRPr="00152CAC">
        <w:rPr>
          <w:rFonts w:ascii="Arial" w:hAnsi="Arial" w:cs="Arial"/>
          <w:szCs w:val="24"/>
        </w:rPr>
        <w:t xml:space="preserve">  </w:t>
      </w:r>
      <w:r w:rsidR="00013956" w:rsidRPr="00152CAC">
        <w:rPr>
          <w:rFonts w:ascii="Arial" w:hAnsi="Arial" w:cs="Arial"/>
          <w:i/>
          <w:szCs w:val="24"/>
        </w:rPr>
        <w:t>No</w:t>
      </w:r>
      <w:proofErr w:type="gramEnd"/>
      <w:r w:rsidR="00013956" w:rsidRPr="00152CAC">
        <w:rPr>
          <w:rFonts w:ascii="Arial" w:hAnsi="Arial" w:cs="Arial"/>
          <w:i/>
          <w:szCs w:val="24"/>
        </w:rPr>
        <w:t xml:space="preserve"> change to text.</w:t>
      </w:r>
    </w:p>
    <w:p w14:paraId="6C675BEF" w14:textId="77777777" w:rsidR="000F4FAB" w:rsidRPr="00152CAC" w:rsidRDefault="006550B9" w:rsidP="004C6730">
      <w:pPr>
        <w:pStyle w:val="reg2"/>
        <w:spacing w:line="360" w:lineRule="auto"/>
        <w:ind w:firstLine="360"/>
        <w:rPr>
          <w:rFonts w:ascii="Arial" w:hAnsi="Arial" w:cs="Arial"/>
          <w:strike/>
          <w:szCs w:val="24"/>
        </w:rPr>
      </w:pPr>
      <w:r w:rsidRPr="00152CAC">
        <w:rPr>
          <w:rFonts w:ascii="Arial" w:hAnsi="Arial" w:cs="Arial"/>
          <w:szCs w:val="24"/>
        </w:rPr>
        <w:t>(2)</w:t>
      </w:r>
      <w:r w:rsidR="000F4FAB" w:rsidRPr="00152CAC">
        <w:rPr>
          <w:rFonts w:ascii="Arial" w:hAnsi="Arial" w:cs="Arial"/>
          <w:szCs w:val="24"/>
        </w:rPr>
        <w:t xml:space="preserve">  </w:t>
      </w:r>
      <w:r w:rsidR="00E04BDC" w:rsidRPr="00152CAC">
        <w:rPr>
          <w:rFonts w:ascii="Arial" w:hAnsi="Arial" w:cs="Arial"/>
          <w:szCs w:val="24"/>
        </w:rPr>
        <w:t xml:space="preserve">All violations of the monitoring and testing procedure requirements in </w:t>
      </w:r>
      <w:r w:rsidR="00E04BDC" w:rsidRPr="00152CAC">
        <w:rPr>
          <w:rFonts w:ascii="Arial" w:hAnsi="Arial" w:cs="Arial"/>
          <w:strike/>
          <w:szCs w:val="24"/>
        </w:rPr>
        <w:t>sections 64421 through 64426, article 3 (Primary Standards – Bacteriological Quality), for which the State Board determines that a Tier 2 rather than a Tier 3 public notice is required, based on potential health impacts and persistence of the violations;</w:t>
      </w:r>
    </w:p>
    <w:p w14:paraId="543ECDAB" w14:textId="77777777" w:rsidR="00F17A93" w:rsidRPr="00152CAC" w:rsidRDefault="004B61BC" w:rsidP="004C6730">
      <w:pPr>
        <w:pStyle w:val="reg2"/>
        <w:spacing w:line="360" w:lineRule="auto"/>
        <w:ind w:firstLine="360"/>
        <w:rPr>
          <w:rFonts w:ascii="Arial" w:hAnsi="Arial" w:cs="Arial"/>
          <w:szCs w:val="24"/>
        </w:rPr>
      </w:pPr>
      <w:r w:rsidRPr="00152CAC">
        <w:rPr>
          <w:rFonts w:ascii="Arial" w:hAnsi="Arial" w:cs="Arial"/>
          <w:strike/>
          <w:szCs w:val="24"/>
        </w:rPr>
        <w:t>(3)</w:t>
      </w:r>
      <w:r w:rsidR="00F17A93" w:rsidRPr="00152CAC">
        <w:rPr>
          <w:rFonts w:ascii="Arial" w:hAnsi="Arial" w:cs="Arial"/>
          <w:strike/>
          <w:szCs w:val="24"/>
        </w:rPr>
        <w:t xml:space="preserve">  Other violations of the monitoring and testing procedure requirements in t</w:t>
      </w:r>
      <w:r w:rsidR="00F17A93" w:rsidRPr="00152CAC">
        <w:rPr>
          <w:rFonts w:ascii="Arial" w:hAnsi="Arial" w:cs="Arial"/>
          <w:szCs w:val="24"/>
        </w:rPr>
        <w:t>his chapter, and chapters 15.5, 17</w:t>
      </w:r>
      <w:r w:rsidR="00F17A93" w:rsidRPr="00152CAC">
        <w:rPr>
          <w:rFonts w:ascii="Arial" w:hAnsi="Arial" w:cs="Arial"/>
          <w:szCs w:val="24"/>
          <w:u w:val="single"/>
        </w:rPr>
        <w:t>,</w:t>
      </w:r>
      <w:r w:rsidR="00F17A93" w:rsidRPr="00152CAC">
        <w:rPr>
          <w:rFonts w:ascii="Arial" w:hAnsi="Arial" w:cs="Arial"/>
          <w:szCs w:val="24"/>
        </w:rPr>
        <w:t xml:space="preserve"> and 17.5, for which the State Board determines that a Tier 2 rather than a Tier 3 public notice is required, based on potential health impacts and persistence of the violations; or</w:t>
      </w:r>
    </w:p>
    <w:p w14:paraId="0864FDE7" w14:textId="77777777" w:rsidR="006550B9" w:rsidRPr="00152CAC" w:rsidRDefault="00737FBF" w:rsidP="004C6730">
      <w:pPr>
        <w:pStyle w:val="reg2"/>
        <w:spacing w:line="360" w:lineRule="auto"/>
        <w:ind w:firstLine="360"/>
        <w:rPr>
          <w:rFonts w:ascii="Arial" w:hAnsi="Arial" w:cs="Arial"/>
          <w:strike/>
          <w:szCs w:val="24"/>
        </w:rPr>
      </w:pPr>
      <w:r w:rsidRPr="00152CAC">
        <w:rPr>
          <w:rFonts w:ascii="Arial" w:hAnsi="Arial" w:cs="Arial"/>
          <w:strike/>
          <w:szCs w:val="24"/>
        </w:rPr>
        <w:t>(4</w:t>
      </w:r>
      <w:r w:rsidR="00603CB5" w:rsidRPr="00152CAC">
        <w:rPr>
          <w:rFonts w:ascii="Arial" w:hAnsi="Arial" w:cs="Arial"/>
          <w:strike/>
          <w:szCs w:val="24"/>
        </w:rPr>
        <w:t>)</w:t>
      </w:r>
      <w:r w:rsidR="00603CB5" w:rsidRPr="00152CAC">
        <w:rPr>
          <w:rFonts w:ascii="Arial" w:hAnsi="Arial" w:cs="Arial"/>
          <w:szCs w:val="24"/>
          <w:u w:val="single"/>
        </w:rPr>
        <w:t>(</w:t>
      </w:r>
      <w:r w:rsidR="00F17A93" w:rsidRPr="00152CAC">
        <w:rPr>
          <w:rFonts w:ascii="Arial" w:hAnsi="Arial" w:cs="Arial"/>
          <w:szCs w:val="24"/>
          <w:u w:val="single"/>
        </w:rPr>
        <w:t>3</w:t>
      </w:r>
      <w:proofErr w:type="gramStart"/>
      <w:r w:rsidR="00AC287A" w:rsidRPr="00152CAC">
        <w:rPr>
          <w:rFonts w:ascii="Arial" w:hAnsi="Arial" w:cs="Arial"/>
          <w:szCs w:val="24"/>
          <w:u w:val="single"/>
        </w:rPr>
        <w:t>)</w:t>
      </w:r>
      <w:r w:rsidR="006550B9" w:rsidRPr="00152CAC">
        <w:rPr>
          <w:rFonts w:ascii="Arial" w:hAnsi="Arial" w:cs="Arial"/>
          <w:szCs w:val="24"/>
        </w:rPr>
        <w:t xml:space="preserve"> </w:t>
      </w:r>
      <w:r w:rsidR="00F17A93" w:rsidRPr="00152CAC">
        <w:rPr>
          <w:rFonts w:ascii="Arial" w:hAnsi="Arial" w:cs="Arial"/>
          <w:szCs w:val="24"/>
        </w:rPr>
        <w:t xml:space="preserve"> Failure</w:t>
      </w:r>
      <w:proofErr w:type="gramEnd"/>
      <w:r w:rsidR="00F17A93" w:rsidRPr="00152CAC">
        <w:rPr>
          <w:rFonts w:ascii="Arial" w:hAnsi="Arial" w:cs="Arial"/>
          <w:szCs w:val="24"/>
        </w:rPr>
        <w:t xml:space="preserve"> to comply with the terms and conditions of any variance or exemption in place.</w:t>
      </w:r>
    </w:p>
    <w:p w14:paraId="256D4629" w14:textId="77777777" w:rsidR="006550B9" w:rsidRPr="00152CAC" w:rsidRDefault="006550B9" w:rsidP="004C6730">
      <w:pPr>
        <w:pStyle w:val="reg1"/>
        <w:spacing w:line="360" w:lineRule="auto"/>
        <w:ind w:firstLine="360"/>
        <w:rPr>
          <w:rFonts w:ascii="Arial" w:hAnsi="Arial" w:cs="Arial"/>
          <w:szCs w:val="24"/>
        </w:rPr>
      </w:pPr>
      <w:r w:rsidRPr="00152CAC">
        <w:rPr>
          <w:rFonts w:ascii="Arial" w:hAnsi="Arial" w:cs="Arial"/>
          <w:szCs w:val="24"/>
        </w:rPr>
        <w:t xml:space="preserve">(b)  </w:t>
      </w:r>
      <w:r w:rsidR="00DC2D92" w:rsidRPr="00152CAC">
        <w:rPr>
          <w:rFonts w:ascii="Arial" w:hAnsi="Arial" w:cs="Arial"/>
          <w:i/>
          <w:szCs w:val="24"/>
        </w:rPr>
        <w:t>No change to text.</w:t>
      </w:r>
    </w:p>
    <w:p w14:paraId="6C29520F" w14:textId="77777777" w:rsidR="006550B9" w:rsidRPr="00152CAC" w:rsidRDefault="006550B9" w:rsidP="004C6730">
      <w:pPr>
        <w:pStyle w:val="reg2"/>
        <w:spacing w:line="360" w:lineRule="auto"/>
        <w:ind w:firstLine="360"/>
        <w:rPr>
          <w:rFonts w:ascii="Arial" w:hAnsi="Arial" w:cs="Arial"/>
          <w:szCs w:val="24"/>
        </w:rPr>
      </w:pPr>
      <w:r w:rsidRPr="00152CAC">
        <w:rPr>
          <w:rFonts w:ascii="Arial" w:hAnsi="Arial" w:cs="Arial"/>
          <w:szCs w:val="24"/>
        </w:rPr>
        <w:t xml:space="preserve">(1)  </w:t>
      </w:r>
      <w:r w:rsidR="00DC2D92" w:rsidRPr="00152CAC">
        <w:rPr>
          <w:rFonts w:ascii="Arial" w:hAnsi="Arial" w:cs="Arial"/>
          <w:i/>
          <w:szCs w:val="24"/>
        </w:rPr>
        <w:t>No change to text.</w:t>
      </w:r>
    </w:p>
    <w:p w14:paraId="083DE803" w14:textId="5FAB6F61" w:rsidR="006550B9" w:rsidRPr="00152CAC" w:rsidRDefault="006550B9" w:rsidP="004C6730">
      <w:pPr>
        <w:pStyle w:val="reg2"/>
        <w:spacing w:line="360" w:lineRule="auto"/>
        <w:ind w:firstLine="360"/>
        <w:rPr>
          <w:rFonts w:ascii="Arial" w:hAnsi="Arial" w:cs="Arial"/>
          <w:szCs w:val="24"/>
        </w:rPr>
      </w:pPr>
      <w:r w:rsidRPr="00152CAC">
        <w:rPr>
          <w:rFonts w:ascii="Arial" w:hAnsi="Arial" w:cs="Arial"/>
          <w:szCs w:val="24"/>
        </w:rPr>
        <w:t xml:space="preserve">(2)  Repeat the notice every three months </w:t>
      </w:r>
      <w:proofErr w:type="gramStart"/>
      <w:r w:rsidRPr="00152CAC">
        <w:rPr>
          <w:rFonts w:ascii="Arial" w:hAnsi="Arial" w:cs="Arial"/>
          <w:szCs w:val="24"/>
        </w:rPr>
        <w:t>as long as</w:t>
      </w:r>
      <w:proofErr w:type="gramEnd"/>
      <w:r w:rsidRPr="00152CAC">
        <w:rPr>
          <w:rFonts w:ascii="Arial" w:hAnsi="Arial" w:cs="Arial"/>
          <w:szCs w:val="24"/>
        </w:rPr>
        <w:t xml:space="preserve"> the violation or occurrence continues.  Subject to the </w:t>
      </w:r>
      <w:r w:rsidR="00C7727D" w:rsidRPr="00152CAC">
        <w:rPr>
          <w:rFonts w:ascii="Arial" w:hAnsi="Arial" w:cs="Arial"/>
          <w:szCs w:val="24"/>
        </w:rPr>
        <w:t>State Board</w:t>
      </w:r>
      <w:r w:rsidRPr="00152CAC">
        <w:rPr>
          <w:rFonts w:ascii="Arial" w:hAnsi="Arial" w:cs="Arial"/>
          <w:szCs w:val="24"/>
        </w:rPr>
        <w:t xml:space="preserve"> written approval based on its determination that public health would in no way be adversely affected, the water system may be allowed to notice less frequently but in no case less than once per year.  No allowance for reduced frequency of notice shall be given in the case of </w:t>
      </w:r>
      <w:proofErr w:type="gramStart"/>
      <w:r w:rsidRPr="00152CAC">
        <w:rPr>
          <w:rFonts w:ascii="Arial" w:hAnsi="Arial" w:cs="Arial"/>
          <w:szCs w:val="24"/>
        </w:rPr>
        <w:t>a</w:t>
      </w:r>
      <w:r w:rsidR="0049087D" w:rsidRPr="00152CAC">
        <w:rPr>
          <w:rFonts w:ascii="Arial" w:hAnsi="Arial" w:cs="Arial"/>
          <w:szCs w:val="24"/>
          <w:u w:val="single"/>
        </w:rPr>
        <w:t>n</w:t>
      </w:r>
      <w:proofErr w:type="gramEnd"/>
      <w:r w:rsidRPr="00152CAC">
        <w:rPr>
          <w:rFonts w:ascii="Arial" w:hAnsi="Arial" w:cs="Arial"/>
          <w:szCs w:val="24"/>
        </w:rPr>
        <w:t xml:space="preserve"> </w:t>
      </w:r>
      <w:r w:rsidRPr="00152CAC">
        <w:rPr>
          <w:rFonts w:ascii="Arial" w:hAnsi="Arial" w:cs="Arial"/>
          <w:strike/>
          <w:szCs w:val="24"/>
        </w:rPr>
        <w:t xml:space="preserve">total </w:t>
      </w:r>
      <w:proofErr w:type="spellStart"/>
      <w:r w:rsidRPr="00152CAC">
        <w:rPr>
          <w:rFonts w:ascii="Arial" w:hAnsi="Arial" w:cs="Arial"/>
          <w:strike/>
          <w:szCs w:val="24"/>
        </w:rPr>
        <w:t>coliform</w:t>
      </w:r>
      <w:r w:rsidR="00F17A93" w:rsidRPr="00152CAC">
        <w:rPr>
          <w:rFonts w:ascii="Arial" w:hAnsi="Arial" w:cs="Arial"/>
          <w:i/>
          <w:szCs w:val="24"/>
          <w:u w:val="single"/>
        </w:rPr>
        <w:t>E</w:t>
      </w:r>
      <w:proofErr w:type="spellEnd"/>
      <w:r w:rsidR="00F17A93" w:rsidRPr="00152CAC">
        <w:rPr>
          <w:rFonts w:ascii="Arial" w:hAnsi="Arial" w:cs="Arial"/>
          <w:i/>
          <w:szCs w:val="24"/>
          <w:u w:val="single"/>
        </w:rPr>
        <w:t>. coli</w:t>
      </w:r>
      <w:r w:rsidR="00F17A93" w:rsidRPr="00152CAC">
        <w:rPr>
          <w:rFonts w:ascii="Arial" w:hAnsi="Arial" w:cs="Arial"/>
          <w:iCs/>
          <w:szCs w:val="24"/>
        </w:rPr>
        <w:t xml:space="preserve"> </w:t>
      </w:r>
      <w:r w:rsidR="00330CB1" w:rsidRPr="00152CAC">
        <w:rPr>
          <w:rFonts w:ascii="Arial" w:hAnsi="Arial" w:cs="Arial"/>
          <w:szCs w:val="24"/>
        </w:rPr>
        <w:t xml:space="preserve">MCL </w:t>
      </w:r>
      <w:r w:rsidRPr="00152CAC">
        <w:rPr>
          <w:rFonts w:ascii="Arial" w:hAnsi="Arial" w:cs="Arial"/>
          <w:szCs w:val="24"/>
        </w:rPr>
        <w:t>violation</w:t>
      </w:r>
      <w:r w:rsidR="0058552D" w:rsidRPr="00152CAC">
        <w:rPr>
          <w:rFonts w:ascii="Arial" w:hAnsi="Arial" w:cs="Arial"/>
          <w:szCs w:val="24"/>
        </w:rPr>
        <w:t xml:space="preserve"> </w:t>
      </w:r>
      <w:r w:rsidRPr="00152CAC">
        <w:rPr>
          <w:rFonts w:ascii="Arial" w:hAnsi="Arial" w:cs="Arial"/>
          <w:szCs w:val="24"/>
        </w:rPr>
        <w:t xml:space="preserve">or violation of a </w:t>
      </w:r>
      <w:r w:rsidR="00AB20A8" w:rsidRPr="00152CAC">
        <w:rPr>
          <w:rFonts w:ascii="Arial" w:hAnsi="Arial" w:cs="Arial"/>
          <w:szCs w:val="24"/>
          <w:u w:val="single"/>
        </w:rPr>
        <w:t xml:space="preserve">coliform treatment technique or </w:t>
      </w:r>
      <w:r w:rsidRPr="00152CAC">
        <w:rPr>
          <w:rFonts w:ascii="Arial" w:hAnsi="Arial" w:cs="Arial"/>
          <w:szCs w:val="24"/>
        </w:rPr>
        <w:t>Chapter 17 treatment technique requirement; and</w:t>
      </w:r>
    </w:p>
    <w:p w14:paraId="49FA7768" w14:textId="77777777" w:rsidR="006550B9" w:rsidRPr="00152CAC" w:rsidRDefault="006550B9" w:rsidP="004C6730">
      <w:pPr>
        <w:pStyle w:val="reg2"/>
        <w:spacing w:line="360" w:lineRule="auto"/>
        <w:ind w:firstLine="360"/>
        <w:rPr>
          <w:rFonts w:ascii="Arial" w:hAnsi="Arial" w:cs="Arial"/>
          <w:szCs w:val="24"/>
        </w:rPr>
      </w:pPr>
      <w:r w:rsidRPr="00152CAC">
        <w:rPr>
          <w:rFonts w:ascii="Arial" w:hAnsi="Arial" w:cs="Arial"/>
          <w:szCs w:val="24"/>
        </w:rPr>
        <w:t xml:space="preserve">(3)  </w:t>
      </w:r>
      <w:r w:rsidR="00DC2D92" w:rsidRPr="00152CAC">
        <w:rPr>
          <w:rFonts w:ascii="Arial" w:hAnsi="Arial" w:cs="Arial"/>
          <w:i/>
          <w:szCs w:val="24"/>
        </w:rPr>
        <w:t>No change to text.</w:t>
      </w:r>
    </w:p>
    <w:p w14:paraId="28C3B317" w14:textId="77777777" w:rsidR="006550B9" w:rsidRPr="00152CAC" w:rsidRDefault="006550B9" w:rsidP="00F12751">
      <w:pPr>
        <w:pStyle w:val="reg1"/>
        <w:spacing w:line="360" w:lineRule="auto"/>
        <w:ind w:firstLine="360"/>
        <w:rPr>
          <w:rFonts w:ascii="Arial" w:hAnsi="Arial" w:cs="Arial"/>
          <w:szCs w:val="24"/>
        </w:rPr>
      </w:pPr>
      <w:r w:rsidRPr="00152CAC">
        <w:rPr>
          <w:rFonts w:ascii="Arial" w:hAnsi="Arial" w:cs="Arial"/>
          <w:szCs w:val="24"/>
        </w:rPr>
        <w:t xml:space="preserve">(c) </w:t>
      </w:r>
      <w:r w:rsidR="00F12751" w:rsidRPr="00152CAC">
        <w:rPr>
          <w:rFonts w:ascii="Arial" w:hAnsi="Arial" w:cs="Arial"/>
          <w:szCs w:val="24"/>
        </w:rPr>
        <w:t>through (c)(2)(B)4.</w:t>
      </w:r>
      <w:r w:rsidRPr="00152CAC">
        <w:rPr>
          <w:rFonts w:ascii="Arial" w:hAnsi="Arial" w:cs="Arial"/>
          <w:szCs w:val="24"/>
        </w:rPr>
        <w:t xml:space="preserve"> </w:t>
      </w:r>
      <w:r w:rsidR="00F12751" w:rsidRPr="00152CAC">
        <w:rPr>
          <w:rFonts w:ascii="Arial" w:hAnsi="Arial" w:cs="Arial"/>
          <w:szCs w:val="24"/>
        </w:rPr>
        <w:t xml:space="preserve"> </w:t>
      </w:r>
      <w:r w:rsidR="00DC2D92" w:rsidRPr="00152CAC">
        <w:rPr>
          <w:rFonts w:ascii="Arial" w:hAnsi="Arial" w:cs="Arial"/>
          <w:i/>
          <w:szCs w:val="24"/>
        </w:rPr>
        <w:t>No change to text.</w:t>
      </w:r>
    </w:p>
    <w:p w14:paraId="76BA38D1" w14:textId="77777777" w:rsidR="000E52DF" w:rsidRPr="00152CAC" w:rsidRDefault="000E52DF" w:rsidP="00842385">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5E6745" w:rsidRPr="00152CAC">
        <w:rPr>
          <w:rFonts w:ascii="Arial" w:hAnsi="Arial" w:cs="Arial"/>
          <w:sz w:val="24"/>
          <w:szCs w:val="24"/>
        </w:rPr>
        <w:t xml:space="preserve">116271, </w:t>
      </w:r>
      <w:r w:rsidRPr="00152CAC">
        <w:rPr>
          <w:rFonts w:ascii="Arial" w:hAnsi="Arial" w:cs="Arial"/>
          <w:sz w:val="24"/>
          <w:szCs w:val="24"/>
        </w:rPr>
        <w:t xml:space="preserve">116350 </w:t>
      </w:r>
      <w:r w:rsidR="005E6745" w:rsidRPr="00152CAC">
        <w:rPr>
          <w:rFonts w:ascii="Arial" w:hAnsi="Arial" w:cs="Arial"/>
          <w:sz w:val="24"/>
          <w:szCs w:val="24"/>
        </w:rPr>
        <w:t>and</w:t>
      </w:r>
      <w:r w:rsidR="007611D7" w:rsidRPr="00152CAC">
        <w:rPr>
          <w:rFonts w:ascii="Arial" w:hAnsi="Arial" w:cs="Arial"/>
          <w:sz w:val="24"/>
          <w:szCs w:val="24"/>
        </w:rPr>
        <w:t xml:space="preserve"> </w:t>
      </w:r>
      <w:r w:rsidRPr="00152CAC">
        <w:rPr>
          <w:rFonts w:ascii="Arial" w:hAnsi="Arial" w:cs="Arial"/>
          <w:sz w:val="24"/>
          <w:szCs w:val="24"/>
        </w:rPr>
        <w:t>116375, Health and Safety Code.  Reference:  Section 116</w:t>
      </w:r>
      <w:r w:rsidR="006550B9" w:rsidRPr="00152CAC">
        <w:rPr>
          <w:rFonts w:ascii="Arial" w:hAnsi="Arial" w:cs="Arial"/>
          <w:sz w:val="24"/>
          <w:szCs w:val="24"/>
        </w:rPr>
        <w:t>4</w:t>
      </w:r>
      <w:r w:rsidRPr="00152CAC">
        <w:rPr>
          <w:rFonts w:ascii="Arial" w:hAnsi="Arial" w:cs="Arial"/>
          <w:sz w:val="24"/>
          <w:szCs w:val="24"/>
        </w:rPr>
        <w:t>50, Health and Safety Code.</w:t>
      </w:r>
    </w:p>
    <w:p w14:paraId="6122A45B" w14:textId="77777777" w:rsidR="000E52DF" w:rsidRPr="00152CAC" w:rsidRDefault="000E52DF" w:rsidP="00F51558">
      <w:pPr>
        <w:pStyle w:val="Heading3"/>
      </w:pPr>
      <w:r w:rsidRPr="00152CAC">
        <w:lastRenderedPageBreak/>
        <w:t>(</w:t>
      </w:r>
      <w:r w:rsidR="00733524" w:rsidRPr="00152CAC">
        <w:t>3</w:t>
      </w:r>
      <w:r w:rsidR="00D23CB0" w:rsidRPr="00152CAC">
        <w:t>0</w:t>
      </w:r>
      <w:r w:rsidRPr="00152CAC">
        <w:t>)  A</w:t>
      </w:r>
      <w:r w:rsidR="006D08B0" w:rsidRPr="00152CAC">
        <w:t>men</w:t>
      </w:r>
      <w:r w:rsidR="00245B4A" w:rsidRPr="00152CAC">
        <w:t>d</w:t>
      </w:r>
      <w:r w:rsidRPr="00152CAC">
        <w:t xml:space="preserve"> Section 644</w:t>
      </w:r>
      <w:r w:rsidR="006D08B0" w:rsidRPr="00152CAC">
        <w:t>63.7</w:t>
      </w:r>
      <w:r w:rsidRPr="00152CAC">
        <w:t xml:space="preserve"> to read as follows:</w:t>
      </w:r>
    </w:p>
    <w:p w14:paraId="09082F9F" w14:textId="77777777" w:rsidR="000E52DF" w:rsidRPr="00152CAC" w:rsidRDefault="000E52DF" w:rsidP="000E52DF">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6D08B0" w:rsidRPr="00152CAC">
        <w:rPr>
          <w:rFonts w:ascii="Arial" w:hAnsi="Arial" w:cs="Arial"/>
          <w:b/>
          <w:sz w:val="24"/>
          <w:szCs w:val="24"/>
        </w:rPr>
        <w:t>63.7</w:t>
      </w:r>
      <w:r w:rsidRPr="00152CAC">
        <w:rPr>
          <w:rFonts w:ascii="Arial" w:hAnsi="Arial" w:cs="Arial"/>
          <w:b/>
          <w:sz w:val="24"/>
          <w:szCs w:val="24"/>
        </w:rPr>
        <w:t xml:space="preserve">.  </w:t>
      </w:r>
      <w:r w:rsidR="006D08B0" w:rsidRPr="00152CAC">
        <w:rPr>
          <w:rFonts w:ascii="Arial" w:hAnsi="Arial" w:cs="Arial"/>
          <w:b/>
          <w:sz w:val="24"/>
          <w:szCs w:val="24"/>
        </w:rPr>
        <w:t>Tier 3 Public Notice</w:t>
      </w:r>
      <w:r w:rsidRPr="00152CAC">
        <w:rPr>
          <w:rFonts w:ascii="Arial" w:hAnsi="Arial" w:cs="Arial"/>
          <w:b/>
          <w:sz w:val="24"/>
          <w:szCs w:val="24"/>
        </w:rPr>
        <w:t>.</w:t>
      </w:r>
    </w:p>
    <w:p w14:paraId="1A17A435" w14:textId="77777777" w:rsidR="006D08B0" w:rsidRPr="00152CAC" w:rsidRDefault="006D08B0" w:rsidP="004C6730">
      <w:pPr>
        <w:pStyle w:val="reg1"/>
        <w:spacing w:line="360" w:lineRule="auto"/>
        <w:ind w:firstLine="360"/>
        <w:rPr>
          <w:rFonts w:ascii="Arial" w:hAnsi="Arial" w:cs="Arial"/>
          <w:szCs w:val="24"/>
        </w:rPr>
      </w:pPr>
      <w:r w:rsidRPr="00152CAC">
        <w:rPr>
          <w:rFonts w:ascii="Arial" w:hAnsi="Arial" w:cs="Arial"/>
          <w:szCs w:val="24"/>
        </w:rPr>
        <w:t xml:space="preserve">(a)  </w:t>
      </w:r>
      <w:r w:rsidR="006502A3" w:rsidRPr="00152CAC">
        <w:rPr>
          <w:rFonts w:ascii="Arial" w:hAnsi="Arial" w:cs="Arial"/>
          <w:i/>
          <w:szCs w:val="24"/>
        </w:rPr>
        <w:t>No change to text.</w:t>
      </w:r>
    </w:p>
    <w:p w14:paraId="180336A2" w14:textId="77777777" w:rsidR="006D08B0" w:rsidRPr="00152CAC" w:rsidRDefault="006D08B0" w:rsidP="004C6730">
      <w:pPr>
        <w:pStyle w:val="reg2"/>
        <w:spacing w:line="360" w:lineRule="auto"/>
        <w:ind w:firstLine="360"/>
        <w:rPr>
          <w:rFonts w:ascii="Arial" w:hAnsi="Arial" w:cs="Arial"/>
          <w:strike/>
          <w:szCs w:val="24"/>
        </w:rPr>
      </w:pPr>
      <w:r w:rsidRPr="00152CAC">
        <w:rPr>
          <w:rFonts w:ascii="Arial" w:hAnsi="Arial" w:cs="Arial"/>
          <w:szCs w:val="24"/>
        </w:rPr>
        <w:t xml:space="preserve">(1)  </w:t>
      </w:r>
      <w:r w:rsidR="00443676" w:rsidRPr="00152CAC">
        <w:rPr>
          <w:rFonts w:ascii="Arial" w:hAnsi="Arial" w:cs="Arial"/>
          <w:i/>
          <w:szCs w:val="24"/>
        </w:rPr>
        <w:t>No change to text.</w:t>
      </w:r>
    </w:p>
    <w:p w14:paraId="4E53B33A" w14:textId="77777777" w:rsidR="006D08B0" w:rsidRPr="00152CAC" w:rsidRDefault="004B3D5F" w:rsidP="004C6730">
      <w:pPr>
        <w:pStyle w:val="reg2"/>
        <w:spacing w:line="360" w:lineRule="auto"/>
        <w:ind w:firstLine="360"/>
        <w:rPr>
          <w:rFonts w:ascii="Arial" w:hAnsi="Arial" w:cs="Arial"/>
          <w:szCs w:val="24"/>
        </w:rPr>
      </w:pPr>
      <w:r w:rsidRPr="00152CAC">
        <w:rPr>
          <w:rFonts w:ascii="Arial" w:hAnsi="Arial" w:cs="Arial"/>
          <w:szCs w:val="24"/>
        </w:rPr>
        <w:t>(2)</w:t>
      </w:r>
      <w:r w:rsidR="006D08B0" w:rsidRPr="00152CAC">
        <w:rPr>
          <w:rFonts w:ascii="Arial" w:hAnsi="Arial" w:cs="Arial"/>
          <w:szCs w:val="24"/>
        </w:rPr>
        <w:t xml:space="preserve"> </w:t>
      </w:r>
      <w:r w:rsidRPr="00152CAC">
        <w:rPr>
          <w:rFonts w:ascii="Arial" w:hAnsi="Arial" w:cs="Arial"/>
          <w:szCs w:val="24"/>
        </w:rPr>
        <w:t xml:space="preserve"> Failure </w:t>
      </w:r>
      <w:r w:rsidR="006D08B0" w:rsidRPr="00152CAC">
        <w:rPr>
          <w:rFonts w:ascii="Arial" w:hAnsi="Arial" w:cs="Arial"/>
          <w:szCs w:val="24"/>
        </w:rPr>
        <w:t xml:space="preserve">to comply with a testing procedure, except where a Tier 1 public notice is required pursuant to section 64463.1 or the </w:t>
      </w:r>
      <w:r w:rsidR="00541842" w:rsidRPr="00152CAC">
        <w:rPr>
          <w:rFonts w:ascii="Arial" w:hAnsi="Arial" w:cs="Arial"/>
          <w:szCs w:val="24"/>
        </w:rPr>
        <w:t>State Board</w:t>
      </w:r>
      <w:r w:rsidR="006D08B0" w:rsidRPr="00152CAC">
        <w:rPr>
          <w:rFonts w:ascii="Arial" w:hAnsi="Arial" w:cs="Arial"/>
          <w:szCs w:val="24"/>
        </w:rPr>
        <w:t xml:space="preserve"> determines that a Tier 2 public notice is required pursuant to section </w:t>
      </w:r>
      <w:proofErr w:type="gramStart"/>
      <w:r w:rsidR="006D08B0" w:rsidRPr="00152CAC">
        <w:rPr>
          <w:rFonts w:ascii="Arial" w:hAnsi="Arial" w:cs="Arial"/>
          <w:szCs w:val="24"/>
        </w:rPr>
        <w:t>64463.4;</w:t>
      </w:r>
      <w:proofErr w:type="gramEnd"/>
      <w:r w:rsidR="006D08B0" w:rsidRPr="00152CAC">
        <w:rPr>
          <w:rFonts w:ascii="Arial" w:hAnsi="Arial" w:cs="Arial"/>
          <w:strike/>
          <w:szCs w:val="24"/>
        </w:rPr>
        <w:t xml:space="preserve"> or</w:t>
      </w:r>
    </w:p>
    <w:p w14:paraId="7C0F91C2" w14:textId="77777777" w:rsidR="006D08B0" w:rsidRPr="00152CAC" w:rsidRDefault="006D08B0" w:rsidP="004C6730">
      <w:pPr>
        <w:pStyle w:val="reg2"/>
        <w:spacing w:line="360" w:lineRule="auto"/>
        <w:ind w:firstLine="360"/>
        <w:rPr>
          <w:rFonts w:ascii="Arial" w:hAnsi="Arial" w:cs="Arial"/>
          <w:szCs w:val="24"/>
          <w:u w:val="single"/>
        </w:rPr>
      </w:pPr>
      <w:r w:rsidRPr="00152CAC">
        <w:rPr>
          <w:rFonts w:ascii="Arial" w:hAnsi="Arial" w:cs="Arial"/>
          <w:szCs w:val="24"/>
        </w:rPr>
        <w:t>(</w:t>
      </w:r>
      <w:r w:rsidR="004B3D5F" w:rsidRPr="00152CAC">
        <w:rPr>
          <w:rFonts w:ascii="Arial" w:hAnsi="Arial" w:cs="Arial"/>
          <w:szCs w:val="24"/>
        </w:rPr>
        <w:t>3</w:t>
      </w:r>
      <w:r w:rsidRPr="00152CAC">
        <w:rPr>
          <w:rFonts w:ascii="Arial" w:hAnsi="Arial" w:cs="Arial"/>
          <w:szCs w:val="24"/>
        </w:rPr>
        <w:t>)  Operation under a variance or exemption</w:t>
      </w:r>
      <w:proofErr w:type="gramStart"/>
      <w:r w:rsidRPr="00152CAC">
        <w:rPr>
          <w:rFonts w:ascii="Arial" w:hAnsi="Arial" w:cs="Arial"/>
          <w:strike/>
          <w:szCs w:val="24"/>
        </w:rPr>
        <w:t>.</w:t>
      </w:r>
      <w:r w:rsidR="007406C0" w:rsidRPr="00152CAC">
        <w:rPr>
          <w:rFonts w:ascii="Arial" w:hAnsi="Arial" w:cs="Arial"/>
          <w:szCs w:val="24"/>
          <w:u w:val="single"/>
        </w:rPr>
        <w:t>;</w:t>
      </w:r>
      <w:proofErr w:type="gramEnd"/>
    </w:p>
    <w:p w14:paraId="7C57A992" w14:textId="77777777" w:rsidR="00592EC0" w:rsidRPr="00152CAC" w:rsidRDefault="00592EC0" w:rsidP="004C6730">
      <w:pPr>
        <w:pStyle w:val="reg2"/>
        <w:spacing w:line="360" w:lineRule="auto"/>
        <w:ind w:firstLine="360"/>
        <w:rPr>
          <w:rFonts w:ascii="Arial" w:hAnsi="Arial" w:cs="Arial"/>
          <w:szCs w:val="24"/>
          <w:u w:val="single"/>
        </w:rPr>
      </w:pPr>
      <w:r w:rsidRPr="00152CAC">
        <w:rPr>
          <w:rFonts w:ascii="Arial" w:hAnsi="Arial" w:cs="Arial"/>
          <w:szCs w:val="24"/>
          <w:u w:val="single"/>
        </w:rPr>
        <w:t>(</w:t>
      </w:r>
      <w:r w:rsidR="003F2510" w:rsidRPr="00152CAC">
        <w:rPr>
          <w:rFonts w:ascii="Arial" w:hAnsi="Arial" w:cs="Arial"/>
          <w:szCs w:val="24"/>
          <w:u w:val="single"/>
        </w:rPr>
        <w:t>4</w:t>
      </w:r>
      <w:r w:rsidRPr="00152CAC">
        <w:rPr>
          <w:rFonts w:ascii="Arial" w:hAnsi="Arial" w:cs="Arial"/>
          <w:szCs w:val="24"/>
          <w:u w:val="single"/>
        </w:rPr>
        <w:t xml:space="preserve">)  Failure to comply with </w:t>
      </w:r>
      <w:r w:rsidR="00660CCA" w:rsidRPr="00152CAC">
        <w:rPr>
          <w:rFonts w:ascii="Arial" w:hAnsi="Arial" w:cs="Arial"/>
          <w:szCs w:val="24"/>
          <w:u w:val="single"/>
        </w:rPr>
        <w:t xml:space="preserve">a </w:t>
      </w:r>
      <w:r w:rsidRPr="00152CAC">
        <w:rPr>
          <w:rFonts w:ascii="Arial" w:hAnsi="Arial" w:cs="Arial"/>
          <w:szCs w:val="24"/>
          <w:u w:val="single"/>
        </w:rPr>
        <w:t>reporting</w:t>
      </w:r>
      <w:r w:rsidR="00511F3D" w:rsidRPr="00152CAC">
        <w:rPr>
          <w:rFonts w:ascii="Arial" w:hAnsi="Arial" w:cs="Arial"/>
          <w:szCs w:val="24"/>
          <w:u w:val="single"/>
        </w:rPr>
        <w:t xml:space="preserve"> </w:t>
      </w:r>
      <w:r w:rsidRPr="00152CAC">
        <w:rPr>
          <w:rFonts w:ascii="Arial" w:hAnsi="Arial" w:cs="Arial"/>
          <w:szCs w:val="24"/>
          <w:u w:val="single"/>
        </w:rPr>
        <w:t xml:space="preserve">requirement </w:t>
      </w:r>
      <w:r w:rsidR="00660CCA" w:rsidRPr="00152CAC">
        <w:rPr>
          <w:rFonts w:ascii="Arial" w:hAnsi="Arial" w:cs="Arial"/>
          <w:szCs w:val="24"/>
          <w:u w:val="single"/>
        </w:rPr>
        <w:t xml:space="preserve">pursuant to </w:t>
      </w:r>
      <w:r w:rsidR="007710F6" w:rsidRPr="00152CAC">
        <w:rPr>
          <w:rFonts w:ascii="Arial" w:hAnsi="Arial" w:cs="Arial"/>
          <w:szCs w:val="24"/>
          <w:u w:val="single"/>
        </w:rPr>
        <w:t>a</w:t>
      </w:r>
      <w:r w:rsidRPr="00152CAC">
        <w:rPr>
          <w:rFonts w:ascii="Arial" w:hAnsi="Arial" w:cs="Arial"/>
          <w:szCs w:val="24"/>
          <w:u w:val="single"/>
        </w:rPr>
        <w:t>rticle 3;</w:t>
      </w:r>
      <w:r w:rsidR="0089382E" w:rsidRPr="00152CAC">
        <w:rPr>
          <w:rFonts w:ascii="Arial" w:hAnsi="Arial" w:cs="Arial"/>
          <w:szCs w:val="24"/>
          <w:u w:val="single"/>
        </w:rPr>
        <w:t xml:space="preserve"> or</w:t>
      </w:r>
    </w:p>
    <w:p w14:paraId="4A114E09" w14:textId="77777777" w:rsidR="00592EC0" w:rsidRPr="00152CAC" w:rsidRDefault="00592EC0" w:rsidP="004C6730">
      <w:pPr>
        <w:pStyle w:val="reg2"/>
        <w:spacing w:line="360" w:lineRule="auto"/>
        <w:ind w:firstLine="360"/>
        <w:rPr>
          <w:rFonts w:ascii="Arial" w:hAnsi="Arial" w:cs="Arial"/>
          <w:szCs w:val="24"/>
          <w:u w:val="single"/>
        </w:rPr>
      </w:pPr>
      <w:r w:rsidRPr="00152CAC">
        <w:rPr>
          <w:rFonts w:ascii="Arial" w:hAnsi="Arial" w:cs="Arial"/>
          <w:szCs w:val="24"/>
          <w:u w:val="single"/>
        </w:rPr>
        <w:t>(</w:t>
      </w:r>
      <w:r w:rsidR="003F2510" w:rsidRPr="00152CAC">
        <w:rPr>
          <w:rFonts w:ascii="Arial" w:hAnsi="Arial" w:cs="Arial"/>
          <w:szCs w:val="24"/>
          <w:u w:val="single"/>
        </w:rPr>
        <w:t>5</w:t>
      </w:r>
      <w:r w:rsidRPr="00152CAC">
        <w:rPr>
          <w:rFonts w:ascii="Arial" w:hAnsi="Arial" w:cs="Arial"/>
          <w:szCs w:val="24"/>
          <w:u w:val="single"/>
        </w:rPr>
        <w:t xml:space="preserve">)  Failure to comply with </w:t>
      </w:r>
      <w:r w:rsidR="00660CCA" w:rsidRPr="00152CAC">
        <w:rPr>
          <w:rFonts w:ascii="Arial" w:hAnsi="Arial" w:cs="Arial"/>
          <w:szCs w:val="24"/>
          <w:u w:val="single"/>
        </w:rPr>
        <w:t xml:space="preserve">a </w:t>
      </w:r>
      <w:r w:rsidRPr="00152CAC">
        <w:rPr>
          <w:rFonts w:ascii="Arial" w:hAnsi="Arial" w:cs="Arial"/>
          <w:szCs w:val="24"/>
          <w:u w:val="single"/>
        </w:rPr>
        <w:t>recordkeeping requirement</w:t>
      </w:r>
      <w:r w:rsidR="00660CCA" w:rsidRPr="00152CAC">
        <w:rPr>
          <w:rFonts w:ascii="Arial" w:hAnsi="Arial" w:cs="Arial"/>
          <w:szCs w:val="24"/>
          <w:u w:val="single"/>
        </w:rPr>
        <w:t xml:space="preserve"> pursuant to</w:t>
      </w:r>
      <w:r w:rsidRPr="00152CAC">
        <w:rPr>
          <w:rFonts w:ascii="Arial" w:hAnsi="Arial" w:cs="Arial"/>
          <w:szCs w:val="24"/>
          <w:u w:val="single"/>
        </w:rPr>
        <w:t xml:space="preserve"> section 64470(b)(7).</w:t>
      </w:r>
    </w:p>
    <w:p w14:paraId="14EB7CD3" w14:textId="77777777" w:rsidR="006D08B0" w:rsidRPr="00152CAC" w:rsidRDefault="0089382E" w:rsidP="00F12751">
      <w:pPr>
        <w:pStyle w:val="reg1"/>
        <w:spacing w:after="240" w:line="360" w:lineRule="auto"/>
        <w:ind w:firstLine="360"/>
        <w:rPr>
          <w:rFonts w:ascii="Arial" w:hAnsi="Arial" w:cs="Arial"/>
          <w:szCs w:val="24"/>
        </w:rPr>
      </w:pPr>
      <w:r w:rsidRPr="00152CAC">
        <w:rPr>
          <w:rFonts w:ascii="Arial" w:hAnsi="Arial" w:cs="Arial"/>
          <w:szCs w:val="24"/>
        </w:rPr>
        <w:t>(</w:t>
      </w:r>
      <w:r w:rsidR="006D08B0" w:rsidRPr="00152CAC">
        <w:rPr>
          <w:rFonts w:ascii="Arial" w:hAnsi="Arial" w:cs="Arial"/>
          <w:szCs w:val="24"/>
        </w:rPr>
        <w:t>b)</w:t>
      </w:r>
      <w:r w:rsidR="00F12751" w:rsidRPr="00152CAC">
        <w:rPr>
          <w:rFonts w:ascii="Arial" w:hAnsi="Arial" w:cs="Arial"/>
          <w:szCs w:val="24"/>
        </w:rPr>
        <w:t xml:space="preserve"> through (d)(3</w:t>
      </w:r>
      <w:proofErr w:type="gramStart"/>
      <w:r w:rsidR="00F12751" w:rsidRPr="00152CAC">
        <w:rPr>
          <w:rFonts w:ascii="Arial" w:hAnsi="Arial" w:cs="Arial"/>
          <w:szCs w:val="24"/>
        </w:rPr>
        <w:t>)</w:t>
      </w:r>
      <w:r w:rsidR="006D08B0" w:rsidRPr="00152CAC">
        <w:rPr>
          <w:rFonts w:ascii="Arial" w:hAnsi="Arial" w:cs="Arial"/>
          <w:szCs w:val="24"/>
        </w:rPr>
        <w:t xml:space="preserve">  </w:t>
      </w:r>
      <w:r w:rsidR="00727C68" w:rsidRPr="00152CAC">
        <w:rPr>
          <w:rFonts w:ascii="Arial" w:hAnsi="Arial" w:cs="Arial"/>
          <w:i/>
          <w:szCs w:val="24"/>
        </w:rPr>
        <w:t>No</w:t>
      </w:r>
      <w:proofErr w:type="gramEnd"/>
      <w:r w:rsidR="00727C68" w:rsidRPr="00152CAC">
        <w:rPr>
          <w:rFonts w:ascii="Arial" w:hAnsi="Arial" w:cs="Arial"/>
          <w:i/>
          <w:szCs w:val="24"/>
        </w:rPr>
        <w:t xml:space="preserve"> change to text.</w:t>
      </w:r>
    </w:p>
    <w:p w14:paraId="29205E0E" w14:textId="77777777" w:rsidR="000E52DF" w:rsidRPr="00152CAC" w:rsidRDefault="000E52DF" w:rsidP="00842385">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5E6745" w:rsidRPr="00152CAC">
        <w:rPr>
          <w:rFonts w:ascii="Arial" w:hAnsi="Arial" w:cs="Arial"/>
          <w:sz w:val="24"/>
          <w:szCs w:val="24"/>
        </w:rPr>
        <w:t>116271,</w:t>
      </w:r>
      <w:r w:rsidR="002B2CDE" w:rsidRPr="00152CAC">
        <w:rPr>
          <w:rFonts w:ascii="Arial" w:hAnsi="Arial" w:cs="Arial"/>
          <w:sz w:val="24"/>
          <w:szCs w:val="24"/>
        </w:rPr>
        <w:t xml:space="preserve"> </w:t>
      </w:r>
      <w:r w:rsidR="006D08B0" w:rsidRPr="00152CAC">
        <w:rPr>
          <w:rFonts w:ascii="Arial" w:hAnsi="Arial" w:cs="Arial"/>
          <w:strike/>
          <w:sz w:val="24"/>
          <w:szCs w:val="24"/>
        </w:rPr>
        <w:t xml:space="preserve">116325, </w:t>
      </w:r>
      <w:r w:rsidRPr="00152CAC">
        <w:rPr>
          <w:rFonts w:ascii="Arial" w:hAnsi="Arial" w:cs="Arial"/>
          <w:sz w:val="24"/>
          <w:szCs w:val="24"/>
        </w:rPr>
        <w:t>116350</w:t>
      </w:r>
      <w:r w:rsidR="006D08B0" w:rsidRPr="00152CAC">
        <w:rPr>
          <w:rFonts w:ascii="Arial" w:hAnsi="Arial" w:cs="Arial"/>
          <w:sz w:val="24"/>
          <w:szCs w:val="24"/>
        </w:rPr>
        <w:t xml:space="preserve"> and</w:t>
      </w:r>
      <w:r w:rsidRPr="00152CAC">
        <w:rPr>
          <w:rFonts w:ascii="Arial" w:hAnsi="Arial" w:cs="Arial"/>
          <w:sz w:val="24"/>
          <w:szCs w:val="24"/>
        </w:rPr>
        <w:t xml:space="preserve"> 116375, Health and Safety Code.  Reference:  Section 116</w:t>
      </w:r>
      <w:r w:rsidR="006D08B0" w:rsidRPr="00152CAC">
        <w:rPr>
          <w:rFonts w:ascii="Arial" w:hAnsi="Arial" w:cs="Arial"/>
          <w:sz w:val="24"/>
          <w:szCs w:val="24"/>
        </w:rPr>
        <w:t>4</w:t>
      </w:r>
      <w:r w:rsidRPr="00152CAC">
        <w:rPr>
          <w:rFonts w:ascii="Arial" w:hAnsi="Arial" w:cs="Arial"/>
          <w:sz w:val="24"/>
          <w:szCs w:val="24"/>
        </w:rPr>
        <w:t>50, Health and Safety Code.</w:t>
      </w:r>
    </w:p>
    <w:p w14:paraId="59C509CA" w14:textId="77777777" w:rsidR="000E52DF" w:rsidRPr="00152CAC" w:rsidRDefault="000E52DF" w:rsidP="00F51558">
      <w:pPr>
        <w:pStyle w:val="Heading3"/>
      </w:pPr>
      <w:r w:rsidRPr="00152CAC">
        <w:t>(</w:t>
      </w:r>
      <w:r w:rsidR="00733524" w:rsidRPr="00152CAC">
        <w:t>3</w:t>
      </w:r>
      <w:r w:rsidR="00D23CB0" w:rsidRPr="00152CAC">
        <w:t>1</w:t>
      </w:r>
      <w:r w:rsidRPr="00152CAC">
        <w:t>)  A</w:t>
      </w:r>
      <w:r w:rsidR="00823AB3" w:rsidRPr="00152CAC">
        <w:t>mended</w:t>
      </w:r>
      <w:r w:rsidRPr="00152CAC">
        <w:t xml:space="preserve"> Section 644</w:t>
      </w:r>
      <w:r w:rsidR="00823AB3" w:rsidRPr="00152CAC">
        <w:t>65</w:t>
      </w:r>
      <w:r w:rsidRPr="00152CAC">
        <w:t xml:space="preserve"> to read as follows:</w:t>
      </w:r>
    </w:p>
    <w:p w14:paraId="771567E4" w14:textId="77777777" w:rsidR="000E52DF" w:rsidRPr="00152CAC" w:rsidRDefault="000E52DF" w:rsidP="004B4258">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823AB3" w:rsidRPr="00152CAC">
        <w:rPr>
          <w:rFonts w:ascii="Arial" w:hAnsi="Arial" w:cs="Arial"/>
          <w:b/>
          <w:sz w:val="24"/>
          <w:szCs w:val="24"/>
        </w:rPr>
        <w:t>65</w:t>
      </w:r>
      <w:r w:rsidRPr="00152CAC">
        <w:rPr>
          <w:rFonts w:ascii="Arial" w:hAnsi="Arial" w:cs="Arial"/>
          <w:b/>
          <w:sz w:val="24"/>
          <w:szCs w:val="24"/>
        </w:rPr>
        <w:t xml:space="preserve">.  </w:t>
      </w:r>
      <w:r w:rsidR="00823AB3" w:rsidRPr="00152CAC">
        <w:rPr>
          <w:rFonts w:ascii="Arial" w:hAnsi="Arial" w:cs="Arial"/>
          <w:b/>
          <w:sz w:val="24"/>
          <w:szCs w:val="24"/>
        </w:rPr>
        <w:t>Public Notice and Content and Format</w:t>
      </w:r>
      <w:r w:rsidRPr="00152CAC">
        <w:rPr>
          <w:rFonts w:ascii="Arial" w:hAnsi="Arial" w:cs="Arial"/>
          <w:b/>
          <w:sz w:val="24"/>
          <w:szCs w:val="24"/>
        </w:rPr>
        <w:t>.</w:t>
      </w:r>
    </w:p>
    <w:p w14:paraId="0B3F8A0C" w14:textId="77777777" w:rsidR="00B935BD" w:rsidRPr="00152CAC" w:rsidRDefault="00B935BD" w:rsidP="004C6730">
      <w:pPr>
        <w:pStyle w:val="reg1"/>
        <w:spacing w:line="360" w:lineRule="auto"/>
        <w:ind w:firstLine="360"/>
        <w:rPr>
          <w:rFonts w:ascii="Arial" w:hAnsi="Arial" w:cs="Arial"/>
          <w:szCs w:val="24"/>
        </w:rPr>
      </w:pPr>
      <w:r w:rsidRPr="00152CAC">
        <w:rPr>
          <w:rFonts w:ascii="Arial" w:hAnsi="Arial" w:cs="Arial"/>
          <w:szCs w:val="24"/>
        </w:rPr>
        <w:t xml:space="preserve">(a)  </w:t>
      </w:r>
      <w:r w:rsidR="00376BDF" w:rsidRPr="00152CAC">
        <w:rPr>
          <w:rFonts w:ascii="Arial" w:hAnsi="Arial" w:cs="Arial"/>
          <w:i/>
          <w:szCs w:val="24"/>
        </w:rPr>
        <w:t>No change to text.</w:t>
      </w:r>
    </w:p>
    <w:p w14:paraId="1F9F9759" w14:textId="77777777" w:rsidR="00B935BD" w:rsidRPr="00152CAC" w:rsidRDefault="00B935BD" w:rsidP="004C6730">
      <w:pPr>
        <w:pStyle w:val="reg2"/>
        <w:spacing w:line="360" w:lineRule="auto"/>
        <w:ind w:firstLine="360"/>
        <w:rPr>
          <w:rFonts w:ascii="Arial" w:hAnsi="Arial" w:cs="Arial"/>
          <w:szCs w:val="24"/>
        </w:rPr>
      </w:pPr>
      <w:r w:rsidRPr="00152CAC">
        <w:rPr>
          <w:rFonts w:ascii="Arial" w:hAnsi="Arial" w:cs="Arial"/>
          <w:szCs w:val="24"/>
        </w:rPr>
        <w:t xml:space="preserve">(1) </w:t>
      </w:r>
      <w:r w:rsidR="009061D1" w:rsidRPr="00152CAC">
        <w:rPr>
          <w:rFonts w:ascii="Arial" w:hAnsi="Arial" w:cs="Arial"/>
          <w:szCs w:val="24"/>
        </w:rPr>
        <w:t>and</w:t>
      </w:r>
      <w:r w:rsidR="009D4834" w:rsidRPr="00152CAC">
        <w:rPr>
          <w:rFonts w:ascii="Arial" w:hAnsi="Arial" w:cs="Arial"/>
          <w:szCs w:val="24"/>
        </w:rPr>
        <w:t xml:space="preserve"> (2</w:t>
      </w:r>
      <w:proofErr w:type="gramStart"/>
      <w:r w:rsidR="009D4834" w:rsidRPr="00152CAC">
        <w:rPr>
          <w:rFonts w:ascii="Arial" w:hAnsi="Arial" w:cs="Arial"/>
          <w:szCs w:val="24"/>
        </w:rPr>
        <w:t xml:space="preserve">) </w:t>
      </w:r>
      <w:r w:rsidRPr="00152CAC">
        <w:rPr>
          <w:rFonts w:ascii="Arial" w:hAnsi="Arial" w:cs="Arial"/>
          <w:szCs w:val="24"/>
        </w:rPr>
        <w:t xml:space="preserve"> </w:t>
      </w:r>
      <w:r w:rsidR="009D4834" w:rsidRPr="00152CAC">
        <w:rPr>
          <w:rFonts w:ascii="Arial" w:hAnsi="Arial" w:cs="Arial"/>
          <w:i/>
          <w:szCs w:val="24"/>
        </w:rPr>
        <w:t>No</w:t>
      </w:r>
      <w:proofErr w:type="gramEnd"/>
      <w:r w:rsidR="009D4834" w:rsidRPr="00152CAC">
        <w:rPr>
          <w:rFonts w:ascii="Arial" w:hAnsi="Arial" w:cs="Arial"/>
          <w:i/>
          <w:szCs w:val="24"/>
        </w:rPr>
        <w:t xml:space="preserve"> change to text.</w:t>
      </w:r>
    </w:p>
    <w:p w14:paraId="487DF285" w14:textId="77777777" w:rsidR="00B935BD" w:rsidRPr="00152CAC" w:rsidRDefault="00B935BD" w:rsidP="004C6730">
      <w:pPr>
        <w:pStyle w:val="reg2"/>
        <w:spacing w:line="360" w:lineRule="auto"/>
        <w:ind w:firstLine="360"/>
        <w:rPr>
          <w:rFonts w:ascii="Arial" w:hAnsi="Arial" w:cs="Arial"/>
          <w:szCs w:val="24"/>
        </w:rPr>
      </w:pPr>
      <w:r w:rsidRPr="00152CAC">
        <w:rPr>
          <w:rFonts w:ascii="Arial" w:hAnsi="Arial" w:cs="Arial"/>
          <w:szCs w:val="24"/>
        </w:rPr>
        <w:t xml:space="preserve">(3)  Any potential adverse health effects from the violation or occurrence, including the appropriate standard health effects language from appendices 64465-A through </w:t>
      </w:r>
      <w:proofErr w:type="gramStart"/>
      <w:r w:rsidRPr="00152CAC">
        <w:rPr>
          <w:rFonts w:ascii="Arial" w:hAnsi="Arial" w:cs="Arial"/>
          <w:strike/>
          <w:szCs w:val="24"/>
        </w:rPr>
        <w:t>G</w:t>
      </w:r>
      <w:r w:rsidR="00CB4372" w:rsidRPr="00152CAC">
        <w:rPr>
          <w:rFonts w:ascii="Arial" w:hAnsi="Arial" w:cs="Arial"/>
          <w:szCs w:val="24"/>
          <w:u w:val="single"/>
        </w:rPr>
        <w:t>H</w:t>
      </w:r>
      <w:r w:rsidRPr="00152CAC">
        <w:rPr>
          <w:rFonts w:ascii="Arial" w:hAnsi="Arial" w:cs="Arial"/>
          <w:szCs w:val="24"/>
        </w:rPr>
        <w:t>;</w:t>
      </w:r>
      <w:proofErr w:type="gramEnd"/>
    </w:p>
    <w:p w14:paraId="22CDB335" w14:textId="77777777" w:rsidR="00B935BD" w:rsidRPr="00152CAC" w:rsidRDefault="00B935BD" w:rsidP="004C6730">
      <w:pPr>
        <w:pStyle w:val="reg2"/>
        <w:spacing w:line="360" w:lineRule="auto"/>
        <w:ind w:firstLine="360"/>
        <w:rPr>
          <w:rFonts w:ascii="Arial" w:hAnsi="Arial" w:cs="Arial"/>
          <w:szCs w:val="24"/>
        </w:rPr>
      </w:pPr>
      <w:r w:rsidRPr="00152CAC">
        <w:rPr>
          <w:rFonts w:ascii="Arial" w:hAnsi="Arial" w:cs="Arial"/>
          <w:szCs w:val="24"/>
        </w:rPr>
        <w:t>(4)</w:t>
      </w:r>
      <w:r w:rsidR="009D4834" w:rsidRPr="00152CAC">
        <w:rPr>
          <w:rFonts w:ascii="Arial" w:hAnsi="Arial" w:cs="Arial"/>
          <w:szCs w:val="24"/>
        </w:rPr>
        <w:t xml:space="preserve"> </w:t>
      </w:r>
      <w:r w:rsidR="002E6F56" w:rsidRPr="00152CAC">
        <w:rPr>
          <w:rFonts w:ascii="Arial" w:hAnsi="Arial" w:cs="Arial"/>
          <w:szCs w:val="24"/>
        </w:rPr>
        <w:t>through</w:t>
      </w:r>
      <w:r w:rsidR="009D4834" w:rsidRPr="00152CAC">
        <w:rPr>
          <w:rFonts w:ascii="Arial" w:hAnsi="Arial" w:cs="Arial"/>
          <w:szCs w:val="24"/>
        </w:rPr>
        <w:t xml:space="preserve"> (11</w:t>
      </w:r>
      <w:proofErr w:type="gramStart"/>
      <w:r w:rsidR="009D4834" w:rsidRPr="00152CAC">
        <w:rPr>
          <w:rFonts w:ascii="Arial" w:hAnsi="Arial" w:cs="Arial"/>
          <w:szCs w:val="24"/>
        </w:rPr>
        <w:t>)</w:t>
      </w:r>
      <w:r w:rsidRPr="00152CAC">
        <w:rPr>
          <w:rFonts w:ascii="Arial" w:hAnsi="Arial" w:cs="Arial"/>
          <w:szCs w:val="24"/>
        </w:rPr>
        <w:t xml:space="preserve">  </w:t>
      </w:r>
      <w:r w:rsidR="009D4834" w:rsidRPr="00152CAC">
        <w:rPr>
          <w:rFonts w:ascii="Arial" w:hAnsi="Arial" w:cs="Arial"/>
          <w:i/>
          <w:szCs w:val="24"/>
        </w:rPr>
        <w:t>No</w:t>
      </w:r>
      <w:proofErr w:type="gramEnd"/>
      <w:r w:rsidR="009D4834" w:rsidRPr="00152CAC">
        <w:rPr>
          <w:rFonts w:ascii="Arial" w:hAnsi="Arial" w:cs="Arial"/>
          <w:i/>
          <w:szCs w:val="24"/>
        </w:rPr>
        <w:t xml:space="preserve"> change to text.</w:t>
      </w:r>
    </w:p>
    <w:p w14:paraId="4860B864" w14:textId="77777777" w:rsidR="00B935BD" w:rsidRPr="00152CAC" w:rsidRDefault="00B935BD" w:rsidP="00F12751">
      <w:pPr>
        <w:pStyle w:val="reg1"/>
        <w:spacing w:line="360" w:lineRule="auto"/>
        <w:ind w:firstLine="360"/>
        <w:rPr>
          <w:rFonts w:ascii="Arial" w:hAnsi="Arial" w:cs="Arial"/>
          <w:szCs w:val="24"/>
        </w:rPr>
      </w:pPr>
      <w:r w:rsidRPr="00152CAC">
        <w:rPr>
          <w:rFonts w:ascii="Arial" w:hAnsi="Arial" w:cs="Arial"/>
          <w:szCs w:val="24"/>
        </w:rPr>
        <w:t xml:space="preserve">(b) </w:t>
      </w:r>
      <w:r w:rsidR="00F12751" w:rsidRPr="00152CAC">
        <w:rPr>
          <w:rFonts w:ascii="Arial" w:hAnsi="Arial" w:cs="Arial"/>
          <w:szCs w:val="24"/>
        </w:rPr>
        <w:t>through (d)(3</w:t>
      </w:r>
      <w:proofErr w:type="gramStart"/>
      <w:r w:rsidR="00F12751" w:rsidRPr="00152CAC">
        <w:rPr>
          <w:rFonts w:ascii="Arial" w:hAnsi="Arial" w:cs="Arial"/>
          <w:szCs w:val="24"/>
        </w:rPr>
        <w:t>)</w:t>
      </w:r>
      <w:r w:rsidR="0034356E" w:rsidRPr="00152CAC">
        <w:rPr>
          <w:rFonts w:ascii="Arial" w:hAnsi="Arial" w:cs="Arial"/>
          <w:szCs w:val="24"/>
        </w:rPr>
        <w:t xml:space="preserve"> </w:t>
      </w:r>
      <w:r w:rsidR="00F12751" w:rsidRPr="00152CAC">
        <w:rPr>
          <w:rFonts w:ascii="Arial" w:hAnsi="Arial" w:cs="Arial"/>
          <w:szCs w:val="24"/>
        </w:rPr>
        <w:t xml:space="preserve"> </w:t>
      </w:r>
      <w:r w:rsidR="009D4834" w:rsidRPr="00152CAC">
        <w:rPr>
          <w:rFonts w:ascii="Arial" w:hAnsi="Arial" w:cs="Arial"/>
          <w:i/>
          <w:szCs w:val="24"/>
        </w:rPr>
        <w:t>No</w:t>
      </w:r>
      <w:proofErr w:type="gramEnd"/>
      <w:r w:rsidR="009D4834" w:rsidRPr="00152CAC">
        <w:rPr>
          <w:rFonts w:ascii="Arial" w:hAnsi="Arial" w:cs="Arial"/>
          <w:i/>
          <w:szCs w:val="24"/>
        </w:rPr>
        <w:t xml:space="preserve"> change to text.</w:t>
      </w:r>
    </w:p>
    <w:p w14:paraId="418EC0C0" w14:textId="77777777" w:rsidR="00B935BD" w:rsidRPr="00152CAC" w:rsidRDefault="00B935BD" w:rsidP="00E14FC9">
      <w:pPr>
        <w:keepNext/>
        <w:spacing w:after="240" w:line="360" w:lineRule="auto"/>
        <w:jc w:val="center"/>
        <w:rPr>
          <w:rFonts w:ascii="Arial" w:hAnsi="Arial" w:cs="Arial"/>
          <w:b/>
          <w:snapToGrid w:val="0"/>
          <w:sz w:val="24"/>
          <w:szCs w:val="24"/>
        </w:rPr>
      </w:pPr>
      <w:r w:rsidRPr="00152CAC">
        <w:rPr>
          <w:rFonts w:ascii="Arial" w:hAnsi="Arial" w:cs="Arial"/>
          <w:b/>
          <w:snapToGrid w:val="0"/>
          <w:sz w:val="24"/>
          <w:szCs w:val="24"/>
        </w:rPr>
        <w:lastRenderedPageBreak/>
        <w:t>Appendix 64465-A. Health Effects Language</w:t>
      </w:r>
    </w:p>
    <w:p w14:paraId="1C855939" w14:textId="77777777" w:rsidR="00B935BD" w:rsidRPr="00152CAC" w:rsidRDefault="00B935BD" w:rsidP="00E14FC9">
      <w:pPr>
        <w:keepNext/>
        <w:spacing w:after="240" w:line="360" w:lineRule="auto"/>
        <w:jc w:val="center"/>
        <w:rPr>
          <w:rFonts w:ascii="Arial" w:hAnsi="Arial" w:cs="Arial"/>
          <w:b/>
          <w:snapToGrid w:val="0"/>
          <w:sz w:val="24"/>
          <w:szCs w:val="24"/>
        </w:rPr>
      </w:pPr>
      <w:r w:rsidRPr="00152CAC">
        <w:rPr>
          <w:rFonts w:ascii="Arial" w:hAnsi="Arial" w:cs="Arial"/>
          <w:b/>
          <w:snapToGrid w:val="0"/>
          <w:sz w:val="24"/>
          <w:szCs w:val="24"/>
        </w:rPr>
        <w:t>Microbiological Contaminants</w:t>
      </w:r>
      <w:r w:rsidR="00154280" w:rsidRPr="00152CAC">
        <w:rPr>
          <w:rFonts w:ascii="Arial" w:hAnsi="Arial" w:cs="Arial"/>
          <w:b/>
          <w:snapToGrid w:val="0"/>
          <w:sz w:val="24"/>
          <w:szCs w:val="24"/>
        </w:rPr>
        <w:t>.</w:t>
      </w:r>
    </w:p>
    <w:tbl>
      <w:tblPr>
        <w:tblStyle w:val="TableGridLight"/>
        <w:tblW w:w="8550" w:type="dxa"/>
        <w:tblLayout w:type="fixed"/>
        <w:tblLook w:val="0020" w:firstRow="1" w:lastRow="0" w:firstColumn="0" w:lastColumn="0" w:noHBand="0" w:noVBand="0"/>
      </w:tblPr>
      <w:tblGrid>
        <w:gridCol w:w="1980"/>
        <w:gridCol w:w="6570"/>
      </w:tblGrid>
      <w:tr w:rsidR="00B935BD" w:rsidRPr="00152CAC" w14:paraId="5C947050" w14:textId="77777777" w:rsidTr="00F51558">
        <w:tc>
          <w:tcPr>
            <w:tcW w:w="1980" w:type="dxa"/>
          </w:tcPr>
          <w:p w14:paraId="42BCA085" w14:textId="77777777" w:rsidR="00B935BD" w:rsidRPr="00152CAC" w:rsidRDefault="00B935BD" w:rsidP="00E14FC9">
            <w:pPr>
              <w:keepNext/>
              <w:spacing w:line="360" w:lineRule="auto"/>
              <w:jc w:val="center"/>
              <w:rPr>
                <w:rFonts w:ascii="Arial" w:hAnsi="Arial" w:cs="Arial"/>
                <w:b/>
                <w:i/>
                <w:snapToGrid w:val="0"/>
                <w:sz w:val="24"/>
                <w:szCs w:val="24"/>
              </w:rPr>
            </w:pPr>
            <w:r w:rsidRPr="00152CAC">
              <w:rPr>
                <w:rFonts w:ascii="Arial" w:hAnsi="Arial" w:cs="Arial"/>
                <w:b/>
                <w:i/>
                <w:snapToGrid w:val="0"/>
                <w:sz w:val="24"/>
                <w:szCs w:val="24"/>
              </w:rPr>
              <w:t>Contaminant</w:t>
            </w:r>
          </w:p>
        </w:tc>
        <w:tc>
          <w:tcPr>
            <w:tcW w:w="6570" w:type="dxa"/>
          </w:tcPr>
          <w:p w14:paraId="5966ECBA" w14:textId="77777777" w:rsidR="00B935BD" w:rsidRPr="00152CAC" w:rsidRDefault="00B935BD" w:rsidP="00E14FC9">
            <w:pPr>
              <w:keepNext/>
              <w:spacing w:line="360" w:lineRule="auto"/>
              <w:jc w:val="center"/>
              <w:rPr>
                <w:rFonts w:ascii="Arial" w:hAnsi="Arial" w:cs="Arial"/>
                <w:snapToGrid w:val="0"/>
                <w:sz w:val="24"/>
                <w:szCs w:val="24"/>
              </w:rPr>
            </w:pPr>
            <w:r w:rsidRPr="00152CAC">
              <w:rPr>
                <w:rFonts w:ascii="Arial" w:hAnsi="Arial" w:cs="Arial"/>
                <w:b/>
                <w:i/>
                <w:snapToGrid w:val="0"/>
                <w:sz w:val="24"/>
                <w:szCs w:val="24"/>
              </w:rPr>
              <w:t>Health Effects Language</w:t>
            </w:r>
          </w:p>
        </w:tc>
      </w:tr>
      <w:tr w:rsidR="00B935BD" w:rsidRPr="00152CAC" w14:paraId="721340DC" w14:textId="77777777" w:rsidTr="00F51558">
        <w:tc>
          <w:tcPr>
            <w:tcW w:w="1980" w:type="dxa"/>
          </w:tcPr>
          <w:p w14:paraId="45A5979C" w14:textId="77777777" w:rsidR="0063497B" w:rsidRPr="00152CAC" w:rsidRDefault="00B935BD" w:rsidP="00303C22">
            <w:pPr>
              <w:spacing w:after="240" w:line="360" w:lineRule="auto"/>
              <w:rPr>
                <w:rFonts w:ascii="Arial" w:hAnsi="Arial" w:cs="Arial"/>
                <w:i/>
                <w:strike/>
                <w:snapToGrid w:val="0"/>
                <w:sz w:val="24"/>
                <w:szCs w:val="24"/>
                <w:u w:val="single"/>
              </w:rPr>
            </w:pPr>
            <w:r w:rsidRPr="00152CAC">
              <w:rPr>
                <w:rFonts w:ascii="Arial" w:hAnsi="Arial" w:cs="Arial"/>
                <w:strike/>
                <w:snapToGrid w:val="0"/>
                <w:sz w:val="24"/>
                <w:szCs w:val="24"/>
              </w:rPr>
              <w:t>Total Coliform</w:t>
            </w:r>
          </w:p>
        </w:tc>
        <w:tc>
          <w:tcPr>
            <w:tcW w:w="6570" w:type="dxa"/>
          </w:tcPr>
          <w:p w14:paraId="7CB620BF" w14:textId="77777777" w:rsidR="00045798" w:rsidRPr="00152CAC" w:rsidRDefault="00B935BD" w:rsidP="00303C22">
            <w:pPr>
              <w:spacing w:line="360" w:lineRule="auto"/>
              <w:rPr>
                <w:rFonts w:ascii="Arial" w:hAnsi="Arial" w:cs="Arial"/>
                <w:b/>
                <w:i/>
                <w:strike/>
                <w:snapToGrid w:val="0"/>
                <w:sz w:val="24"/>
                <w:szCs w:val="24"/>
                <w:u w:val="single"/>
              </w:rPr>
            </w:pPr>
            <w:r w:rsidRPr="00152CAC">
              <w:rPr>
                <w:rFonts w:ascii="Arial" w:hAnsi="Arial" w:cs="Arial"/>
                <w:strike/>
                <w:snapToGrid w:val="0"/>
                <w:sz w:val="24"/>
                <w:szCs w:val="24"/>
              </w:rPr>
              <w:t xml:space="preserve">Coliforms are bacteria that are naturally present in the environment and are used as an indicator that other, </w:t>
            </w:r>
            <w:proofErr w:type="gramStart"/>
            <w:r w:rsidRPr="00152CAC">
              <w:rPr>
                <w:rFonts w:ascii="Arial" w:hAnsi="Arial" w:cs="Arial"/>
                <w:strike/>
                <w:snapToGrid w:val="0"/>
                <w:sz w:val="24"/>
                <w:szCs w:val="24"/>
              </w:rPr>
              <w:t>potentially-harmful</w:t>
            </w:r>
            <w:proofErr w:type="gramEnd"/>
            <w:r w:rsidRPr="00152CAC">
              <w:rPr>
                <w:rFonts w:ascii="Arial" w:hAnsi="Arial" w:cs="Arial"/>
                <w:strike/>
                <w:snapToGrid w:val="0"/>
                <w:sz w:val="24"/>
                <w:szCs w:val="24"/>
              </w:rPr>
              <w:t>, bacteria may be present. Coliforms were found in more samples than allowed and this was a warning of potential problems.</w:t>
            </w:r>
          </w:p>
        </w:tc>
      </w:tr>
      <w:tr w:rsidR="00855472" w:rsidRPr="00152CAC" w14:paraId="4FC4A4DE" w14:textId="77777777" w:rsidTr="00F51558">
        <w:tc>
          <w:tcPr>
            <w:tcW w:w="1980" w:type="dxa"/>
          </w:tcPr>
          <w:p w14:paraId="67AC3354" w14:textId="77777777" w:rsidR="0063497B" w:rsidRPr="00152CAC" w:rsidRDefault="00855472" w:rsidP="00303C22">
            <w:pPr>
              <w:spacing w:after="240" w:line="360" w:lineRule="auto"/>
              <w:rPr>
                <w:rFonts w:ascii="Arial" w:hAnsi="Arial" w:cs="Arial"/>
                <w:b/>
                <w:strike/>
                <w:snapToGrid w:val="0"/>
                <w:sz w:val="24"/>
                <w:szCs w:val="24"/>
              </w:rPr>
            </w:pPr>
            <w:r w:rsidRPr="00152CAC">
              <w:rPr>
                <w:rFonts w:ascii="Arial" w:hAnsi="Arial" w:cs="Arial"/>
                <w:strike/>
                <w:snapToGrid w:val="0"/>
                <w:sz w:val="24"/>
                <w:szCs w:val="24"/>
              </w:rPr>
              <w:t>Fecal coliform/</w:t>
            </w:r>
            <w:r w:rsidRPr="00152CAC">
              <w:rPr>
                <w:rFonts w:ascii="Arial" w:hAnsi="Arial" w:cs="Arial"/>
                <w:i/>
                <w:strike/>
                <w:snapToGrid w:val="0"/>
                <w:sz w:val="24"/>
                <w:szCs w:val="24"/>
              </w:rPr>
              <w:t>E. coli</w:t>
            </w:r>
          </w:p>
        </w:tc>
        <w:tc>
          <w:tcPr>
            <w:tcW w:w="6570" w:type="dxa"/>
          </w:tcPr>
          <w:p w14:paraId="5439FDA6" w14:textId="77777777" w:rsidR="00855472" w:rsidRPr="00152CAC" w:rsidRDefault="00855472" w:rsidP="00303C22">
            <w:pPr>
              <w:spacing w:after="240" w:line="360" w:lineRule="auto"/>
              <w:rPr>
                <w:rFonts w:ascii="Arial" w:hAnsi="Arial" w:cs="Arial"/>
                <w:b/>
                <w:strike/>
                <w:snapToGrid w:val="0"/>
                <w:sz w:val="24"/>
                <w:szCs w:val="24"/>
              </w:rPr>
            </w:pPr>
            <w:r w:rsidRPr="00152CAC">
              <w:rPr>
                <w:rFonts w:ascii="Arial" w:hAnsi="Arial" w:cs="Arial"/>
                <w:strike/>
                <w:snapToGrid w:val="0"/>
                <w:sz w:val="24"/>
                <w:szCs w:val="24"/>
              </w:rPr>
              <w:t xml:space="preserve">Fecal coliforms and </w:t>
            </w:r>
            <w:r w:rsidRPr="00152CAC">
              <w:rPr>
                <w:rFonts w:ascii="Arial" w:hAnsi="Arial" w:cs="Arial"/>
                <w:i/>
                <w:strike/>
                <w:snapToGrid w:val="0"/>
                <w:sz w:val="24"/>
                <w:szCs w:val="24"/>
              </w:rPr>
              <w:t xml:space="preserve">E. coli </w:t>
            </w:r>
            <w:r w:rsidRPr="00152CAC">
              <w:rPr>
                <w:rFonts w:ascii="Arial" w:hAnsi="Arial" w:cs="Arial"/>
                <w:strike/>
                <w:snapToGrid w:val="0"/>
                <w:sz w:val="24"/>
                <w:szCs w:val="24"/>
              </w:rPr>
              <w:t>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333569" w:rsidRPr="00152CAC" w14:paraId="03D387FE" w14:textId="77777777" w:rsidTr="00F51558">
        <w:tc>
          <w:tcPr>
            <w:tcW w:w="1980" w:type="dxa"/>
          </w:tcPr>
          <w:p w14:paraId="45F5B124" w14:textId="77777777" w:rsidR="0063497B" w:rsidRPr="00152CAC" w:rsidRDefault="00333569" w:rsidP="00D65AD0">
            <w:pPr>
              <w:spacing w:after="240" w:line="360" w:lineRule="auto"/>
              <w:rPr>
                <w:rFonts w:ascii="Arial" w:hAnsi="Arial" w:cs="Arial"/>
                <w:i/>
                <w:snapToGrid w:val="0"/>
                <w:sz w:val="24"/>
                <w:szCs w:val="24"/>
                <w:u w:val="single"/>
              </w:rPr>
            </w:pPr>
            <w:r w:rsidRPr="00152CAC">
              <w:rPr>
                <w:rFonts w:ascii="Arial" w:hAnsi="Arial" w:cs="Arial"/>
                <w:i/>
                <w:snapToGrid w:val="0"/>
                <w:sz w:val="24"/>
                <w:szCs w:val="24"/>
                <w:u w:val="single"/>
              </w:rPr>
              <w:t>E. coli</w:t>
            </w:r>
          </w:p>
        </w:tc>
        <w:tc>
          <w:tcPr>
            <w:tcW w:w="6570" w:type="dxa"/>
          </w:tcPr>
          <w:p w14:paraId="7D997968" w14:textId="77777777" w:rsidR="004D31FE" w:rsidRPr="00152CAC" w:rsidRDefault="00333569" w:rsidP="00C8799C">
            <w:pPr>
              <w:spacing w:after="240" w:line="360" w:lineRule="auto"/>
              <w:rPr>
                <w:rFonts w:ascii="Arial" w:hAnsi="Arial" w:cs="Arial"/>
                <w:i/>
                <w:snapToGrid w:val="0"/>
                <w:sz w:val="24"/>
                <w:szCs w:val="24"/>
                <w:u w:val="single"/>
              </w:rPr>
            </w:pPr>
            <w:r w:rsidRPr="00152CAC">
              <w:rPr>
                <w:rFonts w:ascii="Arial" w:hAnsi="Arial" w:cs="Arial"/>
                <w:i/>
                <w:snapToGrid w:val="0"/>
                <w:sz w:val="24"/>
                <w:szCs w:val="24"/>
                <w:u w:val="single"/>
              </w:rPr>
              <w:t xml:space="preserve">E. coli </w:t>
            </w:r>
            <w:r w:rsidRPr="00152CAC">
              <w:rPr>
                <w:rFonts w:ascii="Arial" w:hAnsi="Arial" w:cs="Arial"/>
                <w:snapToGrid w:val="0"/>
                <w:sz w:val="24"/>
                <w:szCs w:val="24"/>
                <w:u w:val="single"/>
              </w:rPr>
              <w:t xml:space="preserve">are bacteria whose presence indicates that the water may be contaminated with human or animal wastes. Human pathogens in these wastes can cause short-term effects, such as diarrhea, cramps, nausea, headaches, or other symptoms. </w:t>
            </w:r>
            <w:r w:rsidR="001E4746" w:rsidRPr="00152CAC">
              <w:rPr>
                <w:rFonts w:ascii="Arial" w:hAnsi="Arial" w:cs="Arial"/>
                <w:snapToGrid w:val="0"/>
                <w:sz w:val="24"/>
                <w:szCs w:val="24"/>
                <w:u w:val="single"/>
              </w:rPr>
              <w:t xml:space="preserve"> </w:t>
            </w:r>
            <w:r w:rsidRPr="00152CAC">
              <w:rPr>
                <w:rFonts w:ascii="Arial" w:hAnsi="Arial" w:cs="Arial"/>
                <w:snapToGrid w:val="0"/>
                <w:sz w:val="24"/>
                <w:szCs w:val="24"/>
                <w:u w:val="single"/>
              </w:rPr>
              <w:t xml:space="preserve">They may pose a greater health risk for infants, young children, the elderly, and people with </w:t>
            </w:r>
            <w:proofErr w:type="gramStart"/>
            <w:r w:rsidRPr="00152CAC">
              <w:rPr>
                <w:rFonts w:ascii="Arial" w:hAnsi="Arial" w:cs="Arial"/>
                <w:snapToGrid w:val="0"/>
                <w:sz w:val="24"/>
                <w:szCs w:val="24"/>
                <w:u w:val="single"/>
              </w:rPr>
              <w:t>severely-compromised</w:t>
            </w:r>
            <w:proofErr w:type="gramEnd"/>
            <w:r w:rsidRPr="00152CAC">
              <w:rPr>
                <w:rFonts w:ascii="Arial" w:hAnsi="Arial" w:cs="Arial"/>
                <w:snapToGrid w:val="0"/>
                <w:sz w:val="24"/>
                <w:szCs w:val="24"/>
                <w:u w:val="single"/>
              </w:rPr>
              <w:t xml:space="preserve"> immune systems.</w:t>
            </w:r>
          </w:p>
        </w:tc>
      </w:tr>
      <w:tr w:rsidR="000C44D1" w:rsidRPr="00152CAC" w14:paraId="7E7C9794" w14:textId="77777777" w:rsidTr="00F51558">
        <w:tc>
          <w:tcPr>
            <w:tcW w:w="1980" w:type="dxa"/>
          </w:tcPr>
          <w:p w14:paraId="6514BC77" w14:textId="77777777" w:rsidR="000C44D1" w:rsidRPr="00152CAC" w:rsidRDefault="000C44D1" w:rsidP="00333569">
            <w:pPr>
              <w:spacing w:after="240" w:line="360" w:lineRule="auto"/>
              <w:rPr>
                <w:rFonts w:ascii="Arial" w:hAnsi="Arial" w:cs="Arial"/>
                <w:i/>
                <w:snapToGrid w:val="0"/>
                <w:sz w:val="24"/>
                <w:szCs w:val="24"/>
                <w:u w:val="single"/>
              </w:rPr>
            </w:pPr>
            <w:r w:rsidRPr="00152CAC">
              <w:rPr>
                <w:rFonts w:ascii="Arial" w:hAnsi="Arial" w:cs="Arial"/>
                <w:snapToGrid w:val="0"/>
                <w:sz w:val="24"/>
                <w:szCs w:val="24"/>
                <w:u w:val="single"/>
              </w:rPr>
              <w:t>Coliform</w:t>
            </w:r>
            <w:r w:rsidR="00855472" w:rsidRPr="00152CAC">
              <w:rPr>
                <w:rFonts w:ascii="Arial" w:hAnsi="Arial" w:cs="Arial"/>
                <w:snapToGrid w:val="0"/>
                <w:sz w:val="24"/>
                <w:szCs w:val="24"/>
                <w:u w:val="single"/>
              </w:rPr>
              <w:t xml:space="preserve"> Assessment and/or </w:t>
            </w:r>
            <w:r w:rsidR="00855472" w:rsidRPr="00152CAC">
              <w:rPr>
                <w:rFonts w:ascii="Arial" w:hAnsi="Arial" w:cs="Arial"/>
                <w:snapToGrid w:val="0"/>
                <w:sz w:val="24"/>
                <w:szCs w:val="24"/>
                <w:u w:val="single"/>
              </w:rPr>
              <w:lastRenderedPageBreak/>
              <w:t>Corrective Action Violations</w:t>
            </w:r>
          </w:p>
        </w:tc>
        <w:tc>
          <w:tcPr>
            <w:tcW w:w="6570" w:type="dxa"/>
          </w:tcPr>
          <w:p w14:paraId="678F0CFA" w14:textId="77777777" w:rsidR="000C44D1" w:rsidRPr="00152CAC" w:rsidRDefault="000C44D1" w:rsidP="00333569">
            <w:pPr>
              <w:spacing w:after="240" w:line="360" w:lineRule="auto"/>
              <w:rPr>
                <w:rFonts w:ascii="Arial" w:hAnsi="Arial" w:cs="Arial"/>
                <w:sz w:val="24"/>
                <w:szCs w:val="24"/>
                <w:u w:val="single"/>
              </w:rPr>
            </w:pPr>
            <w:r w:rsidRPr="00152CAC">
              <w:rPr>
                <w:rFonts w:ascii="Arial" w:hAnsi="Arial" w:cs="Arial"/>
                <w:sz w:val="24"/>
                <w:szCs w:val="24"/>
                <w:u w:val="single"/>
              </w:rPr>
              <w:lastRenderedPageBreak/>
              <w:t xml:space="preserve">Coliforms are bacteria that are naturally present in the environment and are used as an indicator that other, potentially harmful, waterborne pathogens may be present </w:t>
            </w:r>
            <w:r w:rsidRPr="00152CAC">
              <w:rPr>
                <w:rFonts w:ascii="Arial" w:hAnsi="Arial" w:cs="Arial"/>
                <w:sz w:val="24"/>
                <w:szCs w:val="24"/>
                <w:u w:val="single"/>
              </w:rPr>
              <w:lastRenderedPageBreak/>
              <w:t>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p w14:paraId="75F1B44D" w14:textId="77777777" w:rsidR="000C44D1" w:rsidRPr="00152CAC" w:rsidRDefault="004823DF" w:rsidP="00333569">
            <w:pPr>
              <w:spacing w:after="240" w:line="360" w:lineRule="auto"/>
              <w:rPr>
                <w:rFonts w:ascii="Arial" w:hAnsi="Arial" w:cs="Arial"/>
                <w:i/>
                <w:snapToGrid w:val="0"/>
                <w:sz w:val="24"/>
                <w:szCs w:val="24"/>
                <w:u w:val="single"/>
              </w:rPr>
            </w:pPr>
            <w:r w:rsidRPr="00152CAC">
              <w:rPr>
                <w:rFonts w:ascii="Arial" w:hAnsi="Arial" w:cs="Arial"/>
                <w:i/>
                <w:snapToGrid w:val="0"/>
                <w:sz w:val="24"/>
                <w:szCs w:val="24"/>
                <w:u w:val="single"/>
              </w:rPr>
              <w:t>For a public notice, t</w:t>
            </w:r>
            <w:r w:rsidR="0063497B" w:rsidRPr="00152CAC">
              <w:rPr>
                <w:rFonts w:ascii="Arial" w:hAnsi="Arial" w:cs="Arial"/>
                <w:i/>
                <w:snapToGrid w:val="0"/>
                <w:sz w:val="24"/>
                <w:szCs w:val="24"/>
                <w:u w:val="single"/>
              </w:rPr>
              <w:t xml:space="preserve">he water system </w:t>
            </w:r>
            <w:r w:rsidR="00157698" w:rsidRPr="00152CAC">
              <w:rPr>
                <w:rFonts w:ascii="Arial" w:hAnsi="Arial" w:cs="Arial"/>
                <w:i/>
                <w:snapToGrid w:val="0"/>
                <w:sz w:val="24"/>
                <w:szCs w:val="24"/>
                <w:u w:val="single"/>
              </w:rPr>
              <w:t>shall</w:t>
            </w:r>
            <w:r w:rsidR="0063497B" w:rsidRPr="00152CAC">
              <w:rPr>
                <w:rFonts w:ascii="Arial" w:hAnsi="Arial" w:cs="Arial"/>
                <w:i/>
                <w:snapToGrid w:val="0"/>
                <w:sz w:val="24"/>
                <w:szCs w:val="24"/>
                <w:u w:val="single"/>
              </w:rPr>
              <w:t xml:space="preserve"> use the following applicable sentences</w:t>
            </w:r>
            <w:r w:rsidR="0080350A" w:rsidRPr="00152CAC">
              <w:rPr>
                <w:rFonts w:ascii="Arial" w:hAnsi="Arial" w:cs="Arial"/>
                <w:i/>
                <w:snapToGrid w:val="0"/>
                <w:sz w:val="24"/>
                <w:szCs w:val="24"/>
                <w:u w:val="single"/>
              </w:rPr>
              <w:t>:</w:t>
            </w:r>
          </w:p>
          <w:p w14:paraId="549ED3E0" w14:textId="77777777" w:rsidR="0080350A" w:rsidRPr="00152CAC" w:rsidRDefault="0080350A" w:rsidP="005253C6">
            <w:pPr>
              <w:spacing w:after="240" w:line="360" w:lineRule="auto"/>
              <w:rPr>
                <w:rFonts w:ascii="Arial" w:hAnsi="Arial" w:cs="Arial"/>
                <w:snapToGrid w:val="0"/>
                <w:sz w:val="24"/>
                <w:szCs w:val="24"/>
                <w:u w:val="single"/>
              </w:rPr>
            </w:pPr>
            <w:r w:rsidRPr="00152CAC">
              <w:rPr>
                <w:rFonts w:ascii="Arial" w:hAnsi="Arial" w:cs="Arial"/>
                <w:snapToGrid w:val="0"/>
                <w:sz w:val="24"/>
                <w:szCs w:val="24"/>
                <w:u w:val="single"/>
              </w:rPr>
              <w:t>We failed to conduct the required assessment.</w:t>
            </w:r>
          </w:p>
          <w:p w14:paraId="6C331369" w14:textId="77777777" w:rsidR="0080350A" w:rsidRPr="00152CAC" w:rsidRDefault="0080350A" w:rsidP="005253C6">
            <w:pPr>
              <w:spacing w:after="240" w:line="360" w:lineRule="auto"/>
              <w:rPr>
                <w:rFonts w:ascii="Arial" w:hAnsi="Arial" w:cs="Arial"/>
                <w:i/>
                <w:snapToGrid w:val="0"/>
                <w:sz w:val="24"/>
                <w:szCs w:val="24"/>
                <w:u w:val="single"/>
              </w:rPr>
            </w:pPr>
            <w:r w:rsidRPr="00152CAC">
              <w:rPr>
                <w:rFonts w:ascii="Arial" w:hAnsi="Arial" w:cs="Arial"/>
                <w:snapToGrid w:val="0"/>
                <w:sz w:val="24"/>
                <w:szCs w:val="24"/>
                <w:u w:val="single"/>
              </w:rPr>
              <w:t>We failed to correct all identified sanitary defects that were found during the assessment(s).</w:t>
            </w:r>
          </w:p>
        </w:tc>
      </w:tr>
      <w:tr w:rsidR="000C44D1" w:rsidRPr="00152CAC" w14:paraId="1EDE2AEE" w14:textId="77777777" w:rsidTr="00F51558">
        <w:tc>
          <w:tcPr>
            <w:tcW w:w="1980" w:type="dxa"/>
          </w:tcPr>
          <w:p w14:paraId="0CD01350" w14:textId="77777777" w:rsidR="00855472" w:rsidRPr="00152CAC" w:rsidRDefault="000C44D1" w:rsidP="007031AD">
            <w:pPr>
              <w:spacing w:after="240" w:line="360" w:lineRule="auto"/>
              <w:rPr>
                <w:rFonts w:ascii="Arial" w:hAnsi="Arial" w:cs="Arial"/>
                <w:b/>
                <w:snapToGrid w:val="0"/>
                <w:sz w:val="24"/>
                <w:szCs w:val="24"/>
              </w:rPr>
            </w:pPr>
            <w:r w:rsidRPr="00152CAC">
              <w:rPr>
                <w:rFonts w:ascii="Arial" w:hAnsi="Arial" w:cs="Arial"/>
                <w:i/>
                <w:snapToGrid w:val="0"/>
                <w:sz w:val="24"/>
                <w:szCs w:val="24"/>
                <w:u w:val="single"/>
              </w:rPr>
              <w:lastRenderedPageBreak/>
              <w:t>E. coli</w:t>
            </w:r>
            <w:r w:rsidR="00855472" w:rsidRPr="00152CAC">
              <w:rPr>
                <w:rFonts w:ascii="Arial" w:hAnsi="Arial" w:cs="Arial"/>
                <w:i/>
                <w:snapToGrid w:val="0"/>
                <w:sz w:val="24"/>
                <w:szCs w:val="24"/>
                <w:u w:val="single"/>
              </w:rPr>
              <w:t xml:space="preserve"> </w:t>
            </w:r>
            <w:r w:rsidR="00855472" w:rsidRPr="00152CAC">
              <w:rPr>
                <w:rFonts w:ascii="Arial" w:hAnsi="Arial" w:cs="Arial"/>
                <w:snapToGrid w:val="0"/>
                <w:sz w:val="24"/>
                <w:szCs w:val="24"/>
                <w:u w:val="single"/>
              </w:rPr>
              <w:t>Assessment and/or Correcti</w:t>
            </w:r>
            <w:r w:rsidR="007031AD" w:rsidRPr="00152CAC">
              <w:rPr>
                <w:rFonts w:ascii="Arial" w:hAnsi="Arial" w:cs="Arial"/>
                <w:snapToGrid w:val="0"/>
                <w:sz w:val="24"/>
                <w:szCs w:val="24"/>
                <w:u w:val="single"/>
              </w:rPr>
              <w:t>ve</w:t>
            </w:r>
            <w:r w:rsidR="00855472" w:rsidRPr="00152CAC">
              <w:rPr>
                <w:rFonts w:ascii="Arial" w:hAnsi="Arial" w:cs="Arial"/>
                <w:snapToGrid w:val="0"/>
                <w:sz w:val="24"/>
                <w:szCs w:val="24"/>
                <w:u w:val="single"/>
              </w:rPr>
              <w:t xml:space="preserve"> Action Violations</w:t>
            </w:r>
          </w:p>
        </w:tc>
        <w:tc>
          <w:tcPr>
            <w:tcW w:w="6570" w:type="dxa"/>
          </w:tcPr>
          <w:p w14:paraId="258191FF" w14:textId="77777777" w:rsidR="000C44D1" w:rsidRPr="00152CAC" w:rsidRDefault="003D551A" w:rsidP="00E54EE1">
            <w:pPr>
              <w:spacing w:after="240" w:line="360" w:lineRule="auto"/>
              <w:rPr>
                <w:rFonts w:ascii="Arial" w:hAnsi="Arial" w:cs="Arial"/>
                <w:snapToGrid w:val="0"/>
                <w:sz w:val="24"/>
                <w:szCs w:val="24"/>
                <w:u w:val="single"/>
              </w:rPr>
            </w:pPr>
            <w:r w:rsidRPr="00152CAC">
              <w:rPr>
                <w:rFonts w:ascii="Arial" w:hAnsi="Arial" w:cs="Arial"/>
                <w:i/>
                <w:snapToGrid w:val="0"/>
                <w:sz w:val="24"/>
                <w:szCs w:val="24"/>
                <w:u w:val="single"/>
              </w:rPr>
              <w:t xml:space="preserve">E. coli </w:t>
            </w:r>
            <w:r w:rsidRPr="00152CAC">
              <w:rPr>
                <w:rFonts w:ascii="Arial" w:hAnsi="Arial" w:cs="Arial"/>
                <w:snapToGrid w:val="0"/>
                <w:sz w:val="24"/>
                <w:szCs w:val="24"/>
                <w:u w:val="single"/>
              </w:rPr>
              <w:t xml:space="preserve">are bacteria whose presence indicates that the water may be contaminated with human or animal wastes. Human pathogens in these wastes can cause short-term effects, such as diarrhea, cramps, nausea, headaches, or other symptoms. </w:t>
            </w:r>
            <w:r w:rsidR="00E7250D" w:rsidRPr="00152CAC">
              <w:rPr>
                <w:rFonts w:ascii="Arial" w:hAnsi="Arial" w:cs="Arial"/>
                <w:snapToGrid w:val="0"/>
                <w:sz w:val="24"/>
                <w:szCs w:val="24"/>
                <w:u w:val="single"/>
              </w:rPr>
              <w:t xml:space="preserve"> </w:t>
            </w:r>
            <w:r w:rsidRPr="00152CAC">
              <w:rPr>
                <w:rFonts w:ascii="Arial" w:hAnsi="Arial" w:cs="Arial"/>
                <w:snapToGrid w:val="0"/>
                <w:sz w:val="24"/>
                <w:szCs w:val="24"/>
                <w:u w:val="single"/>
              </w:rPr>
              <w:t>They may pose a greater health risk for infants, young children, the elderly, and people with severely</w:t>
            </w:r>
            <w:r w:rsidR="00556D52" w:rsidRPr="00152CAC">
              <w:rPr>
                <w:rFonts w:ascii="Arial" w:hAnsi="Arial" w:cs="Arial"/>
                <w:snapToGrid w:val="0"/>
                <w:sz w:val="24"/>
                <w:szCs w:val="24"/>
                <w:u w:val="single"/>
              </w:rPr>
              <w:t xml:space="preserve"> </w:t>
            </w:r>
            <w:r w:rsidRPr="00152CAC">
              <w:rPr>
                <w:rFonts w:ascii="Arial" w:hAnsi="Arial" w:cs="Arial"/>
                <w:snapToGrid w:val="0"/>
                <w:sz w:val="24"/>
                <w:szCs w:val="24"/>
                <w:u w:val="single"/>
              </w:rPr>
              <w:t>compromised immune systems.</w:t>
            </w:r>
            <w:r w:rsidR="0080350A" w:rsidRPr="00152CAC">
              <w:rPr>
                <w:rFonts w:ascii="Arial" w:hAnsi="Arial" w:cs="Arial"/>
                <w:snapToGrid w:val="0"/>
                <w:sz w:val="24"/>
                <w:szCs w:val="24"/>
                <w:u w:val="single"/>
              </w:rPr>
              <w:t xml:space="preserve">  We violated the standard for </w:t>
            </w:r>
            <w:r w:rsidR="0080350A" w:rsidRPr="00152CAC">
              <w:rPr>
                <w:rFonts w:ascii="Arial" w:hAnsi="Arial" w:cs="Arial"/>
                <w:i/>
                <w:snapToGrid w:val="0"/>
                <w:sz w:val="24"/>
                <w:szCs w:val="24"/>
                <w:u w:val="single"/>
              </w:rPr>
              <w:t>E. coli</w:t>
            </w:r>
            <w:r w:rsidR="0080350A" w:rsidRPr="00152CAC">
              <w:rPr>
                <w:rFonts w:ascii="Arial" w:hAnsi="Arial" w:cs="Arial"/>
                <w:snapToGrid w:val="0"/>
                <w:sz w:val="24"/>
                <w:szCs w:val="24"/>
                <w:u w:val="single"/>
              </w:rPr>
              <w:t>, indicating the need to look for potential problems in water treatment or distribution.  When this occurs, we are required to conduct a detailed assessment to identify problems and to correct any problems that are found.</w:t>
            </w:r>
          </w:p>
          <w:p w14:paraId="76CAA45F" w14:textId="77777777" w:rsidR="00E54EE1" w:rsidRPr="00152CAC" w:rsidRDefault="004823DF" w:rsidP="00E54EE1">
            <w:pPr>
              <w:keepNext/>
              <w:keepLines/>
              <w:spacing w:after="240" w:line="360" w:lineRule="auto"/>
              <w:rPr>
                <w:rFonts w:ascii="Arial" w:hAnsi="Arial" w:cs="Arial"/>
                <w:i/>
                <w:snapToGrid w:val="0"/>
                <w:sz w:val="24"/>
                <w:szCs w:val="24"/>
                <w:u w:val="single"/>
              </w:rPr>
            </w:pPr>
            <w:r w:rsidRPr="00152CAC">
              <w:rPr>
                <w:rFonts w:ascii="Arial" w:hAnsi="Arial" w:cs="Arial"/>
                <w:i/>
                <w:snapToGrid w:val="0"/>
                <w:sz w:val="24"/>
                <w:szCs w:val="24"/>
                <w:u w:val="single"/>
              </w:rPr>
              <w:t>For a public notice, t</w:t>
            </w:r>
            <w:r w:rsidR="00E54EE1" w:rsidRPr="00152CAC">
              <w:rPr>
                <w:rFonts w:ascii="Arial" w:hAnsi="Arial" w:cs="Arial"/>
                <w:i/>
                <w:snapToGrid w:val="0"/>
                <w:sz w:val="24"/>
                <w:szCs w:val="24"/>
                <w:u w:val="single"/>
              </w:rPr>
              <w:t xml:space="preserve">he </w:t>
            </w:r>
            <w:r w:rsidR="00F52336" w:rsidRPr="00152CAC">
              <w:rPr>
                <w:rFonts w:ascii="Arial" w:hAnsi="Arial" w:cs="Arial"/>
                <w:i/>
                <w:snapToGrid w:val="0"/>
                <w:sz w:val="24"/>
                <w:szCs w:val="24"/>
                <w:u w:val="single"/>
              </w:rPr>
              <w:t xml:space="preserve">water system </w:t>
            </w:r>
            <w:r w:rsidR="00157698" w:rsidRPr="00152CAC">
              <w:rPr>
                <w:rFonts w:ascii="Arial" w:hAnsi="Arial" w:cs="Arial"/>
                <w:i/>
                <w:snapToGrid w:val="0"/>
                <w:sz w:val="24"/>
                <w:szCs w:val="24"/>
                <w:u w:val="single"/>
              </w:rPr>
              <w:t>shall</w:t>
            </w:r>
            <w:r w:rsidR="00F52336" w:rsidRPr="00152CAC">
              <w:rPr>
                <w:rFonts w:ascii="Arial" w:hAnsi="Arial" w:cs="Arial"/>
                <w:i/>
                <w:snapToGrid w:val="0"/>
                <w:sz w:val="24"/>
                <w:szCs w:val="24"/>
                <w:u w:val="single"/>
              </w:rPr>
              <w:t xml:space="preserve"> use the following </w:t>
            </w:r>
            <w:r w:rsidR="00F52336" w:rsidRPr="00152CAC">
              <w:rPr>
                <w:rFonts w:ascii="Arial" w:hAnsi="Arial" w:cs="Arial"/>
                <w:i/>
                <w:snapToGrid w:val="0"/>
                <w:sz w:val="24"/>
                <w:szCs w:val="24"/>
                <w:u w:val="single"/>
              </w:rPr>
              <w:lastRenderedPageBreak/>
              <w:t>applicable sentences</w:t>
            </w:r>
            <w:r w:rsidR="00B21922" w:rsidRPr="00152CAC">
              <w:rPr>
                <w:rFonts w:ascii="Arial" w:hAnsi="Arial" w:cs="Arial"/>
                <w:i/>
                <w:snapToGrid w:val="0"/>
                <w:sz w:val="24"/>
                <w:szCs w:val="24"/>
                <w:u w:val="single"/>
              </w:rPr>
              <w:t>:</w:t>
            </w:r>
          </w:p>
          <w:p w14:paraId="5710CE51" w14:textId="77777777" w:rsidR="00E54EE1" w:rsidRPr="00152CAC" w:rsidRDefault="00E54EE1" w:rsidP="005253C6">
            <w:pPr>
              <w:keepNext/>
              <w:keepLines/>
              <w:spacing w:after="240" w:line="360" w:lineRule="auto"/>
              <w:rPr>
                <w:rFonts w:ascii="Arial" w:hAnsi="Arial" w:cs="Arial"/>
                <w:snapToGrid w:val="0"/>
                <w:sz w:val="24"/>
                <w:szCs w:val="24"/>
                <w:u w:val="single"/>
              </w:rPr>
            </w:pPr>
            <w:r w:rsidRPr="00152CAC">
              <w:rPr>
                <w:rFonts w:ascii="Arial" w:hAnsi="Arial" w:cs="Arial"/>
                <w:snapToGrid w:val="0"/>
                <w:sz w:val="24"/>
                <w:szCs w:val="24"/>
                <w:u w:val="single"/>
              </w:rPr>
              <w:t>We failed to conduct the required assessment.</w:t>
            </w:r>
          </w:p>
          <w:p w14:paraId="3AC7D25E" w14:textId="77777777" w:rsidR="00E54EE1" w:rsidRPr="00152CAC" w:rsidRDefault="00E54EE1" w:rsidP="0098166D">
            <w:pPr>
              <w:spacing w:after="240" w:line="360" w:lineRule="auto"/>
              <w:rPr>
                <w:rFonts w:ascii="Arial" w:hAnsi="Arial" w:cs="Arial"/>
                <w:b/>
                <w:snapToGrid w:val="0"/>
                <w:sz w:val="24"/>
                <w:szCs w:val="24"/>
              </w:rPr>
            </w:pPr>
            <w:r w:rsidRPr="00152CAC">
              <w:rPr>
                <w:rFonts w:ascii="Arial" w:hAnsi="Arial" w:cs="Arial"/>
                <w:snapToGrid w:val="0"/>
                <w:sz w:val="24"/>
                <w:szCs w:val="24"/>
                <w:u w:val="single"/>
              </w:rPr>
              <w:t>We failed to correct all identified sanitary defects that were found during the assessment.</w:t>
            </w:r>
          </w:p>
        </w:tc>
      </w:tr>
      <w:tr w:rsidR="00AF3A24" w:rsidRPr="00152CAC" w14:paraId="7EED5814" w14:textId="77777777" w:rsidTr="00F51558">
        <w:tc>
          <w:tcPr>
            <w:tcW w:w="1980" w:type="dxa"/>
          </w:tcPr>
          <w:p w14:paraId="4C21AA93" w14:textId="77777777" w:rsidR="00ED2988" w:rsidRPr="00152CAC" w:rsidRDefault="00AF3A24" w:rsidP="00910950">
            <w:pPr>
              <w:spacing w:after="240" w:line="360" w:lineRule="auto"/>
              <w:rPr>
                <w:rFonts w:ascii="Arial" w:hAnsi="Arial" w:cs="Arial"/>
                <w:b/>
                <w:i/>
                <w:snapToGrid w:val="0"/>
                <w:sz w:val="24"/>
                <w:szCs w:val="24"/>
                <w:u w:val="single"/>
              </w:rPr>
            </w:pPr>
            <w:r w:rsidRPr="00152CAC">
              <w:rPr>
                <w:rFonts w:ascii="Arial" w:hAnsi="Arial" w:cs="Arial"/>
                <w:snapToGrid w:val="0"/>
                <w:sz w:val="24"/>
                <w:szCs w:val="24"/>
                <w:u w:val="single"/>
              </w:rPr>
              <w:lastRenderedPageBreak/>
              <w:t>Seasonal System T</w:t>
            </w:r>
            <w:r w:rsidR="00910950" w:rsidRPr="00152CAC">
              <w:rPr>
                <w:rFonts w:ascii="Arial" w:hAnsi="Arial" w:cs="Arial"/>
                <w:snapToGrid w:val="0"/>
                <w:sz w:val="24"/>
                <w:szCs w:val="24"/>
                <w:u w:val="single"/>
              </w:rPr>
              <w:t>reatment Technique</w:t>
            </w:r>
            <w:r w:rsidRPr="00152CAC">
              <w:rPr>
                <w:rFonts w:ascii="Arial" w:hAnsi="Arial" w:cs="Arial"/>
                <w:snapToGrid w:val="0"/>
                <w:sz w:val="24"/>
                <w:szCs w:val="24"/>
                <w:u w:val="single"/>
              </w:rPr>
              <w:t xml:space="preserve"> Violations</w:t>
            </w:r>
          </w:p>
        </w:tc>
        <w:tc>
          <w:tcPr>
            <w:tcW w:w="6570" w:type="dxa"/>
          </w:tcPr>
          <w:p w14:paraId="4299B97F" w14:textId="77777777" w:rsidR="00AF3A24" w:rsidRPr="00152CAC" w:rsidRDefault="00AF3A24" w:rsidP="00D57DE0">
            <w:pPr>
              <w:spacing w:line="360" w:lineRule="auto"/>
              <w:rPr>
                <w:rFonts w:ascii="Arial" w:hAnsi="Arial" w:cs="Arial"/>
                <w:i/>
                <w:snapToGrid w:val="0"/>
                <w:sz w:val="24"/>
                <w:szCs w:val="24"/>
                <w:u w:val="single"/>
              </w:rPr>
            </w:pPr>
            <w:r w:rsidRPr="00152CAC">
              <w:rPr>
                <w:rFonts w:ascii="Arial" w:hAnsi="Arial" w:cs="Arial"/>
                <w:i/>
                <w:snapToGrid w:val="0"/>
                <w:sz w:val="24"/>
                <w:szCs w:val="24"/>
                <w:u w:val="single"/>
              </w:rPr>
              <w:t xml:space="preserve">When this violation includes the failure to monitor for total coliforms or </w:t>
            </w:r>
            <w:r w:rsidRPr="00152CAC">
              <w:rPr>
                <w:rFonts w:ascii="Arial" w:hAnsi="Arial" w:cs="Arial"/>
                <w:snapToGrid w:val="0"/>
                <w:sz w:val="24"/>
                <w:szCs w:val="24"/>
                <w:u w:val="single"/>
              </w:rPr>
              <w:t>E. coli</w:t>
            </w:r>
            <w:r w:rsidRPr="00152CAC">
              <w:rPr>
                <w:rFonts w:ascii="Arial" w:hAnsi="Arial" w:cs="Arial"/>
                <w:i/>
                <w:snapToGrid w:val="0"/>
                <w:sz w:val="24"/>
                <w:szCs w:val="24"/>
                <w:u w:val="single"/>
              </w:rPr>
              <w:t xml:space="preserve"> prior to serving water to the public, the mandatory language found at </w:t>
            </w:r>
            <w:r w:rsidR="00E56668" w:rsidRPr="00152CAC">
              <w:rPr>
                <w:rFonts w:ascii="Arial" w:hAnsi="Arial" w:cs="Arial"/>
                <w:i/>
                <w:snapToGrid w:val="0"/>
                <w:sz w:val="24"/>
                <w:szCs w:val="24"/>
                <w:u w:val="single"/>
              </w:rPr>
              <w:t>section 64465(a)(11)</w:t>
            </w:r>
            <w:r w:rsidRPr="00152CAC">
              <w:rPr>
                <w:rFonts w:ascii="Arial" w:hAnsi="Arial" w:cs="Arial"/>
                <w:i/>
                <w:snapToGrid w:val="0"/>
                <w:sz w:val="24"/>
                <w:szCs w:val="24"/>
                <w:u w:val="single"/>
              </w:rPr>
              <w:t xml:space="preserve"> </w:t>
            </w:r>
            <w:r w:rsidR="00157698" w:rsidRPr="00152CAC">
              <w:rPr>
                <w:rFonts w:ascii="Arial" w:hAnsi="Arial" w:cs="Arial"/>
                <w:i/>
                <w:snapToGrid w:val="0"/>
                <w:sz w:val="24"/>
                <w:szCs w:val="24"/>
                <w:u w:val="single"/>
              </w:rPr>
              <w:t>shall</w:t>
            </w:r>
            <w:r w:rsidRPr="00152CAC">
              <w:rPr>
                <w:rFonts w:ascii="Arial" w:hAnsi="Arial" w:cs="Arial"/>
                <w:i/>
                <w:snapToGrid w:val="0"/>
                <w:sz w:val="24"/>
                <w:szCs w:val="24"/>
                <w:u w:val="single"/>
              </w:rPr>
              <w:t xml:space="preserve"> be used</w:t>
            </w:r>
            <w:r w:rsidR="00E56668" w:rsidRPr="00152CAC">
              <w:rPr>
                <w:rFonts w:ascii="Arial" w:hAnsi="Arial" w:cs="Arial"/>
                <w:i/>
                <w:snapToGrid w:val="0"/>
                <w:sz w:val="24"/>
                <w:szCs w:val="24"/>
                <w:u w:val="single"/>
              </w:rPr>
              <w:t>.</w:t>
            </w:r>
          </w:p>
          <w:p w14:paraId="1E6E0CCA" w14:textId="77777777" w:rsidR="00AF3A24" w:rsidRPr="00152CAC" w:rsidRDefault="00AF3A24" w:rsidP="006D2933">
            <w:pPr>
              <w:spacing w:line="360" w:lineRule="auto"/>
              <w:rPr>
                <w:rFonts w:ascii="Arial" w:hAnsi="Arial" w:cs="Arial"/>
                <w:b/>
                <w:i/>
                <w:snapToGrid w:val="0"/>
                <w:sz w:val="24"/>
                <w:szCs w:val="24"/>
                <w:u w:val="single"/>
              </w:rPr>
            </w:pPr>
            <w:r w:rsidRPr="00152CAC">
              <w:rPr>
                <w:rFonts w:ascii="Arial" w:hAnsi="Arial" w:cs="Arial"/>
                <w:i/>
                <w:snapToGrid w:val="0"/>
                <w:sz w:val="24"/>
                <w:szCs w:val="24"/>
                <w:u w:val="single"/>
              </w:rPr>
              <w:t>When the violation includes failure to complete other actions, the appropriate el</w:t>
            </w:r>
            <w:r w:rsidR="00B3044F" w:rsidRPr="00152CAC">
              <w:rPr>
                <w:rFonts w:ascii="Arial" w:hAnsi="Arial" w:cs="Arial"/>
                <w:i/>
                <w:snapToGrid w:val="0"/>
                <w:sz w:val="24"/>
                <w:szCs w:val="24"/>
                <w:u w:val="single"/>
              </w:rPr>
              <w:t>e</w:t>
            </w:r>
            <w:r w:rsidRPr="00152CAC">
              <w:rPr>
                <w:rFonts w:ascii="Arial" w:hAnsi="Arial" w:cs="Arial"/>
                <w:i/>
                <w:snapToGrid w:val="0"/>
                <w:sz w:val="24"/>
                <w:szCs w:val="24"/>
                <w:u w:val="single"/>
              </w:rPr>
              <w:t xml:space="preserve">ments found in </w:t>
            </w:r>
            <w:r w:rsidR="00E56668" w:rsidRPr="00152CAC">
              <w:rPr>
                <w:rFonts w:ascii="Arial" w:hAnsi="Arial" w:cs="Arial"/>
                <w:i/>
                <w:snapToGrid w:val="0"/>
                <w:sz w:val="24"/>
                <w:szCs w:val="24"/>
                <w:u w:val="single"/>
              </w:rPr>
              <w:t xml:space="preserve">sections 64465(a)(1) </w:t>
            </w:r>
            <w:r w:rsidR="006D2933" w:rsidRPr="00152CAC">
              <w:rPr>
                <w:rFonts w:ascii="Arial" w:hAnsi="Arial" w:cs="Arial"/>
                <w:i/>
                <w:snapToGrid w:val="0"/>
                <w:sz w:val="24"/>
                <w:szCs w:val="24"/>
                <w:u w:val="single"/>
              </w:rPr>
              <w:t>through</w:t>
            </w:r>
            <w:r w:rsidR="00E56668" w:rsidRPr="00152CAC">
              <w:rPr>
                <w:rFonts w:ascii="Arial" w:hAnsi="Arial" w:cs="Arial"/>
                <w:i/>
                <w:snapToGrid w:val="0"/>
                <w:sz w:val="24"/>
                <w:szCs w:val="24"/>
                <w:u w:val="single"/>
              </w:rPr>
              <w:t xml:space="preserve"> (10)</w:t>
            </w:r>
            <w:r w:rsidRPr="00152CAC">
              <w:rPr>
                <w:rFonts w:ascii="Arial" w:hAnsi="Arial" w:cs="Arial"/>
                <w:i/>
                <w:snapToGrid w:val="0"/>
                <w:sz w:val="24"/>
                <w:szCs w:val="24"/>
                <w:u w:val="single"/>
              </w:rPr>
              <w:t xml:space="preserve"> to desc</w:t>
            </w:r>
            <w:r w:rsidR="00E56668" w:rsidRPr="00152CAC">
              <w:rPr>
                <w:rFonts w:ascii="Arial" w:hAnsi="Arial" w:cs="Arial"/>
                <w:i/>
                <w:snapToGrid w:val="0"/>
                <w:sz w:val="24"/>
                <w:szCs w:val="24"/>
                <w:u w:val="single"/>
              </w:rPr>
              <w:t xml:space="preserve">ribe the violation </w:t>
            </w:r>
            <w:r w:rsidR="00E97D54" w:rsidRPr="00152CAC">
              <w:rPr>
                <w:rFonts w:ascii="Arial" w:hAnsi="Arial" w:cs="Arial"/>
                <w:i/>
                <w:snapToGrid w:val="0"/>
                <w:sz w:val="24"/>
                <w:szCs w:val="24"/>
                <w:u w:val="single"/>
              </w:rPr>
              <w:t>shall</w:t>
            </w:r>
            <w:r w:rsidR="00E56668" w:rsidRPr="00152CAC">
              <w:rPr>
                <w:rFonts w:ascii="Arial" w:hAnsi="Arial" w:cs="Arial"/>
                <w:i/>
                <w:snapToGrid w:val="0"/>
                <w:sz w:val="24"/>
                <w:szCs w:val="24"/>
                <w:u w:val="single"/>
              </w:rPr>
              <w:t xml:space="preserve"> be used.</w:t>
            </w:r>
          </w:p>
        </w:tc>
      </w:tr>
      <w:tr w:rsidR="000C44D1" w:rsidRPr="00152CAC" w14:paraId="0A441C91" w14:textId="77777777" w:rsidTr="00F51558">
        <w:tc>
          <w:tcPr>
            <w:tcW w:w="1980" w:type="dxa"/>
          </w:tcPr>
          <w:p w14:paraId="7258E808" w14:textId="77777777" w:rsidR="000C44D1" w:rsidRPr="00152CAC" w:rsidRDefault="000C44D1" w:rsidP="00B935BD">
            <w:pPr>
              <w:spacing w:line="360" w:lineRule="auto"/>
              <w:rPr>
                <w:rFonts w:ascii="Arial" w:hAnsi="Arial" w:cs="Arial"/>
                <w:b/>
                <w:snapToGrid w:val="0"/>
                <w:sz w:val="24"/>
                <w:szCs w:val="24"/>
              </w:rPr>
            </w:pPr>
            <w:r w:rsidRPr="00152CAC">
              <w:rPr>
                <w:rFonts w:ascii="Arial" w:hAnsi="Arial" w:cs="Arial"/>
                <w:snapToGrid w:val="0"/>
                <w:sz w:val="24"/>
                <w:szCs w:val="24"/>
              </w:rPr>
              <w:t>Turbidity</w:t>
            </w:r>
          </w:p>
        </w:tc>
        <w:tc>
          <w:tcPr>
            <w:tcW w:w="6570" w:type="dxa"/>
          </w:tcPr>
          <w:p w14:paraId="57CA62FB" w14:textId="77777777" w:rsidR="000C44D1" w:rsidRPr="00152CAC" w:rsidRDefault="008F7B01" w:rsidP="008F7B01">
            <w:pPr>
              <w:spacing w:line="360" w:lineRule="auto"/>
              <w:rPr>
                <w:rFonts w:ascii="Arial" w:hAnsi="Arial" w:cs="Arial"/>
                <w:b/>
                <w:i/>
                <w:snapToGrid w:val="0"/>
                <w:sz w:val="24"/>
                <w:szCs w:val="24"/>
              </w:rPr>
            </w:pPr>
            <w:r w:rsidRPr="00152CAC">
              <w:rPr>
                <w:rFonts w:ascii="Arial" w:hAnsi="Arial" w:cs="Arial"/>
                <w:i/>
                <w:snapToGrid w:val="0"/>
                <w:sz w:val="24"/>
                <w:szCs w:val="24"/>
              </w:rPr>
              <w:t>No change to text</w:t>
            </w:r>
            <w:r w:rsidR="003B654C" w:rsidRPr="00152CAC">
              <w:rPr>
                <w:rFonts w:ascii="Arial" w:hAnsi="Arial" w:cs="Arial"/>
                <w:i/>
                <w:snapToGrid w:val="0"/>
                <w:sz w:val="24"/>
                <w:szCs w:val="24"/>
              </w:rPr>
              <w:t>.</w:t>
            </w:r>
          </w:p>
        </w:tc>
      </w:tr>
    </w:tbl>
    <w:p w14:paraId="720890EF" w14:textId="77777777" w:rsidR="00B935BD" w:rsidRPr="00152CAC" w:rsidRDefault="00B935BD" w:rsidP="0091259D">
      <w:pPr>
        <w:spacing w:before="480" w:after="240" w:line="360" w:lineRule="auto"/>
        <w:jc w:val="center"/>
        <w:rPr>
          <w:rFonts w:ascii="Arial" w:hAnsi="Arial" w:cs="Arial"/>
          <w:b/>
          <w:snapToGrid w:val="0"/>
          <w:sz w:val="24"/>
          <w:szCs w:val="24"/>
        </w:rPr>
      </w:pPr>
      <w:r w:rsidRPr="00152CAC">
        <w:rPr>
          <w:rFonts w:ascii="Arial" w:hAnsi="Arial" w:cs="Arial"/>
          <w:b/>
          <w:snapToGrid w:val="0"/>
          <w:sz w:val="24"/>
          <w:szCs w:val="24"/>
        </w:rPr>
        <w:t>Appendix 64465-B.  Health Effects Language</w:t>
      </w:r>
    </w:p>
    <w:p w14:paraId="4DAD0BBF" w14:textId="77777777" w:rsidR="00B935BD" w:rsidRPr="00152CAC" w:rsidRDefault="00B935BD" w:rsidP="0091259D">
      <w:pPr>
        <w:spacing w:after="360" w:line="360" w:lineRule="auto"/>
        <w:jc w:val="center"/>
        <w:rPr>
          <w:rFonts w:ascii="Arial" w:hAnsi="Arial" w:cs="Arial"/>
          <w:b/>
          <w:snapToGrid w:val="0"/>
          <w:sz w:val="24"/>
          <w:szCs w:val="24"/>
        </w:rPr>
      </w:pPr>
      <w:r w:rsidRPr="00152CAC">
        <w:rPr>
          <w:rFonts w:ascii="Arial" w:hAnsi="Arial" w:cs="Arial"/>
          <w:b/>
          <w:snapToGrid w:val="0"/>
          <w:sz w:val="24"/>
          <w:szCs w:val="24"/>
        </w:rPr>
        <w:t>Surface Water Treatment</w:t>
      </w:r>
    </w:p>
    <w:p w14:paraId="02A88006" w14:textId="77777777" w:rsidR="00B935BD" w:rsidRPr="00152CAC" w:rsidRDefault="00B935BD" w:rsidP="00842385">
      <w:pPr>
        <w:spacing w:after="240" w:line="360" w:lineRule="auto"/>
        <w:jc w:val="center"/>
        <w:rPr>
          <w:rFonts w:ascii="Arial" w:hAnsi="Arial" w:cs="Arial"/>
          <w:b/>
          <w:snapToGrid w:val="0"/>
          <w:sz w:val="24"/>
          <w:szCs w:val="24"/>
        </w:rPr>
      </w:pPr>
      <w:r w:rsidRPr="00152CAC">
        <w:rPr>
          <w:rFonts w:ascii="Arial" w:hAnsi="Arial" w:cs="Arial"/>
          <w:b/>
          <w:snapToGrid w:val="0"/>
          <w:sz w:val="24"/>
          <w:szCs w:val="24"/>
        </w:rPr>
        <w:t>Appendix 64465-C.  Health Effects Language</w:t>
      </w:r>
    </w:p>
    <w:p w14:paraId="15440D4C" w14:textId="77777777" w:rsidR="00B935BD" w:rsidRPr="00152CAC" w:rsidRDefault="00B935BD" w:rsidP="0091259D">
      <w:pPr>
        <w:spacing w:after="360" w:line="360" w:lineRule="auto"/>
        <w:jc w:val="center"/>
        <w:rPr>
          <w:rFonts w:ascii="Arial" w:hAnsi="Arial" w:cs="Arial"/>
          <w:b/>
          <w:snapToGrid w:val="0"/>
          <w:sz w:val="24"/>
          <w:szCs w:val="24"/>
        </w:rPr>
      </w:pPr>
      <w:r w:rsidRPr="00152CAC">
        <w:rPr>
          <w:rFonts w:ascii="Arial" w:hAnsi="Arial" w:cs="Arial"/>
          <w:b/>
          <w:snapToGrid w:val="0"/>
          <w:sz w:val="24"/>
          <w:szCs w:val="24"/>
        </w:rPr>
        <w:t>Radioactive Contaminants</w:t>
      </w:r>
      <w:r w:rsidR="00932273" w:rsidRPr="00152CAC">
        <w:rPr>
          <w:rFonts w:ascii="Arial" w:hAnsi="Arial" w:cs="Arial"/>
          <w:b/>
          <w:snapToGrid w:val="0"/>
          <w:sz w:val="24"/>
          <w:szCs w:val="24"/>
        </w:rPr>
        <w:t>.</w:t>
      </w:r>
    </w:p>
    <w:p w14:paraId="6EBEC90B" w14:textId="77777777" w:rsidR="00B935BD" w:rsidRPr="00152CAC" w:rsidRDefault="00B935BD" w:rsidP="00842385">
      <w:pPr>
        <w:spacing w:after="240" w:line="360" w:lineRule="auto"/>
        <w:jc w:val="center"/>
        <w:rPr>
          <w:rFonts w:ascii="Arial" w:hAnsi="Arial" w:cs="Arial"/>
          <w:b/>
          <w:snapToGrid w:val="0"/>
          <w:sz w:val="24"/>
          <w:szCs w:val="24"/>
        </w:rPr>
      </w:pPr>
      <w:r w:rsidRPr="00152CAC">
        <w:rPr>
          <w:rFonts w:ascii="Arial" w:hAnsi="Arial" w:cs="Arial"/>
          <w:b/>
          <w:snapToGrid w:val="0"/>
          <w:sz w:val="24"/>
          <w:szCs w:val="24"/>
        </w:rPr>
        <w:t>Appendix 64465-D.  Health Effects Language</w:t>
      </w:r>
    </w:p>
    <w:p w14:paraId="283390D3" w14:textId="77777777" w:rsidR="00B935BD" w:rsidRPr="00152CAC" w:rsidRDefault="00B935BD" w:rsidP="0091259D">
      <w:pPr>
        <w:spacing w:after="360" w:line="360" w:lineRule="auto"/>
        <w:jc w:val="center"/>
        <w:rPr>
          <w:rFonts w:ascii="Arial" w:hAnsi="Arial" w:cs="Arial"/>
          <w:b/>
          <w:snapToGrid w:val="0"/>
          <w:sz w:val="24"/>
          <w:szCs w:val="24"/>
        </w:rPr>
      </w:pPr>
      <w:r w:rsidRPr="00152CAC">
        <w:rPr>
          <w:rFonts w:ascii="Arial" w:hAnsi="Arial" w:cs="Arial"/>
          <w:b/>
          <w:snapToGrid w:val="0"/>
          <w:sz w:val="24"/>
          <w:szCs w:val="24"/>
        </w:rPr>
        <w:t>Inorganic Contaminants</w:t>
      </w:r>
      <w:r w:rsidR="00932273" w:rsidRPr="00152CAC">
        <w:rPr>
          <w:rFonts w:ascii="Arial" w:hAnsi="Arial" w:cs="Arial"/>
          <w:b/>
          <w:snapToGrid w:val="0"/>
          <w:sz w:val="24"/>
          <w:szCs w:val="24"/>
        </w:rPr>
        <w:t>.</w:t>
      </w:r>
    </w:p>
    <w:p w14:paraId="5D47C2CC" w14:textId="77777777" w:rsidR="00B935BD" w:rsidRPr="00152CAC" w:rsidRDefault="00B935BD" w:rsidP="00842385">
      <w:pPr>
        <w:spacing w:after="240" w:line="360" w:lineRule="auto"/>
        <w:jc w:val="center"/>
        <w:rPr>
          <w:rFonts w:ascii="Arial" w:hAnsi="Arial" w:cs="Arial"/>
          <w:b/>
          <w:snapToGrid w:val="0"/>
          <w:sz w:val="24"/>
          <w:szCs w:val="24"/>
        </w:rPr>
      </w:pPr>
      <w:r w:rsidRPr="00152CAC">
        <w:rPr>
          <w:rFonts w:ascii="Arial" w:hAnsi="Arial" w:cs="Arial"/>
          <w:b/>
          <w:snapToGrid w:val="0"/>
          <w:sz w:val="24"/>
          <w:szCs w:val="24"/>
        </w:rPr>
        <w:t>Appendix 64465-E.  Health Effects Language</w:t>
      </w:r>
    </w:p>
    <w:p w14:paraId="2508E547" w14:textId="77777777" w:rsidR="00B935BD" w:rsidRPr="00152CAC" w:rsidRDefault="00B935BD" w:rsidP="0091259D">
      <w:pPr>
        <w:spacing w:after="360" w:line="360" w:lineRule="auto"/>
        <w:jc w:val="center"/>
        <w:rPr>
          <w:rFonts w:ascii="Arial" w:hAnsi="Arial" w:cs="Arial"/>
          <w:b/>
          <w:snapToGrid w:val="0"/>
          <w:sz w:val="24"/>
          <w:szCs w:val="24"/>
        </w:rPr>
      </w:pPr>
      <w:r w:rsidRPr="00152CAC">
        <w:rPr>
          <w:rFonts w:ascii="Arial" w:hAnsi="Arial" w:cs="Arial"/>
          <w:b/>
          <w:snapToGrid w:val="0"/>
          <w:sz w:val="24"/>
          <w:szCs w:val="24"/>
        </w:rPr>
        <w:lastRenderedPageBreak/>
        <w:t>Volatile Organic Contaminants</w:t>
      </w:r>
      <w:r w:rsidR="00932273" w:rsidRPr="00152CAC">
        <w:rPr>
          <w:rFonts w:ascii="Arial" w:hAnsi="Arial" w:cs="Arial"/>
          <w:b/>
          <w:snapToGrid w:val="0"/>
          <w:sz w:val="24"/>
          <w:szCs w:val="24"/>
        </w:rPr>
        <w:t>.</w:t>
      </w:r>
    </w:p>
    <w:p w14:paraId="61508E1D" w14:textId="77777777" w:rsidR="00932273" w:rsidRPr="00152CAC" w:rsidRDefault="00932273" w:rsidP="00842385">
      <w:pPr>
        <w:spacing w:after="240" w:line="360" w:lineRule="auto"/>
        <w:jc w:val="center"/>
        <w:rPr>
          <w:rFonts w:ascii="Arial" w:hAnsi="Arial" w:cs="Arial"/>
          <w:b/>
          <w:snapToGrid w:val="0"/>
          <w:sz w:val="24"/>
          <w:szCs w:val="24"/>
        </w:rPr>
      </w:pPr>
      <w:r w:rsidRPr="00152CAC">
        <w:rPr>
          <w:rFonts w:ascii="Arial" w:hAnsi="Arial" w:cs="Arial"/>
          <w:b/>
          <w:snapToGrid w:val="0"/>
          <w:sz w:val="24"/>
          <w:szCs w:val="24"/>
        </w:rPr>
        <w:t>Appendix 64465-F.  Health Effects Language</w:t>
      </w:r>
    </w:p>
    <w:p w14:paraId="6A68C6A6" w14:textId="77777777" w:rsidR="00932273" w:rsidRPr="00152CAC" w:rsidRDefault="00932273" w:rsidP="0091259D">
      <w:pPr>
        <w:spacing w:after="360" w:line="360" w:lineRule="auto"/>
        <w:jc w:val="center"/>
        <w:rPr>
          <w:rFonts w:ascii="Arial" w:hAnsi="Arial" w:cs="Arial"/>
          <w:b/>
          <w:snapToGrid w:val="0"/>
          <w:sz w:val="24"/>
          <w:szCs w:val="24"/>
        </w:rPr>
      </w:pPr>
      <w:r w:rsidRPr="00152CAC">
        <w:rPr>
          <w:rFonts w:ascii="Arial" w:hAnsi="Arial" w:cs="Arial"/>
          <w:b/>
          <w:snapToGrid w:val="0"/>
          <w:sz w:val="24"/>
          <w:szCs w:val="24"/>
        </w:rPr>
        <w:t>Synthetic Organic Contaminants.</w:t>
      </w:r>
    </w:p>
    <w:p w14:paraId="5099BF85" w14:textId="77777777" w:rsidR="00932273" w:rsidRPr="00152CAC" w:rsidRDefault="00932273" w:rsidP="00842385">
      <w:pPr>
        <w:spacing w:after="240" w:line="360" w:lineRule="auto"/>
        <w:jc w:val="center"/>
        <w:rPr>
          <w:rFonts w:ascii="Arial" w:hAnsi="Arial" w:cs="Arial"/>
          <w:b/>
          <w:snapToGrid w:val="0"/>
          <w:sz w:val="24"/>
          <w:szCs w:val="24"/>
        </w:rPr>
      </w:pPr>
      <w:r w:rsidRPr="00152CAC">
        <w:rPr>
          <w:rFonts w:ascii="Arial" w:hAnsi="Arial" w:cs="Arial"/>
          <w:b/>
          <w:snapToGrid w:val="0"/>
          <w:sz w:val="24"/>
          <w:szCs w:val="24"/>
        </w:rPr>
        <w:t>Appendix 64465-G. Health Effects Language</w:t>
      </w:r>
    </w:p>
    <w:p w14:paraId="35553CC4" w14:textId="77777777" w:rsidR="00932273" w:rsidRPr="00152CAC" w:rsidRDefault="00932273" w:rsidP="0091259D">
      <w:pPr>
        <w:spacing w:after="360" w:line="360" w:lineRule="auto"/>
        <w:jc w:val="center"/>
        <w:rPr>
          <w:rFonts w:ascii="Arial" w:hAnsi="Arial" w:cs="Arial"/>
          <w:b/>
          <w:snapToGrid w:val="0"/>
          <w:sz w:val="24"/>
          <w:szCs w:val="24"/>
        </w:rPr>
      </w:pPr>
      <w:r w:rsidRPr="00152CAC">
        <w:rPr>
          <w:rFonts w:ascii="Arial" w:hAnsi="Arial" w:cs="Arial"/>
          <w:b/>
          <w:snapToGrid w:val="0"/>
          <w:sz w:val="24"/>
          <w:szCs w:val="24"/>
        </w:rPr>
        <w:t>Disinfection Byproducts, Byproduct Precursors, and Disinfectant Residuals</w:t>
      </w:r>
    </w:p>
    <w:p w14:paraId="2208F0D0" w14:textId="77777777" w:rsidR="00932273" w:rsidRPr="00152CAC" w:rsidRDefault="00932273" w:rsidP="00AB6D36">
      <w:pPr>
        <w:spacing w:after="240" w:line="360" w:lineRule="auto"/>
        <w:jc w:val="center"/>
        <w:rPr>
          <w:rFonts w:ascii="Arial" w:hAnsi="Arial" w:cs="Arial"/>
          <w:b/>
          <w:snapToGrid w:val="0"/>
          <w:sz w:val="24"/>
          <w:szCs w:val="24"/>
        </w:rPr>
      </w:pPr>
      <w:r w:rsidRPr="00152CAC">
        <w:rPr>
          <w:rFonts w:ascii="Arial" w:hAnsi="Arial" w:cs="Arial"/>
          <w:b/>
          <w:snapToGrid w:val="0"/>
          <w:sz w:val="24"/>
          <w:szCs w:val="24"/>
        </w:rPr>
        <w:t>Appendix 64465-H. Health Effects Language</w:t>
      </w:r>
    </w:p>
    <w:p w14:paraId="4C0B2B96" w14:textId="77777777" w:rsidR="00932273" w:rsidRPr="00152CAC" w:rsidRDefault="00932273" w:rsidP="0091259D">
      <w:pPr>
        <w:spacing w:after="480" w:line="360" w:lineRule="auto"/>
        <w:jc w:val="center"/>
        <w:rPr>
          <w:rFonts w:ascii="Arial" w:hAnsi="Arial" w:cs="Arial"/>
          <w:b/>
          <w:snapToGrid w:val="0"/>
          <w:sz w:val="24"/>
          <w:szCs w:val="24"/>
        </w:rPr>
      </w:pPr>
      <w:r w:rsidRPr="00152CAC">
        <w:rPr>
          <w:rFonts w:ascii="Arial" w:hAnsi="Arial" w:cs="Arial"/>
          <w:b/>
          <w:snapToGrid w:val="0"/>
          <w:sz w:val="24"/>
          <w:szCs w:val="24"/>
        </w:rPr>
        <w:t>Other Treatment Techniques</w:t>
      </w:r>
    </w:p>
    <w:p w14:paraId="6393F308" w14:textId="77777777" w:rsidR="00932273" w:rsidRPr="00152CAC" w:rsidRDefault="00932273" w:rsidP="00A66256">
      <w:pPr>
        <w:spacing w:after="240" w:line="360" w:lineRule="auto"/>
        <w:rPr>
          <w:rFonts w:ascii="Arial" w:hAnsi="Arial" w:cs="Arial"/>
          <w:i/>
          <w:snapToGrid w:val="0"/>
          <w:sz w:val="24"/>
          <w:szCs w:val="24"/>
        </w:rPr>
      </w:pPr>
      <w:r w:rsidRPr="00152CAC">
        <w:rPr>
          <w:rFonts w:ascii="Arial" w:hAnsi="Arial" w:cs="Arial"/>
          <w:i/>
          <w:snapToGrid w:val="0"/>
          <w:sz w:val="24"/>
          <w:szCs w:val="24"/>
        </w:rPr>
        <w:t>No change to Appendices 64465-B</w:t>
      </w:r>
      <w:r w:rsidR="00331F6A" w:rsidRPr="00152CAC">
        <w:rPr>
          <w:rFonts w:ascii="Arial" w:hAnsi="Arial" w:cs="Arial"/>
          <w:i/>
          <w:snapToGrid w:val="0"/>
          <w:sz w:val="24"/>
          <w:szCs w:val="24"/>
        </w:rPr>
        <w:t xml:space="preserve"> through </w:t>
      </w:r>
      <w:r w:rsidRPr="00152CAC">
        <w:rPr>
          <w:rFonts w:ascii="Arial" w:hAnsi="Arial" w:cs="Arial"/>
          <w:i/>
          <w:snapToGrid w:val="0"/>
          <w:sz w:val="24"/>
          <w:szCs w:val="24"/>
        </w:rPr>
        <w:t>H</w:t>
      </w:r>
      <w:r w:rsidR="00331F6A" w:rsidRPr="00152CAC">
        <w:rPr>
          <w:rFonts w:ascii="Arial" w:hAnsi="Arial" w:cs="Arial"/>
          <w:i/>
          <w:snapToGrid w:val="0"/>
          <w:sz w:val="24"/>
          <w:szCs w:val="24"/>
        </w:rPr>
        <w:t>.</w:t>
      </w:r>
    </w:p>
    <w:p w14:paraId="3DDF5612" w14:textId="77777777" w:rsidR="000E52DF" w:rsidRPr="00152CAC" w:rsidRDefault="000E52DF" w:rsidP="00A66256">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5E6745" w:rsidRPr="00152CAC">
        <w:rPr>
          <w:rFonts w:ascii="Arial" w:hAnsi="Arial" w:cs="Arial"/>
          <w:sz w:val="24"/>
          <w:szCs w:val="24"/>
        </w:rPr>
        <w:t xml:space="preserve">116271, </w:t>
      </w:r>
      <w:r w:rsidR="0034356E" w:rsidRPr="00152CAC">
        <w:rPr>
          <w:rFonts w:ascii="Arial" w:hAnsi="Arial" w:cs="Arial"/>
          <w:strike/>
          <w:sz w:val="24"/>
          <w:szCs w:val="24"/>
        </w:rPr>
        <w:t xml:space="preserve">116325, </w:t>
      </w:r>
      <w:r w:rsidRPr="00152CAC">
        <w:rPr>
          <w:rFonts w:ascii="Arial" w:hAnsi="Arial" w:cs="Arial"/>
          <w:sz w:val="24"/>
          <w:szCs w:val="24"/>
        </w:rPr>
        <w:t xml:space="preserve">116350 </w:t>
      </w:r>
      <w:r w:rsidR="005E6745" w:rsidRPr="00152CAC">
        <w:rPr>
          <w:rFonts w:ascii="Arial" w:hAnsi="Arial" w:cs="Arial"/>
          <w:sz w:val="24"/>
          <w:szCs w:val="24"/>
        </w:rPr>
        <w:t xml:space="preserve">and </w:t>
      </w:r>
      <w:r w:rsidRPr="00152CAC">
        <w:rPr>
          <w:rFonts w:ascii="Arial" w:hAnsi="Arial" w:cs="Arial"/>
          <w:sz w:val="24"/>
          <w:szCs w:val="24"/>
        </w:rPr>
        <w:t>116375, Health and Safety Code.  Reference:  Section 116</w:t>
      </w:r>
      <w:r w:rsidR="0034356E" w:rsidRPr="00152CAC">
        <w:rPr>
          <w:rFonts w:ascii="Arial" w:hAnsi="Arial" w:cs="Arial"/>
          <w:sz w:val="24"/>
          <w:szCs w:val="24"/>
        </w:rPr>
        <w:t>4</w:t>
      </w:r>
      <w:r w:rsidRPr="00152CAC">
        <w:rPr>
          <w:rFonts w:ascii="Arial" w:hAnsi="Arial" w:cs="Arial"/>
          <w:sz w:val="24"/>
          <w:szCs w:val="24"/>
        </w:rPr>
        <w:t>50, Health and Safety Code.</w:t>
      </w:r>
    </w:p>
    <w:p w14:paraId="3BF5B40D" w14:textId="77777777" w:rsidR="00012CB8" w:rsidRPr="00152CAC" w:rsidRDefault="003F5668" w:rsidP="00F51558">
      <w:pPr>
        <w:pStyle w:val="Heading2"/>
      </w:pPr>
      <w:r w:rsidRPr="00152CAC">
        <w:t>Article</w:t>
      </w:r>
      <w:r w:rsidR="00012CB8" w:rsidRPr="00152CAC">
        <w:t xml:space="preserve"> 19</w:t>
      </w:r>
      <w:r w:rsidRPr="00152CAC">
        <w:t>.  Records, Reporting and Recordkeeping</w:t>
      </w:r>
    </w:p>
    <w:p w14:paraId="5C092373" w14:textId="77777777" w:rsidR="00A72001" w:rsidRPr="00152CAC" w:rsidRDefault="00A72001" w:rsidP="00F51558">
      <w:pPr>
        <w:pStyle w:val="Heading3"/>
      </w:pPr>
      <w:r w:rsidRPr="00152CAC">
        <w:t>(</w:t>
      </w:r>
      <w:r w:rsidR="00733524" w:rsidRPr="00152CAC">
        <w:t>3</w:t>
      </w:r>
      <w:r w:rsidR="00D23CB0" w:rsidRPr="00152CAC">
        <w:t>2</w:t>
      </w:r>
      <w:r w:rsidRPr="00152CAC">
        <w:t>)  A</w:t>
      </w:r>
      <w:r w:rsidR="00C15862" w:rsidRPr="00152CAC">
        <w:t>mend</w:t>
      </w:r>
      <w:r w:rsidRPr="00152CAC">
        <w:t xml:space="preserve"> Section 644</w:t>
      </w:r>
      <w:r w:rsidR="00C15862" w:rsidRPr="00152CAC">
        <w:t>70</w:t>
      </w:r>
      <w:r w:rsidRPr="00152CAC">
        <w:t xml:space="preserve"> to read as follows:</w:t>
      </w:r>
    </w:p>
    <w:p w14:paraId="65A1CC9D" w14:textId="77777777" w:rsidR="00A72001" w:rsidRPr="00152CAC" w:rsidRDefault="00A72001" w:rsidP="00A72001">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644</w:t>
      </w:r>
      <w:r w:rsidR="00C15862" w:rsidRPr="00152CAC">
        <w:rPr>
          <w:rFonts w:ascii="Arial" w:hAnsi="Arial" w:cs="Arial"/>
          <w:b/>
          <w:sz w:val="24"/>
          <w:szCs w:val="24"/>
        </w:rPr>
        <w:t>70</w:t>
      </w:r>
      <w:r w:rsidRPr="00152CAC">
        <w:rPr>
          <w:rFonts w:ascii="Arial" w:hAnsi="Arial" w:cs="Arial"/>
          <w:b/>
          <w:sz w:val="24"/>
          <w:szCs w:val="24"/>
        </w:rPr>
        <w:t xml:space="preserve">.  </w:t>
      </w:r>
      <w:r w:rsidR="00C15862" w:rsidRPr="00152CAC">
        <w:rPr>
          <w:rFonts w:ascii="Arial" w:hAnsi="Arial" w:cs="Arial"/>
          <w:b/>
          <w:sz w:val="24"/>
          <w:szCs w:val="24"/>
        </w:rPr>
        <w:t>Recordkeeping</w:t>
      </w:r>
      <w:r w:rsidRPr="00152CAC">
        <w:rPr>
          <w:rFonts w:ascii="Arial" w:hAnsi="Arial" w:cs="Arial"/>
          <w:b/>
          <w:sz w:val="24"/>
          <w:szCs w:val="24"/>
        </w:rPr>
        <w:t>.</w:t>
      </w:r>
    </w:p>
    <w:p w14:paraId="0B339B13" w14:textId="77777777" w:rsidR="00C15862" w:rsidRPr="00152CAC" w:rsidRDefault="00C15862" w:rsidP="004C6730">
      <w:pPr>
        <w:pStyle w:val="reg1"/>
        <w:spacing w:line="360" w:lineRule="auto"/>
        <w:ind w:firstLine="360"/>
        <w:rPr>
          <w:rFonts w:ascii="Arial" w:hAnsi="Arial" w:cs="Arial"/>
          <w:szCs w:val="24"/>
        </w:rPr>
      </w:pPr>
      <w:r w:rsidRPr="00152CAC">
        <w:rPr>
          <w:rFonts w:ascii="Arial" w:hAnsi="Arial" w:cs="Arial"/>
          <w:szCs w:val="24"/>
        </w:rPr>
        <w:t xml:space="preserve">(a)  </w:t>
      </w:r>
      <w:r w:rsidR="00CE3D89" w:rsidRPr="00152CAC">
        <w:rPr>
          <w:rFonts w:ascii="Arial" w:hAnsi="Arial" w:cs="Arial"/>
          <w:i/>
          <w:szCs w:val="24"/>
        </w:rPr>
        <w:t>No change to text</w:t>
      </w:r>
      <w:r w:rsidR="00C556C0" w:rsidRPr="00152CAC">
        <w:rPr>
          <w:rFonts w:ascii="Arial" w:hAnsi="Arial" w:cs="Arial"/>
          <w:i/>
          <w:szCs w:val="24"/>
        </w:rPr>
        <w:t>.</w:t>
      </w:r>
    </w:p>
    <w:p w14:paraId="55D0DAED" w14:textId="77777777" w:rsidR="00C15862" w:rsidRPr="00152CAC" w:rsidRDefault="00C15862" w:rsidP="004C6730">
      <w:pPr>
        <w:pStyle w:val="reg1"/>
        <w:spacing w:line="360" w:lineRule="auto"/>
        <w:ind w:firstLine="360"/>
        <w:rPr>
          <w:rFonts w:ascii="Arial" w:hAnsi="Arial" w:cs="Arial"/>
          <w:szCs w:val="24"/>
        </w:rPr>
      </w:pPr>
      <w:r w:rsidRPr="00152CAC">
        <w:rPr>
          <w:rFonts w:ascii="Arial" w:hAnsi="Arial" w:cs="Arial"/>
          <w:szCs w:val="24"/>
        </w:rPr>
        <w:t xml:space="preserve">(b)  </w:t>
      </w:r>
      <w:r w:rsidR="00D90D38" w:rsidRPr="00152CAC">
        <w:rPr>
          <w:rFonts w:ascii="Arial" w:hAnsi="Arial" w:cs="Arial"/>
          <w:i/>
          <w:szCs w:val="24"/>
        </w:rPr>
        <w:t>No change to text.</w:t>
      </w:r>
    </w:p>
    <w:p w14:paraId="486BAAB0" w14:textId="77777777" w:rsidR="00C15862" w:rsidRPr="00152CAC" w:rsidRDefault="00C15862" w:rsidP="004C6730">
      <w:pPr>
        <w:pStyle w:val="reg2"/>
        <w:spacing w:line="360" w:lineRule="auto"/>
        <w:ind w:firstLine="360"/>
        <w:rPr>
          <w:rFonts w:ascii="Arial" w:hAnsi="Arial" w:cs="Arial"/>
          <w:szCs w:val="24"/>
        </w:rPr>
      </w:pPr>
      <w:r w:rsidRPr="00152CAC">
        <w:rPr>
          <w:rFonts w:ascii="Arial" w:hAnsi="Arial" w:cs="Arial"/>
          <w:szCs w:val="24"/>
        </w:rPr>
        <w:t>(1)</w:t>
      </w:r>
      <w:r w:rsidR="00F12751" w:rsidRPr="00152CAC">
        <w:rPr>
          <w:rFonts w:ascii="Arial" w:hAnsi="Arial" w:cs="Arial"/>
          <w:szCs w:val="24"/>
        </w:rPr>
        <w:t xml:space="preserve"> through (4</w:t>
      </w:r>
      <w:proofErr w:type="gramStart"/>
      <w:r w:rsidR="00F12751" w:rsidRPr="00152CAC">
        <w:rPr>
          <w:rFonts w:ascii="Arial" w:hAnsi="Arial" w:cs="Arial"/>
          <w:szCs w:val="24"/>
        </w:rPr>
        <w:t>)</w:t>
      </w:r>
      <w:r w:rsidRPr="00152CAC">
        <w:rPr>
          <w:rFonts w:ascii="Arial" w:hAnsi="Arial" w:cs="Arial"/>
          <w:szCs w:val="24"/>
        </w:rPr>
        <w:t xml:space="preserve">  </w:t>
      </w:r>
      <w:r w:rsidR="00057E39" w:rsidRPr="00152CAC">
        <w:rPr>
          <w:rFonts w:ascii="Arial" w:hAnsi="Arial" w:cs="Arial"/>
          <w:i/>
          <w:szCs w:val="24"/>
        </w:rPr>
        <w:t>No</w:t>
      </w:r>
      <w:proofErr w:type="gramEnd"/>
      <w:r w:rsidR="00057E39" w:rsidRPr="00152CAC">
        <w:rPr>
          <w:rFonts w:ascii="Arial" w:hAnsi="Arial" w:cs="Arial"/>
          <w:i/>
          <w:szCs w:val="24"/>
        </w:rPr>
        <w:t xml:space="preserve"> change to text.</w:t>
      </w:r>
    </w:p>
    <w:p w14:paraId="657FEDB0" w14:textId="77777777" w:rsidR="00C15862" w:rsidRPr="00152CAC" w:rsidRDefault="00C15862" w:rsidP="004C6730">
      <w:pPr>
        <w:pStyle w:val="reg2"/>
        <w:spacing w:line="360" w:lineRule="auto"/>
        <w:ind w:firstLine="360"/>
        <w:rPr>
          <w:rFonts w:ascii="Arial" w:hAnsi="Arial" w:cs="Arial"/>
          <w:szCs w:val="24"/>
        </w:rPr>
      </w:pPr>
      <w:r w:rsidRPr="00152CAC">
        <w:rPr>
          <w:rFonts w:ascii="Arial" w:hAnsi="Arial" w:cs="Arial"/>
          <w:szCs w:val="24"/>
        </w:rPr>
        <w:t>(5)  Copies of any Tier 1, Tier 2, and Tier 3 public notices, for not less than three years;</w:t>
      </w:r>
      <w:r w:rsidRPr="00152CAC">
        <w:rPr>
          <w:rFonts w:ascii="Arial" w:hAnsi="Arial" w:cs="Arial"/>
          <w:strike/>
          <w:szCs w:val="24"/>
        </w:rPr>
        <w:t xml:space="preserve"> and</w:t>
      </w:r>
    </w:p>
    <w:p w14:paraId="77CE6B46" w14:textId="77777777" w:rsidR="00C15862" w:rsidRPr="00152CAC" w:rsidRDefault="00C15862" w:rsidP="004C6730">
      <w:pPr>
        <w:pStyle w:val="reg2"/>
        <w:spacing w:line="360" w:lineRule="auto"/>
        <w:ind w:firstLine="360"/>
        <w:rPr>
          <w:rFonts w:ascii="Arial" w:hAnsi="Arial" w:cs="Arial"/>
          <w:szCs w:val="24"/>
        </w:rPr>
      </w:pPr>
      <w:r w:rsidRPr="00152CAC">
        <w:rPr>
          <w:rFonts w:ascii="Arial" w:hAnsi="Arial" w:cs="Arial"/>
          <w:szCs w:val="24"/>
        </w:rPr>
        <w:t xml:space="preserve">(6)  Copies of monitoring plans developed pursuant to sections 64416, 64422, and 64534.8 for the same </w:t>
      </w:r>
      <w:proofErr w:type="gramStart"/>
      <w:r w:rsidRPr="00152CAC">
        <w:rPr>
          <w:rFonts w:ascii="Arial" w:hAnsi="Arial" w:cs="Arial"/>
          <w:szCs w:val="24"/>
        </w:rPr>
        <w:t>period of time</w:t>
      </w:r>
      <w:proofErr w:type="gramEnd"/>
      <w:r w:rsidRPr="00152CAC">
        <w:rPr>
          <w:rFonts w:ascii="Arial" w:hAnsi="Arial" w:cs="Arial"/>
          <w:szCs w:val="24"/>
        </w:rPr>
        <w:t xml:space="preserve"> as the records of analyses taken under the plan are required to be kept pursuant to paragraph (1)</w:t>
      </w:r>
      <w:r w:rsidRPr="00152CAC">
        <w:rPr>
          <w:rFonts w:ascii="Arial" w:hAnsi="Arial" w:cs="Arial"/>
          <w:strike/>
          <w:szCs w:val="24"/>
        </w:rPr>
        <w:t>.</w:t>
      </w:r>
      <w:r w:rsidR="001A7EEA" w:rsidRPr="00152CAC">
        <w:rPr>
          <w:rFonts w:ascii="Arial" w:hAnsi="Arial" w:cs="Arial"/>
          <w:szCs w:val="24"/>
          <w:u w:val="single"/>
        </w:rPr>
        <w:t>;</w:t>
      </w:r>
      <w:r w:rsidR="00A66256" w:rsidRPr="00152CAC">
        <w:rPr>
          <w:rFonts w:ascii="Arial" w:hAnsi="Arial" w:cs="Arial"/>
          <w:szCs w:val="24"/>
          <w:u w:val="single"/>
        </w:rPr>
        <w:t xml:space="preserve"> and</w:t>
      </w:r>
    </w:p>
    <w:p w14:paraId="44F663AD" w14:textId="77777777" w:rsidR="001A7EEA" w:rsidRPr="00152CAC" w:rsidRDefault="001A7EEA" w:rsidP="00A66256">
      <w:pPr>
        <w:pStyle w:val="reg2"/>
        <w:spacing w:after="240" w:line="360" w:lineRule="auto"/>
        <w:ind w:firstLine="360"/>
        <w:rPr>
          <w:rFonts w:ascii="Arial" w:hAnsi="Arial" w:cs="Arial"/>
          <w:szCs w:val="24"/>
        </w:rPr>
      </w:pPr>
      <w:r w:rsidRPr="00152CAC">
        <w:rPr>
          <w:rFonts w:ascii="Arial" w:hAnsi="Arial" w:cs="Arial"/>
          <w:szCs w:val="24"/>
          <w:u w:val="single"/>
        </w:rPr>
        <w:lastRenderedPageBreak/>
        <w:t xml:space="preserve">(7)  Copies of any </w:t>
      </w:r>
      <w:r w:rsidR="00D90D38" w:rsidRPr="00152CAC">
        <w:rPr>
          <w:rFonts w:ascii="Arial" w:hAnsi="Arial" w:cs="Arial"/>
          <w:szCs w:val="24"/>
          <w:u w:val="single"/>
        </w:rPr>
        <w:t xml:space="preserve">Level 1 and Level 2 </w:t>
      </w:r>
      <w:r w:rsidRPr="00152CAC">
        <w:rPr>
          <w:rFonts w:ascii="Arial" w:hAnsi="Arial" w:cs="Arial"/>
          <w:szCs w:val="24"/>
          <w:u w:val="single"/>
        </w:rPr>
        <w:t>assessment</w:t>
      </w:r>
      <w:r w:rsidR="00D90D38" w:rsidRPr="00152CAC">
        <w:rPr>
          <w:rFonts w:ascii="Arial" w:hAnsi="Arial" w:cs="Arial"/>
          <w:szCs w:val="24"/>
          <w:u w:val="single"/>
        </w:rPr>
        <w:t>s</w:t>
      </w:r>
      <w:r w:rsidRPr="00152CAC">
        <w:rPr>
          <w:rFonts w:ascii="Arial" w:hAnsi="Arial" w:cs="Arial"/>
          <w:szCs w:val="24"/>
          <w:u w:val="single"/>
        </w:rPr>
        <w:t xml:space="preserve">, regardless who conducts the assessments, and documentation of corrective actions completed as a result of those assessments, or other available summary documentation of the sanitary defects and corrective actions taken </w:t>
      </w:r>
      <w:r w:rsidR="001D3C84" w:rsidRPr="00152CAC">
        <w:rPr>
          <w:rFonts w:ascii="Arial" w:hAnsi="Arial" w:cs="Arial"/>
          <w:szCs w:val="24"/>
          <w:u w:val="single"/>
        </w:rPr>
        <w:t>pursuant to section 64426.8</w:t>
      </w:r>
      <w:r w:rsidR="00BA5531" w:rsidRPr="00152CAC">
        <w:rPr>
          <w:rFonts w:ascii="Arial" w:hAnsi="Arial" w:cs="Arial"/>
          <w:szCs w:val="24"/>
          <w:u w:val="single"/>
        </w:rPr>
        <w:t xml:space="preserve"> for State Board review</w:t>
      </w:r>
      <w:r w:rsidRPr="00152CAC">
        <w:rPr>
          <w:rFonts w:ascii="Arial" w:hAnsi="Arial" w:cs="Arial"/>
          <w:szCs w:val="24"/>
          <w:u w:val="single"/>
        </w:rPr>
        <w:t xml:space="preserve">, for not less than five years </w:t>
      </w:r>
      <w:r w:rsidR="001D3C84" w:rsidRPr="00152CAC">
        <w:rPr>
          <w:rFonts w:ascii="Arial" w:hAnsi="Arial" w:cs="Arial"/>
          <w:szCs w:val="24"/>
          <w:u w:val="single"/>
        </w:rPr>
        <w:t>following</w:t>
      </w:r>
      <w:r w:rsidRPr="00152CAC">
        <w:rPr>
          <w:rFonts w:ascii="Arial" w:hAnsi="Arial" w:cs="Arial"/>
          <w:szCs w:val="24"/>
          <w:u w:val="single"/>
        </w:rPr>
        <w:t xml:space="preserve"> completion of the assessment or corrective action</w:t>
      </w:r>
      <w:r w:rsidR="00A66256" w:rsidRPr="00152CAC">
        <w:rPr>
          <w:rFonts w:ascii="Arial" w:hAnsi="Arial" w:cs="Arial"/>
          <w:szCs w:val="24"/>
          <w:u w:val="single"/>
        </w:rPr>
        <w:t>.</w:t>
      </w:r>
    </w:p>
    <w:p w14:paraId="3B5AB871" w14:textId="77777777" w:rsidR="00A72001" w:rsidRPr="00152CAC" w:rsidRDefault="00A72001" w:rsidP="00842385">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0B568B" w:rsidRPr="00152CAC">
        <w:rPr>
          <w:rFonts w:ascii="Arial" w:hAnsi="Arial" w:cs="Arial"/>
          <w:sz w:val="24"/>
          <w:szCs w:val="24"/>
        </w:rPr>
        <w:t xml:space="preserve">116271, </w:t>
      </w:r>
      <w:r w:rsidRPr="00152CAC">
        <w:rPr>
          <w:rFonts w:ascii="Arial" w:hAnsi="Arial" w:cs="Arial"/>
          <w:sz w:val="24"/>
          <w:szCs w:val="24"/>
        </w:rPr>
        <w:t xml:space="preserve">116350 </w:t>
      </w:r>
      <w:r w:rsidR="000B568B" w:rsidRPr="00152CAC">
        <w:rPr>
          <w:rFonts w:ascii="Arial" w:hAnsi="Arial" w:cs="Arial"/>
          <w:sz w:val="24"/>
          <w:szCs w:val="24"/>
        </w:rPr>
        <w:t xml:space="preserve">and </w:t>
      </w:r>
      <w:r w:rsidRPr="00152CAC">
        <w:rPr>
          <w:rFonts w:ascii="Arial" w:hAnsi="Arial" w:cs="Arial"/>
          <w:sz w:val="24"/>
          <w:szCs w:val="24"/>
        </w:rPr>
        <w:t>116375, Health and Safety Code.  Reference:  Section 1163</w:t>
      </w:r>
      <w:r w:rsidR="00C15862" w:rsidRPr="00152CAC">
        <w:rPr>
          <w:rFonts w:ascii="Arial" w:hAnsi="Arial" w:cs="Arial"/>
          <w:sz w:val="24"/>
          <w:szCs w:val="24"/>
        </w:rPr>
        <w:t>85</w:t>
      </w:r>
      <w:r w:rsidRPr="00152CAC">
        <w:rPr>
          <w:rFonts w:ascii="Arial" w:hAnsi="Arial" w:cs="Arial"/>
          <w:sz w:val="24"/>
          <w:szCs w:val="24"/>
        </w:rPr>
        <w:t>, Health and Safety Code.</w:t>
      </w:r>
    </w:p>
    <w:p w14:paraId="2262A3AA" w14:textId="77777777" w:rsidR="009C0481" w:rsidRPr="00152CAC" w:rsidRDefault="00C673C6" w:rsidP="00F51558">
      <w:pPr>
        <w:pStyle w:val="Heading2"/>
      </w:pPr>
      <w:r w:rsidRPr="00152CAC">
        <w:t>Article</w:t>
      </w:r>
      <w:r w:rsidR="009C0481" w:rsidRPr="00152CAC">
        <w:t xml:space="preserve"> </w:t>
      </w:r>
      <w:r w:rsidR="00B364EB" w:rsidRPr="00152CAC">
        <w:t>20</w:t>
      </w:r>
      <w:r w:rsidRPr="00152CAC">
        <w:t>.  Consumer Confidence Report</w:t>
      </w:r>
    </w:p>
    <w:p w14:paraId="3D2D77B7" w14:textId="77777777" w:rsidR="009C0481" w:rsidRPr="00152CAC" w:rsidRDefault="009C0481" w:rsidP="00F51558">
      <w:pPr>
        <w:pStyle w:val="Heading3"/>
      </w:pPr>
      <w:r w:rsidRPr="00152CAC">
        <w:t>(</w:t>
      </w:r>
      <w:r w:rsidR="00733524" w:rsidRPr="00152CAC">
        <w:t>3</w:t>
      </w:r>
      <w:r w:rsidR="00D23CB0" w:rsidRPr="00152CAC">
        <w:t>3</w:t>
      </w:r>
      <w:r w:rsidRPr="00152CAC">
        <w:t>)  Amend Section 6</w:t>
      </w:r>
      <w:r w:rsidR="00C562C6" w:rsidRPr="00152CAC">
        <w:t>4481</w:t>
      </w:r>
      <w:r w:rsidRPr="00152CAC">
        <w:t xml:space="preserve"> to read</w:t>
      </w:r>
      <w:r w:rsidR="00C673C6" w:rsidRPr="00152CAC">
        <w:t xml:space="preserve"> as follows</w:t>
      </w:r>
      <w:r w:rsidRPr="00152CAC">
        <w:t>:</w:t>
      </w:r>
    </w:p>
    <w:p w14:paraId="145681D9" w14:textId="77777777" w:rsidR="009C0481" w:rsidRPr="00152CAC" w:rsidRDefault="009C0481" w:rsidP="009C0481">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w:t>
      </w:r>
      <w:r w:rsidR="00B364EB" w:rsidRPr="00152CAC">
        <w:rPr>
          <w:rFonts w:ascii="Arial" w:hAnsi="Arial" w:cs="Arial"/>
          <w:b/>
          <w:sz w:val="24"/>
          <w:szCs w:val="24"/>
        </w:rPr>
        <w:t>4481</w:t>
      </w:r>
      <w:r w:rsidRPr="00152CAC">
        <w:rPr>
          <w:rFonts w:ascii="Arial" w:hAnsi="Arial" w:cs="Arial"/>
          <w:b/>
          <w:sz w:val="24"/>
          <w:szCs w:val="24"/>
        </w:rPr>
        <w:t xml:space="preserve">.  </w:t>
      </w:r>
      <w:r w:rsidR="00B364EB" w:rsidRPr="00152CAC">
        <w:rPr>
          <w:rFonts w:ascii="Arial" w:hAnsi="Arial" w:cs="Arial"/>
          <w:b/>
          <w:sz w:val="24"/>
          <w:szCs w:val="24"/>
        </w:rPr>
        <w:t>Content of the Consumer Confidence Report</w:t>
      </w:r>
      <w:r w:rsidRPr="00152CAC">
        <w:rPr>
          <w:rFonts w:ascii="Arial" w:hAnsi="Arial" w:cs="Arial"/>
          <w:b/>
          <w:sz w:val="24"/>
          <w:szCs w:val="24"/>
        </w:rPr>
        <w:t>.</w:t>
      </w:r>
    </w:p>
    <w:p w14:paraId="55C0178E"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(a)</w:t>
      </w:r>
      <w:r w:rsidR="00F12751" w:rsidRPr="00152CAC">
        <w:rPr>
          <w:rFonts w:ascii="Arial" w:hAnsi="Arial" w:cs="Arial"/>
          <w:sz w:val="24"/>
          <w:szCs w:val="24"/>
        </w:rPr>
        <w:t xml:space="preserve"> through (a)(2</w:t>
      </w:r>
      <w:proofErr w:type="gramStart"/>
      <w:r w:rsidR="00F12751" w:rsidRPr="00152CAC">
        <w:rPr>
          <w:rFonts w:ascii="Arial" w:hAnsi="Arial" w:cs="Arial"/>
          <w:sz w:val="24"/>
          <w:szCs w:val="24"/>
        </w:rPr>
        <w:t>)</w:t>
      </w:r>
      <w:r w:rsidRPr="00152CAC">
        <w:rPr>
          <w:rFonts w:ascii="Arial" w:hAnsi="Arial" w:cs="Arial"/>
          <w:sz w:val="24"/>
          <w:szCs w:val="24"/>
        </w:rPr>
        <w:t xml:space="preserve">  </w:t>
      </w:r>
      <w:r w:rsidR="00FC1437" w:rsidRPr="00152CAC">
        <w:rPr>
          <w:rFonts w:ascii="Arial" w:hAnsi="Arial" w:cs="Arial"/>
          <w:i/>
          <w:sz w:val="24"/>
          <w:szCs w:val="24"/>
        </w:rPr>
        <w:t>No</w:t>
      </w:r>
      <w:proofErr w:type="gramEnd"/>
      <w:r w:rsidR="00FC1437" w:rsidRPr="00152CAC">
        <w:rPr>
          <w:rFonts w:ascii="Arial" w:hAnsi="Arial" w:cs="Arial"/>
          <w:i/>
          <w:sz w:val="24"/>
          <w:szCs w:val="24"/>
        </w:rPr>
        <w:t xml:space="preserve"> change to text.</w:t>
      </w:r>
    </w:p>
    <w:p w14:paraId="4554857E"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(b)  </w:t>
      </w:r>
      <w:r w:rsidR="0075322D" w:rsidRPr="00152CAC">
        <w:rPr>
          <w:rFonts w:ascii="Arial" w:hAnsi="Arial" w:cs="Arial"/>
          <w:i/>
          <w:sz w:val="24"/>
          <w:szCs w:val="24"/>
        </w:rPr>
        <w:t>No change to text.</w:t>
      </w:r>
    </w:p>
    <w:p w14:paraId="5692039F"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(1) </w:t>
      </w:r>
      <w:r w:rsidR="002E6F56" w:rsidRPr="00152CAC">
        <w:rPr>
          <w:rFonts w:ascii="Arial" w:hAnsi="Arial" w:cs="Arial"/>
          <w:sz w:val="24"/>
          <w:szCs w:val="24"/>
        </w:rPr>
        <w:t>through</w:t>
      </w:r>
      <w:r w:rsidR="00057E39" w:rsidRPr="00152CAC">
        <w:rPr>
          <w:rFonts w:ascii="Arial" w:hAnsi="Arial" w:cs="Arial"/>
          <w:sz w:val="24"/>
          <w:szCs w:val="24"/>
        </w:rPr>
        <w:t xml:space="preserve"> (</w:t>
      </w:r>
      <w:r w:rsidR="005764C8" w:rsidRPr="00152CAC">
        <w:rPr>
          <w:rFonts w:ascii="Arial" w:hAnsi="Arial" w:cs="Arial"/>
          <w:sz w:val="24"/>
          <w:szCs w:val="24"/>
        </w:rPr>
        <w:t>9</w:t>
      </w:r>
      <w:proofErr w:type="gramStart"/>
      <w:r w:rsidR="00057E39" w:rsidRPr="00152CAC">
        <w:rPr>
          <w:rFonts w:ascii="Arial" w:hAnsi="Arial" w:cs="Arial"/>
          <w:sz w:val="24"/>
          <w:szCs w:val="24"/>
        </w:rPr>
        <w:t>)</w:t>
      </w:r>
      <w:r w:rsidRPr="00152CAC">
        <w:rPr>
          <w:rFonts w:ascii="Arial" w:hAnsi="Arial" w:cs="Arial"/>
          <w:sz w:val="24"/>
          <w:szCs w:val="24"/>
        </w:rPr>
        <w:t xml:space="preserve"> </w:t>
      </w:r>
      <w:r w:rsidR="00057E39" w:rsidRPr="00152CAC">
        <w:rPr>
          <w:rFonts w:ascii="Arial" w:hAnsi="Arial" w:cs="Arial"/>
          <w:sz w:val="24"/>
          <w:szCs w:val="24"/>
        </w:rPr>
        <w:t xml:space="preserve"> </w:t>
      </w:r>
      <w:r w:rsidR="00057E39" w:rsidRPr="00152CAC">
        <w:rPr>
          <w:rFonts w:ascii="Arial" w:hAnsi="Arial" w:cs="Arial"/>
          <w:i/>
          <w:sz w:val="24"/>
          <w:szCs w:val="24"/>
        </w:rPr>
        <w:t>No</w:t>
      </w:r>
      <w:proofErr w:type="gramEnd"/>
      <w:r w:rsidR="00057E39" w:rsidRPr="00152CAC">
        <w:rPr>
          <w:rFonts w:ascii="Arial" w:hAnsi="Arial" w:cs="Arial"/>
          <w:i/>
          <w:sz w:val="24"/>
          <w:szCs w:val="24"/>
        </w:rPr>
        <w:t xml:space="preserve"> change to text.</w:t>
      </w:r>
      <w:r w:rsidRPr="00152CAC">
        <w:rPr>
          <w:rFonts w:ascii="Arial" w:hAnsi="Arial" w:cs="Arial"/>
          <w:sz w:val="24"/>
          <w:szCs w:val="24"/>
        </w:rPr>
        <w:t xml:space="preserve"> </w:t>
      </w:r>
    </w:p>
    <w:p w14:paraId="3AA1C43A" w14:textId="77777777" w:rsidR="00312E1C" w:rsidRPr="00152CAC" w:rsidRDefault="00312E1C"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(10)  Level 1 Assessment</w:t>
      </w:r>
      <w:proofErr w:type="gramStart"/>
      <w:r w:rsidRPr="00152CAC">
        <w:rPr>
          <w:rFonts w:ascii="Arial" w:hAnsi="Arial" w:cs="Arial"/>
          <w:sz w:val="24"/>
          <w:szCs w:val="24"/>
          <w:u w:val="single"/>
        </w:rPr>
        <w:t>:  “</w:t>
      </w:r>
      <w:proofErr w:type="gramEnd"/>
      <w:r w:rsidRPr="00152CAC">
        <w:rPr>
          <w:rFonts w:ascii="Arial" w:hAnsi="Arial" w:cs="Arial"/>
          <w:sz w:val="24"/>
          <w:szCs w:val="24"/>
          <w:u w:val="single"/>
        </w:rPr>
        <w:t>A Level 1 assessment is a study of the water system to identify potential problems and determine (if possible) why total coliform bacteria have been found in our water system.”</w:t>
      </w:r>
    </w:p>
    <w:p w14:paraId="6AF1BA43" w14:textId="77777777" w:rsidR="00312E1C" w:rsidRPr="00152CAC" w:rsidRDefault="00312E1C"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(11)  Level 2 Assessment:  “A Level 2 assessment is a very detailed study of the water system to identify potential problems and determine (if possible) why an </w:t>
      </w:r>
      <w:r w:rsidRPr="00152CAC">
        <w:rPr>
          <w:rFonts w:ascii="Arial" w:hAnsi="Arial" w:cs="Arial"/>
          <w:i/>
          <w:sz w:val="24"/>
          <w:szCs w:val="24"/>
          <w:u w:val="single"/>
        </w:rPr>
        <w:t xml:space="preserve">E. coli </w:t>
      </w:r>
      <w:r w:rsidRPr="00152CAC">
        <w:rPr>
          <w:rFonts w:ascii="Arial" w:hAnsi="Arial" w:cs="Arial"/>
          <w:sz w:val="24"/>
          <w:szCs w:val="24"/>
          <w:u w:val="single"/>
        </w:rPr>
        <w:t>MCL viol</w:t>
      </w:r>
      <w:r w:rsidR="008B4A35" w:rsidRPr="00152CAC">
        <w:rPr>
          <w:rFonts w:ascii="Arial" w:hAnsi="Arial" w:cs="Arial"/>
          <w:sz w:val="24"/>
          <w:szCs w:val="24"/>
          <w:u w:val="single"/>
        </w:rPr>
        <w:t>a</w:t>
      </w:r>
      <w:r w:rsidRPr="00152CAC">
        <w:rPr>
          <w:rFonts w:ascii="Arial" w:hAnsi="Arial" w:cs="Arial"/>
          <w:sz w:val="24"/>
          <w:szCs w:val="24"/>
          <w:u w:val="single"/>
        </w:rPr>
        <w:t>tion has occurred and/or why total coliform bacteria have been found in our water system on multiple occasions.”</w:t>
      </w:r>
    </w:p>
    <w:p w14:paraId="56838A55"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(c)  </w:t>
      </w:r>
      <w:r w:rsidR="0014639C" w:rsidRPr="00152CAC">
        <w:rPr>
          <w:rFonts w:ascii="Arial" w:hAnsi="Arial" w:cs="Arial"/>
          <w:i/>
          <w:sz w:val="24"/>
          <w:szCs w:val="24"/>
        </w:rPr>
        <w:t>No change to text.</w:t>
      </w:r>
    </w:p>
    <w:p w14:paraId="0F5ED199"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(1)  Contaminants subject to an MCL, regulatory action level, MRDL, or treatment technique (regulated contaminants), as specified in sections 64426.1, </w:t>
      </w:r>
      <w:r w:rsidR="00D53121" w:rsidRPr="00152CAC">
        <w:rPr>
          <w:rFonts w:ascii="Arial" w:hAnsi="Arial" w:cs="Arial"/>
          <w:sz w:val="24"/>
          <w:szCs w:val="24"/>
          <w:u w:val="single"/>
        </w:rPr>
        <w:t>64426.</w:t>
      </w:r>
      <w:r w:rsidR="00332C22" w:rsidRPr="00152CAC">
        <w:rPr>
          <w:rFonts w:ascii="Arial" w:hAnsi="Arial" w:cs="Arial"/>
          <w:sz w:val="24"/>
          <w:szCs w:val="24"/>
          <w:u w:val="single"/>
        </w:rPr>
        <w:t>6</w:t>
      </w:r>
      <w:r w:rsidR="00D53121" w:rsidRPr="00152CAC">
        <w:rPr>
          <w:rFonts w:ascii="Arial" w:hAnsi="Arial" w:cs="Arial"/>
          <w:sz w:val="24"/>
          <w:szCs w:val="24"/>
          <w:u w:val="single"/>
        </w:rPr>
        <w:t xml:space="preserve">, </w:t>
      </w:r>
      <w:r w:rsidRPr="00152CAC">
        <w:rPr>
          <w:rFonts w:ascii="Arial" w:hAnsi="Arial" w:cs="Arial"/>
          <w:sz w:val="24"/>
          <w:szCs w:val="24"/>
        </w:rPr>
        <w:t>64431, 64442, 64443, 64444, 64448, 64449, 64533, 64533.5, 64536, 64536.2, 64653</w:t>
      </w:r>
      <w:r w:rsidR="004570BB" w:rsidRPr="00152CAC">
        <w:rPr>
          <w:rFonts w:ascii="Arial" w:hAnsi="Arial" w:cs="Arial"/>
          <w:sz w:val="24"/>
          <w:szCs w:val="24"/>
          <w:u w:val="single"/>
        </w:rPr>
        <w:t>,</w:t>
      </w:r>
      <w:r w:rsidRPr="00152CAC">
        <w:rPr>
          <w:rFonts w:ascii="Arial" w:hAnsi="Arial" w:cs="Arial"/>
          <w:sz w:val="24"/>
          <w:szCs w:val="24"/>
        </w:rPr>
        <w:t xml:space="preserve"> and 64678;</w:t>
      </w:r>
    </w:p>
    <w:p w14:paraId="439B9194" w14:textId="77777777" w:rsidR="00D75A1D" w:rsidRPr="00152CAC" w:rsidRDefault="00D75A1D" w:rsidP="004C6730">
      <w:pPr>
        <w:pStyle w:val="BodyTextIndent2"/>
        <w:spacing w:line="360" w:lineRule="auto"/>
        <w:ind w:firstLine="360"/>
        <w:rPr>
          <w:rFonts w:ascii="Arial" w:hAnsi="Arial" w:cs="Arial"/>
        </w:rPr>
      </w:pPr>
      <w:r w:rsidRPr="00152CAC">
        <w:rPr>
          <w:rFonts w:ascii="Arial" w:hAnsi="Arial" w:cs="Arial"/>
        </w:rPr>
        <w:t>(</w:t>
      </w:r>
      <w:r w:rsidR="0075322D" w:rsidRPr="00152CAC">
        <w:rPr>
          <w:rFonts w:ascii="Arial" w:hAnsi="Arial" w:cs="Arial"/>
        </w:rPr>
        <w:t>2</w:t>
      </w:r>
      <w:r w:rsidRPr="00152CAC">
        <w:rPr>
          <w:rFonts w:ascii="Arial" w:hAnsi="Arial" w:cs="Arial"/>
        </w:rPr>
        <w:t xml:space="preserve">) </w:t>
      </w:r>
      <w:r w:rsidR="0075322D" w:rsidRPr="00152CAC">
        <w:rPr>
          <w:rFonts w:ascii="Arial" w:hAnsi="Arial" w:cs="Arial"/>
        </w:rPr>
        <w:t>through</w:t>
      </w:r>
      <w:r w:rsidR="00057E39" w:rsidRPr="00152CAC">
        <w:rPr>
          <w:rFonts w:ascii="Arial" w:hAnsi="Arial" w:cs="Arial"/>
        </w:rPr>
        <w:t xml:space="preserve"> (4</w:t>
      </w:r>
      <w:proofErr w:type="gramStart"/>
      <w:r w:rsidR="00057E39" w:rsidRPr="00152CAC">
        <w:rPr>
          <w:rFonts w:ascii="Arial" w:hAnsi="Arial" w:cs="Arial"/>
        </w:rPr>
        <w:t>)</w:t>
      </w:r>
      <w:r w:rsidRPr="00152CAC">
        <w:rPr>
          <w:rFonts w:ascii="Arial" w:hAnsi="Arial" w:cs="Arial"/>
        </w:rPr>
        <w:t xml:space="preserve"> </w:t>
      </w:r>
      <w:r w:rsidR="00057E39" w:rsidRPr="00152CAC">
        <w:rPr>
          <w:rFonts w:ascii="Arial" w:hAnsi="Arial" w:cs="Arial"/>
        </w:rPr>
        <w:t xml:space="preserve"> </w:t>
      </w:r>
      <w:r w:rsidR="00057E39" w:rsidRPr="00152CAC">
        <w:rPr>
          <w:rFonts w:ascii="Arial" w:hAnsi="Arial" w:cs="Arial"/>
          <w:i/>
        </w:rPr>
        <w:t>No</w:t>
      </w:r>
      <w:proofErr w:type="gramEnd"/>
      <w:r w:rsidR="00057E39" w:rsidRPr="00152CAC">
        <w:rPr>
          <w:rFonts w:ascii="Arial" w:hAnsi="Arial" w:cs="Arial"/>
          <w:i/>
        </w:rPr>
        <w:t xml:space="preserve"> change to text.</w:t>
      </w:r>
    </w:p>
    <w:p w14:paraId="422CC10B"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(d)</w:t>
      </w:r>
      <w:r w:rsidR="00470177" w:rsidRPr="00152CAC">
        <w:rPr>
          <w:rFonts w:ascii="Arial" w:hAnsi="Arial" w:cs="Arial"/>
          <w:sz w:val="24"/>
          <w:szCs w:val="24"/>
        </w:rPr>
        <w:t xml:space="preserve">  </w:t>
      </w:r>
      <w:r w:rsidR="0052024B" w:rsidRPr="00152CAC">
        <w:rPr>
          <w:rFonts w:ascii="Arial" w:hAnsi="Arial" w:cs="Arial"/>
          <w:i/>
          <w:sz w:val="24"/>
          <w:szCs w:val="24"/>
        </w:rPr>
        <w:t>No change to text.</w:t>
      </w:r>
    </w:p>
    <w:p w14:paraId="49F69A83"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lastRenderedPageBreak/>
        <w:t xml:space="preserve">(1)  </w:t>
      </w:r>
      <w:r w:rsidR="00057E39" w:rsidRPr="00152CAC">
        <w:rPr>
          <w:rFonts w:ascii="Arial" w:hAnsi="Arial" w:cs="Arial"/>
          <w:i/>
          <w:sz w:val="24"/>
          <w:szCs w:val="24"/>
        </w:rPr>
        <w:t>No change to text.</w:t>
      </w:r>
    </w:p>
    <w:p w14:paraId="1492736D"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(2)  </w:t>
      </w:r>
      <w:r w:rsidR="004B36DA" w:rsidRPr="00152CAC">
        <w:rPr>
          <w:rFonts w:ascii="Arial" w:hAnsi="Arial" w:cs="Arial"/>
          <w:i/>
          <w:sz w:val="24"/>
          <w:szCs w:val="24"/>
        </w:rPr>
        <w:t>No change to text.</w:t>
      </w:r>
    </w:p>
    <w:p w14:paraId="5162DC49" w14:textId="77777777" w:rsidR="00057E39"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(A)</w:t>
      </w:r>
      <w:r w:rsidR="00057E39" w:rsidRPr="00152CAC">
        <w:rPr>
          <w:rFonts w:ascii="Arial" w:hAnsi="Arial" w:cs="Arial"/>
          <w:sz w:val="24"/>
          <w:szCs w:val="24"/>
        </w:rPr>
        <w:t xml:space="preserve"> </w:t>
      </w:r>
      <w:r w:rsidR="002E6F56" w:rsidRPr="00152CAC">
        <w:rPr>
          <w:rFonts w:ascii="Arial" w:hAnsi="Arial" w:cs="Arial"/>
          <w:sz w:val="24"/>
          <w:szCs w:val="24"/>
        </w:rPr>
        <w:t>through</w:t>
      </w:r>
      <w:r w:rsidR="00057E39" w:rsidRPr="00152CAC">
        <w:rPr>
          <w:rFonts w:ascii="Arial" w:hAnsi="Arial" w:cs="Arial"/>
          <w:sz w:val="24"/>
          <w:szCs w:val="24"/>
        </w:rPr>
        <w:t xml:space="preserve"> (C</w:t>
      </w:r>
      <w:proofErr w:type="gramStart"/>
      <w:r w:rsidR="00057E39" w:rsidRPr="00152CAC">
        <w:rPr>
          <w:rFonts w:ascii="Arial" w:hAnsi="Arial" w:cs="Arial"/>
          <w:sz w:val="24"/>
          <w:szCs w:val="24"/>
        </w:rPr>
        <w:t>)</w:t>
      </w:r>
      <w:r w:rsidRPr="00152CAC">
        <w:rPr>
          <w:rFonts w:ascii="Arial" w:hAnsi="Arial" w:cs="Arial"/>
          <w:sz w:val="24"/>
          <w:szCs w:val="24"/>
        </w:rPr>
        <w:t xml:space="preserve">  </w:t>
      </w:r>
      <w:r w:rsidR="00057E39" w:rsidRPr="00152CAC">
        <w:rPr>
          <w:rFonts w:ascii="Arial" w:hAnsi="Arial" w:cs="Arial"/>
          <w:i/>
          <w:sz w:val="24"/>
          <w:szCs w:val="24"/>
        </w:rPr>
        <w:t>No</w:t>
      </w:r>
      <w:proofErr w:type="gramEnd"/>
      <w:r w:rsidR="00057E39" w:rsidRPr="00152CAC">
        <w:rPr>
          <w:rFonts w:ascii="Arial" w:hAnsi="Arial" w:cs="Arial"/>
          <w:i/>
          <w:sz w:val="24"/>
          <w:szCs w:val="24"/>
        </w:rPr>
        <w:t xml:space="preserve"> change to text.</w:t>
      </w:r>
      <w:r w:rsidR="00057E39" w:rsidRPr="00152CAC">
        <w:rPr>
          <w:rFonts w:ascii="Arial" w:hAnsi="Arial" w:cs="Arial"/>
          <w:sz w:val="24"/>
          <w:szCs w:val="24"/>
        </w:rPr>
        <w:t xml:space="preserve"> </w:t>
      </w:r>
    </w:p>
    <w:p w14:paraId="58A9C57E"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(D)  For detected contaminants subject to an MCL, except turbidity and </w:t>
      </w:r>
      <w:r w:rsidRPr="00152CAC">
        <w:rPr>
          <w:rFonts w:ascii="Arial" w:hAnsi="Arial" w:cs="Arial"/>
          <w:strike/>
          <w:sz w:val="24"/>
          <w:szCs w:val="24"/>
        </w:rPr>
        <w:t>total</w:t>
      </w:r>
      <w:r w:rsidRPr="00152CAC">
        <w:rPr>
          <w:rFonts w:ascii="Arial" w:hAnsi="Arial" w:cs="Arial"/>
          <w:strike/>
          <w:color w:val="FF0000"/>
          <w:sz w:val="24"/>
          <w:szCs w:val="24"/>
        </w:rPr>
        <w:t xml:space="preserve"> </w:t>
      </w:r>
      <w:proofErr w:type="spellStart"/>
      <w:r w:rsidRPr="00152CAC">
        <w:rPr>
          <w:rFonts w:ascii="Arial" w:hAnsi="Arial" w:cs="Arial"/>
          <w:strike/>
          <w:sz w:val="24"/>
          <w:szCs w:val="24"/>
        </w:rPr>
        <w:t>coliforms</w:t>
      </w:r>
      <w:r w:rsidR="00715CAD" w:rsidRPr="00152CAC">
        <w:rPr>
          <w:rFonts w:ascii="Arial" w:hAnsi="Arial" w:cs="Arial"/>
          <w:i/>
          <w:sz w:val="24"/>
          <w:szCs w:val="24"/>
          <w:u w:val="single"/>
        </w:rPr>
        <w:t>E</w:t>
      </w:r>
      <w:proofErr w:type="spellEnd"/>
      <w:r w:rsidR="00715CAD" w:rsidRPr="00152CAC">
        <w:rPr>
          <w:rFonts w:ascii="Arial" w:hAnsi="Arial" w:cs="Arial"/>
          <w:i/>
          <w:sz w:val="24"/>
          <w:szCs w:val="24"/>
          <w:u w:val="single"/>
        </w:rPr>
        <w:t>. coli</w:t>
      </w:r>
      <w:r w:rsidRPr="00152CAC">
        <w:rPr>
          <w:rFonts w:ascii="Arial" w:hAnsi="Arial" w:cs="Arial"/>
          <w:sz w:val="24"/>
          <w:szCs w:val="24"/>
        </w:rPr>
        <w:t>, the sample result(s) collected at compliance monitoring sampling points shall be reported in the same units as the MCL as follows:</w:t>
      </w:r>
    </w:p>
    <w:p w14:paraId="040A5EF9"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1.  </w:t>
      </w:r>
      <w:r w:rsidR="00470177" w:rsidRPr="00152CAC">
        <w:rPr>
          <w:rFonts w:ascii="Arial" w:hAnsi="Arial" w:cs="Arial"/>
          <w:sz w:val="24"/>
          <w:szCs w:val="24"/>
        </w:rPr>
        <w:t xml:space="preserve">through 2.B.5.  </w:t>
      </w:r>
      <w:r w:rsidR="00057E39" w:rsidRPr="00152CAC">
        <w:rPr>
          <w:rFonts w:ascii="Arial" w:hAnsi="Arial" w:cs="Arial"/>
          <w:i/>
          <w:sz w:val="24"/>
          <w:szCs w:val="24"/>
        </w:rPr>
        <w:t>No change to text.</w:t>
      </w:r>
    </w:p>
    <w:p w14:paraId="1CEA3506"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(E) </w:t>
      </w:r>
      <w:r w:rsidR="00470177" w:rsidRPr="00152CAC">
        <w:rPr>
          <w:rFonts w:ascii="Arial" w:hAnsi="Arial" w:cs="Arial"/>
          <w:sz w:val="24"/>
          <w:szCs w:val="24"/>
        </w:rPr>
        <w:t>through (</w:t>
      </w:r>
      <w:proofErr w:type="gramStart"/>
      <w:r w:rsidR="00470177" w:rsidRPr="00152CAC">
        <w:rPr>
          <w:rFonts w:ascii="Arial" w:hAnsi="Arial" w:cs="Arial"/>
          <w:sz w:val="24"/>
          <w:szCs w:val="24"/>
        </w:rPr>
        <w:t>F)</w:t>
      </w:r>
      <w:r w:rsidRPr="00152CAC">
        <w:rPr>
          <w:rFonts w:ascii="Arial" w:hAnsi="Arial" w:cs="Arial"/>
          <w:sz w:val="24"/>
          <w:szCs w:val="24"/>
        </w:rPr>
        <w:t xml:space="preserve"> </w:t>
      </w:r>
      <w:r w:rsidR="00470177" w:rsidRPr="00152CAC">
        <w:rPr>
          <w:rFonts w:ascii="Arial" w:hAnsi="Arial" w:cs="Arial"/>
          <w:sz w:val="24"/>
          <w:szCs w:val="24"/>
        </w:rPr>
        <w:t xml:space="preserve"> </w:t>
      </w:r>
      <w:r w:rsidR="00057E39" w:rsidRPr="00152CAC">
        <w:rPr>
          <w:rFonts w:ascii="Arial" w:hAnsi="Arial" w:cs="Arial"/>
          <w:i/>
          <w:sz w:val="24"/>
          <w:szCs w:val="24"/>
        </w:rPr>
        <w:t>No</w:t>
      </w:r>
      <w:proofErr w:type="gramEnd"/>
      <w:r w:rsidR="00057E39" w:rsidRPr="00152CAC">
        <w:rPr>
          <w:rFonts w:ascii="Arial" w:hAnsi="Arial" w:cs="Arial"/>
          <w:i/>
          <w:sz w:val="24"/>
          <w:szCs w:val="24"/>
        </w:rPr>
        <w:t xml:space="preserve"> change to text.</w:t>
      </w:r>
    </w:p>
    <w:p w14:paraId="6000F45B" w14:textId="77777777" w:rsidR="00D75A1D" w:rsidRPr="00152CAC" w:rsidRDefault="00D75A1D" w:rsidP="004C6730">
      <w:pPr>
        <w:spacing w:after="0" w:line="360" w:lineRule="auto"/>
        <w:ind w:firstLine="360"/>
        <w:rPr>
          <w:rFonts w:ascii="Arial" w:hAnsi="Arial" w:cs="Arial"/>
          <w:strike/>
          <w:sz w:val="24"/>
          <w:szCs w:val="24"/>
        </w:rPr>
      </w:pPr>
      <w:r w:rsidRPr="00152CAC">
        <w:rPr>
          <w:rFonts w:ascii="Arial" w:hAnsi="Arial" w:cs="Arial"/>
          <w:strike/>
          <w:sz w:val="24"/>
          <w:szCs w:val="24"/>
        </w:rPr>
        <w:t>(G)  For total coliform</w:t>
      </w:r>
      <w:r w:rsidR="00BF5EBF" w:rsidRPr="00152CAC">
        <w:rPr>
          <w:rFonts w:ascii="Arial" w:hAnsi="Arial" w:cs="Arial"/>
          <w:strike/>
          <w:sz w:val="24"/>
          <w:szCs w:val="24"/>
        </w:rPr>
        <w:t>:</w:t>
      </w:r>
    </w:p>
    <w:p w14:paraId="1FAB2459" w14:textId="77777777" w:rsidR="00D75A1D" w:rsidRPr="00152CAC" w:rsidRDefault="00D75A1D" w:rsidP="004C6730">
      <w:pPr>
        <w:spacing w:after="0" w:line="360" w:lineRule="auto"/>
        <w:ind w:firstLine="360"/>
        <w:rPr>
          <w:rFonts w:ascii="Arial" w:hAnsi="Arial" w:cs="Arial"/>
          <w:strike/>
          <w:sz w:val="24"/>
          <w:szCs w:val="24"/>
        </w:rPr>
      </w:pPr>
      <w:r w:rsidRPr="00152CAC">
        <w:rPr>
          <w:rFonts w:ascii="Arial" w:hAnsi="Arial" w:cs="Arial"/>
          <w:strike/>
          <w:sz w:val="24"/>
          <w:szCs w:val="24"/>
        </w:rPr>
        <w:t>1.  The highest monthly number of positive samples for systems collecting fewer than 40 samples per month; or</w:t>
      </w:r>
    </w:p>
    <w:p w14:paraId="039E2348" w14:textId="77777777" w:rsidR="00D75A1D" w:rsidRPr="00152CAC" w:rsidRDefault="00D75A1D" w:rsidP="004C6730">
      <w:pPr>
        <w:spacing w:after="0" w:line="360" w:lineRule="auto"/>
        <w:ind w:firstLine="360"/>
        <w:rPr>
          <w:rFonts w:ascii="Arial" w:hAnsi="Arial" w:cs="Arial"/>
          <w:strike/>
          <w:sz w:val="24"/>
          <w:szCs w:val="24"/>
        </w:rPr>
      </w:pPr>
      <w:r w:rsidRPr="00152CAC">
        <w:rPr>
          <w:rFonts w:ascii="Arial" w:hAnsi="Arial" w:cs="Arial"/>
          <w:strike/>
          <w:sz w:val="24"/>
          <w:szCs w:val="24"/>
        </w:rPr>
        <w:t>2.  The highest monthly percentage of positive samples for systems collecting at least 40 samples per month.</w:t>
      </w:r>
    </w:p>
    <w:p w14:paraId="64BC366E"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w:t>
      </w:r>
      <w:proofErr w:type="gramStart"/>
      <w:r w:rsidRPr="00152CAC">
        <w:rPr>
          <w:rFonts w:ascii="Arial" w:hAnsi="Arial" w:cs="Arial"/>
          <w:strike/>
          <w:sz w:val="24"/>
          <w:szCs w:val="24"/>
        </w:rPr>
        <w:t>H</w:t>
      </w:r>
      <w:r w:rsidR="00BF5EBF" w:rsidRPr="00152CAC">
        <w:rPr>
          <w:rFonts w:ascii="Arial" w:hAnsi="Arial" w:cs="Arial"/>
          <w:sz w:val="24"/>
          <w:szCs w:val="24"/>
          <w:u w:val="single"/>
        </w:rPr>
        <w:t>G</w:t>
      </w:r>
      <w:r w:rsidRPr="00152CAC">
        <w:rPr>
          <w:rFonts w:ascii="Arial" w:hAnsi="Arial" w:cs="Arial"/>
          <w:sz w:val="24"/>
          <w:szCs w:val="24"/>
        </w:rPr>
        <w:t>)  For</w:t>
      </w:r>
      <w:proofErr w:type="gramEnd"/>
      <w:r w:rsidRPr="00152CAC">
        <w:rPr>
          <w:rFonts w:ascii="Arial" w:hAnsi="Arial" w:cs="Arial"/>
          <w:sz w:val="24"/>
          <w:szCs w:val="24"/>
        </w:rPr>
        <w:t xml:space="preserve"> </w:t>
      </w:r>
      <w:r w:rsidRPr="00152CAC">
        <w:rPr>
          <w:rFonts w:ascii="Arial" w:hAnsi="Arial" w:cs="Arial"/>
          <w:strike/>
          <w:sz w:val="24"/>
          <w:szCs w:val="24"/>
        </w:rPr>
        <w:t>fecal coliform or</w:t>
      </w:r>
      <w:r w:rsidR="00991F9B" w:rsidRPr="00152CAC">
        <w:rPr>
          <w:rFonts w:ascii="Arial" w:hAnsi="Arial" w:cs="Arial"/>
          <w:strike/>
          <w:sz w:val="24"/>
          <w:szCs w:val="24"/>
        </w:rPr>
        <w:t xml:space="preserve"> </w:t>
      </w:r>
      <w:r w:rsidRPr="00152CAC">
        <w:rPr>
          <w:rFonts w:ascii="Arial" w:hAnsi="Arial" w:cs="Arial"/>
          <w:i/>
          <w:sz w:val="24"/>
          <w:szCs w:val="24"/>
        </w:rPr>
        <w:t>E. coli</w:t>
      </w:r>
      <w:r w:rsidRPr="00152CAC">
        <w:rPr>
          <w:rFonts w:ascii="Arial" w:hAnsi="Arial" w:cs="Arial"/>
          <w:sz w:val="24"/>
          <w:szCs w:val="24"/>
        </w:rPr>
        <w:t>: the total number of positive samples during the year; and</w:t>
      </w:r>
    </w:p>
    <w:p w14:paraId="2380F96C" w14:textId="77777777" w:rsidR="00D75A1D" w:rsidRPr="00152CAC" w:rsidRDefault="00D75A1D" w:rsidP="00E159DC">
      <w:pPr>
        <w:spacing w:after="0" w:line="360" w:lineRule="auto"/>
        <w:ind w:firstLine="360"/>
        <w:rPr>
          <w:rFonts w:ascii="Arial" w:hAnsi="Arial" w:cs="Arial"/>
          <w:sz w:val="24"/>
          <w:szCs w:val="24"/>
        </w:rPr>
      </w:pPr>
      <w:r w:rsidRPr="00152CAC">
        <w:rPr>
          <w:rFonts w:ascii="Arial" w:hAnsi="Arial" w:cs="Arial"/>
          <w:sz w:val="24"/>
          <w:szCs w:val="24"/>
        </w:rPr>
        <w:t>(</w:t>
      </w:r>
      <w:proofErr w:type="gramStart"/>
      <w:r w:rsidRPr="00152CAC">
        <w:rPr>
          <w:rFonts w:ascii="Arial" w:hAnsi="Arial" w:cs="Arial"/>
          <w:strike/>
          <w:sz w:val="24"/>
          <w:szCs w:val="24"/>
        </w:rPr>
        <w:t>I</w:t>
      </w:r>
      <w:r w:rsidR="00BF5EBF" w:rsidRPr="00152CAC">
        <w:rPr>
          <w:rFonts w:ascii="Arial" w:hAnsi="Arial" w:cs="Arial"/>
          <w:sz w:val="24"/>
          <w:szCs w:val="24"/>
          <w:u w:val="single"/>
        </w:rPr>
        <w:t>H</w:t>
      </w:r>
      <w:r w:rsidRPr="00152CAC">
        <w:rPr>
          <w:rFonts w:ascii="Arial" w:hAnsi="Arial" w:cs="Arial"/>
          <w:sz w:val="24"/>
          <w:szCs w:val="24"/>
        </w:rPr>
        <w:t xml:space="preserve">)  </w:t>
      </w:r>
      <w:r w:rsidR="00262DE8" w:rsidRPr="00152CAC">
        <w:rPr>
          <w:rFonts w:ascii="Arial" w:hAnsi="Arial" w:cs="Arial"/>
          <w:sz w:val="24"/>
          <w:szCs w:val="24"/>
        </w:rPr>
        <w:t>The</w:t>
      </w:r>
      <w:proofErr w:type="gramEnd"/>
      <w:r w:rsidR="00262DE8" w:rsidRPr="00152CAC">
        <w:rPr>
          <w:rFonts w:ascii="Arial" w:hAnsi="Arial" w:cs="Arial"/>
          <w:sz w:val="24"/>
          <w:szCs w:val="24"/>
        </w:rPr>
        <w:t xml:space="preserve"> likely source(s) of any detected contaminants having an MCL, MRDL, regulatory action level, or treatment technique.  If the water system lacks specific information on the likely source, the table(s) shall include one or more of the typical sources for that contaminant listed in appendix 64481-A or 64481-B that are most applicable to the system.</w:t>
      </w:r>
    </w:p>
    <w:p w14:paraId="25ED6772"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(3)</w:t>
      </w:r>
      <w:r w:rsidR="00E50FF5" w:rsidRPr="00152CAC">
        <w:rPr>
          <w:rFonts w:ascii="Arial" w:hAnsi="Arial" w:cs="Arial"/>
          <w:sz w:val="24"/>
          <w:szCs w:val="24"/>
        </w:rPr>
        <w:t xml:space="preserve"> </w:t>
      </w:r>
      <w:r w:rsidR="009061D1" w:rsidRPr="00152CAC">
        <w:rPr>
          <w:rFonts w:ascii="Arial" w:hAnsi="Arial" w:cs="Arial"/>
          <w:sz w:val="24"/>
          <w:szCs w:val="24"/>
        </w:rPr>
        <w:t>and</w:t>
      </w:r>
      <w:r w:rsidR="005764C8" w:rsidRPr="00152CAC">
        <w:rPr>
          <w:rFonts w:ascii="Arial" w:hAnsi="Arial" w:cs="Arial"/>
          <w:sz w:val="24"/>
          <w:szCs w:val="24"/>
        </w:rPr>
        <w:t xml:space="preserve"> </w:t>
      </w:r>
      <w:r w:rsidR="00057E39" w:rsidRPr="00152CAC">
        <w:rPr>
          <w:rFonts w:ascii="Arial" w:hAnsi="Arial" w:cs="Arial"/>
          <w:sz w:val="24"/>
          <w:szCs w:val="24"/>
        </w:rPr>
        <w:t>(4</w:t>
      </w:r>
      <w:proofErr w:type="gramStart"/>
      <w:r w:rsidR="00057E39" w:rsidRPr="00152CAC">
        <w:rPr>
          <w:rFonts w:ascii="Arial" w:hAnsi="Arial" w:cs="Arial"/>
          <w:sz w:val="24"/>
          <w:szCs w:val="24"/>
        </w:rPr>
        <w:t>)</w:t>
      </w:r>
      <w:r w:rsidRPr="00152CAC">
        <w:rPr>
          <w:rFonts w:ascii="Arial" w:hAnsi="Arial" w:cs="Arial"/>
          <w:sz w:val="24"/>
          <w:szCs w:val="24"/>
        </w:rPr>
        <w:t xml:space="preserve"> </w:t>
      </w:r>
      <w:r w:rsidR="00057E39" w:rsidRPr="00152CAC">
        <w:rPr>
          <w:rFonts w:ascii="Arial" w:hAnsi="Arial" w:cs="Arial"/>
          <w:sz w:val="24"/>
          <w:szCs w:val="24"/>
        </w:rPr>
        <w:t xml:space="preserve"> </w:t>
      </w:r>
      <w:r w:rsidR="00057E39" w:rsidRPr="00152CAC">
        <w:rPr>
          <w:rFonts w:ascii="Arial" w:hAnsi="Arial" w:cs="Arial"/>
          <w:i/>
          <w:sz w:val="24"/>
          <w:szCs w:val="24"/>
        </w:rPr>
        <w:t>No</w:t>
      </w:r>
      <w:proofErr w:type="gramEnd"/>
      <w:r w:rsidR="00057E39" w:rsidRPr="00152CAC">
        <w:rPr>
          <w:rFonts w:ascii="Arial" w:hAnsi="Arial" w:cs="Arial"/>
          <w:i/>
          <w:sz w:val="24"/>
          <w:szCs w:val="24"/>
        </w:rPr>
        <w:t xml:space="preserve"> change to text.</w:t>
      </w:r>
    </w:p>
    <w:p w14:paraId="1FA657A2" w14:textId="77777777" w:rsidR="00D75A1D" w:rsidRPr="00152CAC" w:rsidRDefault="00D75A1D" w:rsidP="004C6730">
      <w:pPr>
        <w:spacing w:after="0" w:line="360" w:lineRule="auto"/>
        <w:ind w:firstLine="360"/>
        <w:rPr>
          <w:rFonts w:ascii="Arial" w:hAnsi="Arial" w:cs="Arial"/>
          <w:sz w:val="24"/>
          <w:szCs w:val="24"/>
        </w:rPr>
      </w:pPr>
      <w:r w:rsidRPr="00152CAC">
        <w:rPr>
          <w:rFonts w:ascii="Arial" w:hAnsi="Arial" w:cs="Arial"/>
          <w:sz w:val="24"/>
          <w:szCs w:val="24"/>
        </w:rPr>
        <w:t xml:space="preserve">(e) </w:t>
      </w:r>
      <w:r w:rsidR="00470177" w:rsidRPr="00152CAC">
        <w:rPr>
          <w:rFonts w:ascii="Arial" w:hAnsi="Arial" w:cs="Arial"/>
          <w:sz w:val="24"/>
          <w:szCs w:val="24"/>
        </w:rPr>
        <w:t>through (m</w:t>
      </w:r>
      <w:proofErr w:type="gramStart"/>
      <w:r w:rsidR="00470177" w:rsidRPr="00152CAC">
        <w:rPr>
          <w:rFonts w:ascii="Arial" w:hAnsi="Arial" w:cs="Arial"/>
          <w:sz w:val="24"/>
          <w:szCs w:val="24"/>
        </w:rPr>
        <w:t>)</w:t>
      </w:r>
      <w:r w:rsidR="00057E39" w:rsidRPr="00152CAC">
        <w:rPr>
          <w:rFonts w:ascii="Arial" w:hAnsi="Arial" w:cs="Arial"/>
          <w:sz w:val="24"/>
          <w:szCs w:val="24"/>
        </w:rPr>
        <w:t xml:space="preserve"> </w:t>
      </w:r>
      <w:r w:rsidRPr="00152CAC">
        <w:rPr>
          <w:rFonts w:ascii="Arial" w:hAnsi="Arial" w:cs="Arial"/>
          <w:sz w:val="24"/>
          <w:szCs w:val="24"/>
        </w:rPr>
        <w:t xml:space="preserve"> </w:t>
      </w:r>
      <w:r w:rsidR="00057E39" w:rsidRPr="00152CAC">
        <w:rPr>
          <w:rFonts w:ascii="Arial" w:hAnsi="Arial" w:cs="Arial"/>
          <w:i/>
          <w:sz w:val="24"/>
          <w:szCs w:val="24"/>
        </w:rPr>
        <w:t>No</w:t>
      </w:r>
      <w:proofErr w:type="gramEnd"/>
      <w:r w:rsidR="00057E39" w:rsidRPr="00152CAC">
        <w:rPr>
          <w:rFonts w:ascii="Arial" w:hAnsi="Arial" w:cs="Arial"/>
          <w:i/>
          <w:sz w:val="24"/>
          <w:szCs w:val="24"/>
        </w:rPr>
        <w:t xml:space="preserve"> change to text.</w:t>
      </w:r>
    </w:p>
    <w:p w14:paraId="4B7CA5D0" w14:textId="77777777" w:rsidR="00DB45EC" w:rsidRPr="00152CAC" w:rsidRDefault="00DB45EC" w:rsidP="004C6730">
      <w:pPr>
        <w:spacing w:after="0" w:line="360" w:lineRule="auto"/>
        <w:ind w:firstLine="360"/>
        <w:rPr>
          <w:rFonts w:ascii="Arial" w:hAnsi="Arial" w:cs="Arial"/>
          <w:sz w:val="24"/>
          <w:szCs w:val="24"/>
          <w:u w:val="single"/>
        </w:rPr>
      </w:pPr>
      <w:r w:rsidRPr="00152CAC">
        <w:rPr>
          <w:rFonts w:ascii="Arial" w:hAnsi="Arial" w:cs="Arial"/>
          <w:sz w:val="24"/>
          <w:szCs w:val="24"/>
          <w:u w:val="single"/>
        </w:rPr>
        <w:t>(n)  A Consumer Confidence Report shall:</w:t>
      </w:r>
    </w:p>
    <w:p w14:paraId="07F1ECBD" w14:textId="77777777" w:rsidR="00E530A0" w:rsidRPr="00152CAC" w:rsidRDefault="00DB45EC" w:rsidP="004C4088">
      <w:pPr>
        <w:spacing w:after="480" w:line="360" w:lineRule="auto"/>
        <w:ind w:firstLine="360"/>
        <w:rPr>
          <w:rFonts w:ascii="Arial" w:hAnsi="Arial" w:cs="Arial"/>
          <w:i/>
          <w:sz w:val="24"/>
          <w:szCs w:val="24"/>
        </w:rPr>
      </w:pPr>
      <w:r w:rsidRPr="00152CAC">
        <w:rPr>
          <w:rFonts w:ascii="Arial" w:hAnsi="Arial" w:cs="Arial"/>
          <w:sz w:val="24"/>
          <w:szCs w:val="24"/>
          <w:u w:val="single"/>
        </w:rPr>
        <w:t xml:space="preserve">(1)  If a </w:t>
      </w:r>
      <w:r w:rsidR="00A136B4" w:rsidRPr="00152CAC">
        <w:rPr>
          <w:rFonts w:ascii="Arial" w:hAnsi="Arial" w:cs="Arial"/>
          <w:sz w:val="24"/>
          <w:szCs w:val="24"/>
          <w:u w:val="single"/>
        </w:rPr>
        <w:t xml:space="preserve">water </w:t>
      </w:r>
      <w:r w:rsidRPr="00152CAC">
        <w:rPr>
          <w:rFonts w:ascii="Arial" w:hAnsi="Arial" w:cs="Arial"/>
          <w:sz w:val="24"/>
          <w:szCs w:val="24"/>
          <w:u w:val="single"/>
        </w:rPr>
        <w:t>system is re</w:t>
      </w:r>
      <w:r w:rsidR="008432AC" w:rsidRPr="00152CAC">
        <w:rPr>
          <w:rFonts w:ascii="Arial" w:hAnsi="Arial" w:cs="Arial"/>
          <w:sz w:val="24"/>
          <w:szCs w:val="24"/>
          <w:u w:val="single"/>
        </w:rPr>
        <w:t>q</w:t>
      </w:r>
      <w:r w:rsidRPr="00152CAC">
        <w:rPr>
          <w:rFonts w:ascii="Arial" w:hAnsi="Arial" w:cs="Arial"/>
          <w:sz w:val="24"/>
          <w:szCs w:val="24"/>
          <w:u w:val="single"/>
        </w:rPr>
        <w:t>u</w:t>
      </w:r>
      <w:r w:rsidR="008432AC" w:rsidRPr="00152CAC">
        <w:rPr>
          <w:rFonts w:ascii="Arial" w:hAnsi="Arial" w:cs="Arial"/>
          <w:sz w:val="24"/>
          <w:szCs w:val="24"/>
          <w:u w:val="single"/>
        </w:rPr>
        <w:t xml:space="preserve">ired </w:t>
      </w:r>
      <w:r w:rsidRPr="00152CAC">
        <w:rPr>
          <w:rFonts w:ascii="Arial" w:hAnsi="Arial" w:cs="Arial"/>
          <w:sz w:val="24"/>
          <w:szCs w:val="24"/>
          <w:u w:val="single"/>
        </w:rPr>
        <w:t xml:space="preserve">to comply with a Level 1 or Level 2 </w:t>
      </w:r>
      <w:r w:rsidR="006B4E78" w:rsidRPr="00152CAC">
        <w:rPr>
          <w:rFonts w:ascii="Arial" w:hAnsi="Arial" w:cs="Arial"/>
          <w:sz w:val="24"/>
          <w:szCs w:val="24"/>
          <w:u w:val="single"/>
        </w:rPr>
        <w:t>assessment</w:t>
      </w:r>
      <w:r w:rsidRPr="00152CAC">
        <w:rPr>
          <w:rFonts w:ascii="Arial" w:hAnsi="Arial" w:cs="Arial"/>
          <w:sz w:val="24"/>
          <w:szCs w:val="24"/>
          <w:u w:val="single"/>
        </w:rPr>
        <w:t xml:space="preserve"> requirement that is not due to an </w:t>
      </w:r>
      <w:r w:rsidRPr="00152CAC">
        <w:rPr>
          <w:rFonts w:ascii="Arial" w:hAnsi="Arial" w:cs="Arial"/>
          <w:i/>
          <w:sz w:val="24"/>
          <w:szCs w:val="24"/>
          <w:u w:val="single"/>
        </w:rPr>
        <w:t>E. coli</w:t>
      </w:r>
      <w:r w:rsidRPr="00152CAC">
        <w:rPr>
          <w:rFonts w:ascii="Arial" w:hAnsi="Arial" w:cs="Arial"/>
          <w:sz w:val="24"/>
          <w:szCs w:val="24"/>
          <w:u w:val="single"/>
        </w:rPr>
        <w:t xml:space="preserve"> MCL </w:t>
      </w:r>
      <w:r w:rsidR="008432AC" w:rsidRPr="00152CAC">
        <w:rPr>
          <w:rFonts w:ascii="Arial" w:hAnsi="Arial" w:cs="Arial"/>
          <w:sz w:val="24"/>
          <w:szCs w:val="24"/>
          <w:u w:val="single"/>
        </w:rPr>
        <w:t>v</w:t>
      </w:r>
      <w:r w:rsidRPr="00152CAC">
        <w:rPr>
          <w:rFonts w:ascii="Arial" w:hAnsi="Arial" w:cs="Arial"/>
          <w:sz w:val="24"/>
          <w:szCs w:val="24"/>
          <w:u w:val="single"/>
        </w:rPr>
        <w:t xml:space="preserve">iolation, contain the </w:t>
      </w:r>
      <w:r w:rsidR="008432AC" w:rsidRPr="00152CAC">
        <w:rPr>
          <w:rFonts w:ascii="Arial" w:hAnsi="Arial" w:cs="Arial"/>
          <w:sz w:val="24"/>
          <w:szCs w:val="24"/>
          <w:u w:val="single"/>
        </w:rPr>
        <w:t>information indica</w:t>
      </w:r>
      <w:r w:rsidR="00D53121" w:rsidRPr="00152CAC">
        <w:rPr>
          <w:rFonts w:ascii="Arial" w:hAnsi="Arial" w:cs="Arial"/>
          <w:sz w:val="24"/>
          <w:szCs w:val="24"/>
          <w:u w:val="single"/>
        </w:rPr>
        <w:t>t</w:t>
      </w:r>
      <w:r w:rsidR="008432AC" w:rsidRPr="00152CAC">
        <w:rPr>
          <w:rFonts w:ascii="Arial" w:hAnsi="Arial" w:cs="Arial"/>
          <w:sz w:val="24"/>
          <w:szCs w:val="24"/>
          <w:u w:val="single"/>
        </w:rPr>
        <w:t xml:space="preserve">ed in </w:t>
      </w:r>
      <w:r w:rsidR="007710F6" w:rsidRPr="00152CAC">
        <w:rPr>
          <w:rFonts w:ascii="Arial" w:hAnsi="Arial" w:cs="Arial"/>
          <w:sz w:val="24"/>
          <w:szCs w:val="24"/>
          <w:u w:val="single"/>
        </w:rPr>
        <w:t>t</w:t>
      </w:r>
      <w:r w:rsidR="009A3619" w:rsidRPr="00152CAC">
        <w:rPr>
          <w:rFonts w:ascii="Arial" w:hAnsi="Arial" w:cs="Arial"/>
          <w:sz w:val="24"/>
          <w:szCs w:val="24"/>
          <w:u w:val="single"/>
        </w:rPr>
        <w:t>able 64481-</w:t>
      </w:r>
      <w:proofErr w:type="gramStart"/>
      <w:r w:rsidR="009A3619" w:rsidRPr="00152CAC">
        <w:rPr>
          <w:rFonts w:ascii="Arial" w:hAnsi="Arial" w:cs="Arial"/>
          <w:sz w:val="24"/>
          <w:szCs w:val="24"/>
          <w:u w:val="single"/>
        </w:rPr>
        <w:t>A</w:t>
      </w:r>
      <w:r w:rsidR="00D53121" w:rsidRPr="00152CAC">
        <w:rPr>
          <w:rFonts w:ascii="Arial" w:hAnsi="Arial" w:cs="Arial"/>
          <w:sz w:val="24"/>
          <w:szCs w:val="24"/>
          <w:u w:val="single"/>
        </w:rPr>
        <w:t>;</w:t>
      </w:r>
      <w:proofErr w:type="gramEnd"/>
    </w:p>
    <w:p w14:paraId="6713CFC5" w14:textId="77777777" w:rsidR="009A3619" w:rsidRPr="00152CAC" w:rsidRDefault="009A3619" w:rsidP="003B2695">
      <w:pPr>
        <w:spacing w:after="240" w:line="360" w:lineRule="auto"/>
        <w:jc w:val="center"/>
        <w:rPr>
          <w:rFonts w:ascii="Arial" w:hAnsi="Arial" w:cs="Arial"/>
          <w:b/>
          <w:sz w:val="24"/>
          <w:szCs w:val="24"/>
          <w:u w:val="single"/>
        </w:rPr>
      </w:pPr>
      <w:r w:rsidRPr="00152CAC">
        <w:rPr>
          <w:rFonts w:ascii="Arial" w:hAnsi="Arial" w:cs="Arial"/>
          <w:b/>
          <w:sz w:val="24"/>
          <w:szCs w:val="24"/>
          <w:u w:val="single"/>
        </w:rPr>
        <w:t>Table 64481-A.  CCR Language</w:t>
      </w:r>
    </w:p>
    <w:p w14:paraId="7E16B2D9" w14:textId="77777777" w:rsidR="009A3619" w:rsidRPr="00152CAC" w:rsidRDefault="009A3619" w:rsidP="003B2695">
      <w:pPr>
        <w:spacing w:after="240" w:line="360" w:lineRule="auto"/>
        <w:jc w:val="center"/>
        <w:rPr>
          <w:rFonts w:ascii="Arial" w:hAnsi="Arial" w:cs="Arial"/>
          <w:b/>
          <w:snapToGrid w:val="0"/>
          <w:sz w:val="24"/>
          <w:szCs w:val="24"/>
        </w:rPr>
      </w:pPr>
      <w:r w:rsidRPr="00152CAC">
        <w:rPr>
          <w:rFonts w:ascii="Arial" w:hAnsi="Arial" w:cs="Arial"/>
          <w:b/>
          <w:sz w:val="24"/>
          <w:szCs w:val="24"/>
          <w:u w:val="single"/>
        </w:rPr>
        <w:lastRenderedPageBreak/>
        <w:t xml:space="preserve">Level 1 or Level 2 Assessment Not Due to an </w:t>
      </w:r>
      <w:r w:rsidRPr="00152CAC">
        <w:rPr>
          <w:rFonts w:ascii="Arial" w:hAnsi="Arial" w:cs="Arial"/>
          <w:b/>
          <w:i/>
          <w:sz w:val="24"/>
          <w:szCs w:val="24"/>
          <w:u w:val="single"/>
        </w:rPr>
        <w:t>E. coli</w:t>
      </w:r>
      <w:r w:rsidRPr="00152CAC">
        <w:rPr>
          <w:rFonts w:ascii="Arial" w:hAnsi="Arial" w:cs="Arial"/>
          <w:b/>
          <w:sz w:val="24"/>
          <w:szCs w:val="24"/>
          <w:u w:val="single"/>
        </w:rPr>
        <w:t xml:space="preserve"> MCL Violation</w:t>
      </w:r>
    </w:p>
    <w:tbl>
      <w:tblPr>
        <w:tblStyle w:val="TableGridLight"/>
        <w:tblW w:w="0" w:type="auto"/>
        <w:tblLook w:val="04A0" w:firstRow="1" w:lastRow="0" w:firstColumn="1" w:lastColumn="0" w:noHBand="0" w:noVBand="1"/>
      </w:tblPr>
      <w:tblGrid>
        <w:gridCol w:w="8550"/>
      </w:tblGrid>
      <w:tr w:rsidR="009A3619" w:rsidRPr="00152CAC" w14:paraId="48556343" w14:textId="77777777" w:rsidTr="009D7587">
        <w:tc>
          <w:tcPr>
            <w:tcW w:w="8550" w:type="dxa"/>
          </w:tcPr>
          <w:p w14:paraId="47D81974" w14:textId="77777777" w:rsidR="009A3619" w:rsidRPr="00152CAC" w:rsidRDefault="009A3619" w:rsidP="003B2695">
            <w:pPr>
              <w:spacing w:after="0" w:line="360" w:lineRule="auto"/>
              <w:jc w:val="center"/>
              <w:rPr>
                <w:rFonts w:ascii="Arial" w:hAnsi="Arial" w:cs="Arial"/>
                <w:b/>
                <w:sz w:val="24"/>
                <w:szCs w:val="24"/>
                <w:u w:val="single"/>
              </w:rPr>
            </w:pPr>
            <w:r w:rsidRPr="00152CAC">
              <w:rPr>
                <w:rFonts w:ascii="Arial" w:hAnsi="Arial" w:cs="Arial"/>
                <w:b/>
                <w:sz w:val="24"/>
                <w:szCs w:val="24"/>
                <w:u w:val="single"/>
              </w:rPr>
              <w:t>CCR Language</w:t>
            </w:r>
          </w:p>
        </w:tc>
      </w:tr>
      <w:tr w:rsidR="009A3619" w:rsidRPr="00152CAC" w14:paraId="2CD480F4" w14:textId="77777777" w:rsidTr="009D7587">
        <w:tc>
          <w:tcPr>
            <w:tcW w:w="8550" w:type="dxa"/>
          </w:tcPr>
          <w:p w14:paraId="0ECDDF4E" w14:textId="77777777" w:rsidR="009A3619" w:rsidRPr="00152CAC" w:rsidRDefault="009A3619" w:rsidP="003B2695">
            <w:pPr>
              <w:spacing w:after="0" w:line="360" w:lineRule="auto"/>
              <w:rPr>
                <w:rFonts w:ascii="Arial" w:hAnsi="Arial" w:cs="Arial"/>
                <w:sz w:val="24"/>
                <w:szCs w:val="24"/>
                <w:u w:val="single"/>
              </w:rPr>
            </w:pPr>
            <w:r w:rsidRPr="00152CAC">
              <w:rPr>
                <w:rFonts w:ascii="Arial" w:hAnsi="Arial" w:cs="Arial"/>
                <w:sz w:val="24"/>
                <w:szCs w:val="24"/>
                <w:u w:val="single"/>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0AFC5E46" w14:textId="77777777" w:rsidR="009A3619" w:rsidRPr="00152CAC" w:rsidRDefault="009A3619" w:rsidP="003B2695">
            <w:pPr>
              <w:spacing w:before="240" w:after="240" w:line="360" w:lineRule="auto"/>
              <w:rPr>
                <w:rFonts w:ascii="Arial" w:hAnsi="Arial" w:cs="Arial"/>
                <w:i/>
                <w:sz w:val="24"/>
                <w:szCs w:val="24"/>
                <w:u w:val="single"/>
              </w:rPr>
            </w:pPr>
            <w:r w:rsidRPr="00152CAC">
              <w:rPr>
                <w:rFonts w:ascii="Arial" w:hAnsi="Arial" w:cs="Arial"/>
                <w:i/>
                <w:sz w:val="24"/>
                <w:szCs w:val="24"/>
                <w:u w:val="single"/>
              </w:rPr>
              <w:t xml:space="preserve">The water system shall </w:t>
            </w:r>
            <w:r w:rsidR="004B36DA" w:rsidRPr="00152CAC">
              <w:rPr>
                <w:rFonts w:ascii="Arial" w:hAnsi="Arial" w:cs="Arial"/>
                <w:i/>
                <w:sz w:val="24"/>
                <w:szCs w:val="24"/>
                <w:u w:val="single"/>
              </w:rPr>
              <w:t>include the following statements, as appropriate</w:t>
            </w:r>
            <w:r w:rsidR="00710033" w:rsidRPr="00152CAC">
              <w:rPr>
                <w:rFonts w:ascii="Arial" w:hAnsi="Arial" w:cs="Arial"/>
                <w:i/>
                <w:sz w:val="24"/>
                <w:szCs w:val="24"/>
                <w:u w:val="single"/>
              </w:rPr>
              <w:t>:</w:t>
            </w:r>
          </w:p>
          <w:p w14:paraId="0EB959FB" w14:textId="77777777" w:rsidR="009A3619" w:rsidRPr="00152CAC" w:rsidRDefault="009A3619" w:rsidP="003B2695">
            <w:pPr>
              <w:spacing w:after="240" w:line="360" w:lineRule="auto"/>
              <w:rPr>
                <w:rFonts w:ascii="Arial" w:hAnsi="Arial" w:cs="Arial"/>
                <w:sz w:val="24"/>
                <w:szCs w:val="24"/>
                <w:u w:val="single"/>
              </w:rPr>
            </w:pPr>
            <w:r w:rsidRPr="00152CAC">
              <w:rPr>
                <w:rFonts w:ascii="Arial" w:hAnsi="Arial" w:cs="Arial"/>
                <w:sz w:val="24"/>
                <w:szCs w:val="24"/>
                <w:u w:val="single"/>
              </w:rPr>
              <w:t>During the past year we were required to conduct [INSERT NUMBER OF LEVEL 1 ASSESSMENTS] Level 1 assessment(s).  [INSERT NUMBER OF LEVEL 1 ASSESSMENTS] Level 1 assessment(s) were completed.  In addition, we were required to take [INSERT NUMBER OF CORRECTIVE ACTIONS] corrective actions and we completed [INSERT NUMBER OF CORRECTIVE ACTIONS] of these actions.</w:t>
            </w:r>
          </w:p>
          <w:p w14:paraId="77BDAEA6" w14:textId="77777777" w:rsidR="009A3619" w:rsidRPr="00152CAC" w:rsidRDefault="009A3619" w:rsidP="003B2695">
            <w:pPr>
              <w:spacing w:after="0" w:line="360" w:lineRule="auto"/>
              <w:rPr>
                <w:rFonts w:ascii="Arial" w:hAnsi="Arial" w:cs="Arial"/>
                <w:sz w:val="24"/>
                <w:szCs w:val="24"/>
                <w:u w:val="single"/>
              </w:rPr>
            </w:pPr>
            <w:r w:rsidRPr="00152CAC">
              <w:rPr>
                <w:rFonts w:ascii="Arial" w:hAnsi="Arial" w:cs="Arial"/>
                <w:sz w:val="24"/>
                <w:szCs w:val="24"/>
                <w:u w:val="single"/>
              </w:rPr>
              <w:t>During the past year [INSERT NUMBER OF LEVEL 2 ASSESSMENTS]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14:paraId="42E2068C" w14:textId="77777777" w:rsidR="009A3619" w:rsidRPr="00152CAC" w:rsidRDefault="009A3619" w:rsidP="003B2695">
            <w:pPr>
              <w:spacing w:before="240" w:after="240" w:line="360" w:lineRule="auto"/>
              <w:rPr>
                <w:rFonts w:ascii="Arial" w:hAnsi="Arial" w:cs="Arial"/>
                <w:i/>
                <w:sz w:val="24"/>
                <w:szCs w:val="24"/>
                <w:u w:val="single"/>
              </w:rPr>
            </w:pPr>
            <w:r w:rsidRPr="00152CAC">
              <w:rPr>
                <w:rFonts w:ascii="Arial" w:hAnsi="Arial" w:cs="Arial"/>
                <w:i/>
                <w:sz w:val="24"/>
                <w:szCs w:val="24"/>
                <w:u w:val="single"/>
              </w:rPr>
              <w:t xml:space="preserve">If the water system failed to complete all the required assessments or correct all identified sanitary defects, the water system </w:t>
            </w:r>
            <w:r w:rsidR="004C1D35" w:rsidRPr="00152CAC">
              <w:rPr>
                <w:rFonts w:ascii="Arial" w:hAnsi="Arial" w:cs="Arial"/>
                <w:i/>
                <w:sz w:val="24"/>
                <w:szCs w:val="24"/>
                <w:u w:val="single"/>
              </w:rPr>
              <w:t xml:space="preserve">is in violation of the treatment technique requirement and </w:t>
            </w:r>
            <w:r w:rsidRPr="00152CAC">
              <w:rPr>
                <w:rFonts w:ascii="Arial" w:hAnsi="Arial" w:cs="Arial"/>
                <w:i/>
                <w:sz w:val="24"/>
                <w:szCs w:val="24"/>
                <w:u w:val="single"/>
              </w:rPr>
              <w:t xml:space="preserve">shall </w:t>
            </w:r>
            <w:r w:rsidR="00710033" w:rsidRPr="00152CAC">
              <w:rPr>
                <w:rFonts w:ascii="Arial" w:hAnsi="Arial" w:cs="Arial"/>
                <w:i/>
                <w:sz w:val="24"/>
                <w:szCs w:val="24"/>
                <w:u w:val="single"/>
              </w:rPr>
              <w:t xml:space="preserve">include the following statements, as </w:t>
            </w:r>
            <w:r w:rsidR="00710033" w:rsidRPr="00152CAC">
              <w:rPr>
                <w:rFonts w:ascii="Arial" w:hAnsi="Arial" w:cs="Arial"/>
                <w:i/>
                <w:sz w:val="24"/>
                <w:szCs w:val="24"/>
                <w:u w:val="single"/>
              </w:rPr>
              <w:lastRenderedPageBreak/>
              <w:t>appropriate</w:t>
            </w:r>
            <w:r w:rsidRPr="00152CAC">
              <w:rPr>
                <w:rFonts w:ascii="Arial" w:hAnsi="Arial" w:cs="Arial"/>
                <w:i/>
                <w:sz w:val="24"/>
                <w:szCs w:val="24"/>
                <w:u w:val="single"/>
              </w:rPr>
              <w:t>:</w:t>
            </w:r>
          </w:p>
          <w:p w14:paraId="74220671" w14:textId="77777777" w:rsidR="009A3619" w:rsidRPr="00152CAC" w:rsidRDefault="009A3619" w:rsidP="003B2695">
            <w:pPr>
              <w:spacing w:after="0" w:line="360" w:lineRule="auto"/>
              <w:rPr>
                <w:rFonts w:ascii="Arial" w:hAnsi="Arial" w:cs="Arial"/>
                <w:sz w:val="24"/>
                <w:szCs w:val="24"/>
                <w:u w:val="single"/>
              </w:rPr>
            </w:pPr>
            <w:r w:rsidRPr="00152CAC">
              <w:rPr>
                <w:rFonts w:ascii="Arial" w:hAnsi="Arial" w:cs="Arial"/>
                <w:sz w:val="24"/>
                <w:szCs w:val="24"/>
                <w:u w:val="single"/>
              </w:rPr>
              <w:t xml:space="preserve">During the past year we failed to conduct </w:t>
            </w:r>
            <w:proofErr w:type="gramStart"/>
            <w:r w:rsidRPr="00152CAC">
              <w:rPr>
                <w:rFonts w:ascii="Arial" w:hAnsi="Arial" w:cs="Arial"/>
                <w:sz w:val="24"/>
                <w:szCs w:val="24"/>
                <w:u w:val="single"/>
              </w:rPr>
              <w:t>all of</w:t>
            </w:r>
            <w:proofErr w:type="gramEnd"/>
            <w:r w:rsidRPr="00152CAC">
              <w:rPr>
                <w:rFonts w:ascii="Arial" w:hAnsi="Arial" w:cs="Arial"/>
                <w:sz w:val="24"/>
                <w:szCs w:val="24"/>
                <w:u w:val="single"/>
              </w:rPr>
              <w:t xml:space="preserve"> the required assessment(s).</w:t>
            </w:r>
          </w:p>
          <w:p w14:paraId="585E183B" w14:textId="77777777" w:rsidR="009A3619" w:rsidRPr="00152CAC" w:rsidRDefault="009A3619" w:rsidP="003B2695">
            <w:pPr>
              <w:spacing w:before="240" w:after="0" w:line="360" w:lineRule="auto"/>
              <w:rPr>
                <w:rFonts w:ascii="Arial" w:hAnsi="Arial" w:cs="Arial"/>
                <w:sz w:val="24"/>
                <w:szCs w:val="24"/>
                <w:u w:val="single"/>
              </w:rPr>
            </w:pPr>
            <w:r w:rsidRPr="00152CAC">
              <w:rPr>
                <w:rFonts w:ascii="Arial" w:hAnsi="Arial" w:cs="Arial"/>
                <w:sz w:val="24"/>
                <w:szCs w:val="24"/>
                <w:u w:val="single"/>
              </w:rPr>
              <w:t>During the past year we failed to correct all identified defects that were found during the assessment.</w:t>
            </w:r>
          </w:p>
        </w:tc>
      </w:tr>
    </w:tbl>
    <w:p w14:paraId="6F63CB3B" w14:textId="77777777" w:rsidR="000A0D0D" w:rsidRPr="00152CAC" w:rsidRDefault="000A0D0D" w:rsidP="00B60BA2">
      <w:pPr>
        <w:spacing w:before="240" w:after="48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(2)  If a </w:t>
      </w:r>
      <w:r w:rsidR="00A136B4" w:rsidRPr="00152CAC">
        <w:rPr>
          <w:rFonts w:ascii="Arial" w:hAnsi="Arial" w:cs="Arial"/>
          <w:sz w:val="24"/>
          <w:szCs w:val="24"/>
          <w:u w:val="single"/>
        </w:rPr>
        <w:t xml:space="preserve">water </w:t>
      </w:r>
      <w:r w:rsidRPr="00152CAC">
        <w:rPr>
          <w:rFonts w:ascii="Arial" w:hAnsi="Arial" w:cs="Arial"/>
          <w:sz w:val="24"/>
          <w:szCs w:val="24"/>
          <w:u w:val="single"/>
        </w:rPr>
        <w:t xml:space="preserve">system is required to comply with a Level 2 assessment requirement that is due to an </w:t>
      </w:r>
      <w:r w:rsidRPr="00152CAC">
        <w:rPr>
          <w:rFonts w:ascii="Arial" w:hAnsi="Arial" w:cs="Arial"/>
          <w:i/>
          <w:sz w:val="24"/>
          <w:szCs w:val="24"/>
          <w:u w:val="single"/>
        </w:rPr>
        <w:t xml:space="preserve">E. coli </w:t>
      </w:r>
      <w:r w:rsidRPr="00152CAC">
        <w:rPr>
          <w:rFonts w:ascii="Arial" w:hAnsi="Arial" w:cs="Arial"/>
          <w:sz w:val="24"/>
          <w:szCs w:val="24"/>
          <w:u w:val="single"/>
        </w:rPr>
        <w:t xml:space="preserve">MCL violation, contain the information indicated in </w:t>
      </w:r>
      <w:r w:rsidR="00020034" w:rsidRPr="00152CAC">
        <w:rPr>
          <w:rFonts w:ascii="Arial" w:hAnsi="Arial" w:cs="Arial"/>
          <w:sz w:val="24"/>
          <w:szCs w:val="24"/>
          <w:u w:val="single"/>
        </w:rPr>
        <w:t>T</w:t>
      </w:r>
      <w:r w:rsidRPr="00152CAC">
        <w:rPr>
          <w:rFonts w:ascii="Arial" w:hAnsi="Arial" w:cs="Arial"/>
          <w:sz w:val="24"/>
          <w:szCs w:val="24"/>
          <w:u w:val="single"/>
        </w:rPr>
        <w:t>able 64481-</w:t>
      </w:r>
      <w:proofErr w:type="gramStart"/>
      <w:r w:rsidRPr="00152CAC">
        <w:rPr>
          <w:rFonts w:ascii="Arial" w:hAnsi="Arial" w:cs="Arial"/>
          <w:sz w:val="24"/>
          <w:szCs w:val="24"/>
          <w:u w:val="single"/>
        </w:rPr>
        <w:t>B</w:t>
      </w:r>
      <w:r w:rsidR="00F9164E" w:rsidRPr="00152CAC">
        <w:rPr>
          <w:rFonts w:ascii="Arial" w:hAnsi="Arial" w:cs="Arial"/>
          <w:sz w:val="24"/>
          <w:szCs w:val="24"/>
          <w:u w:val="single"/>
        </w:rPr>
        <w:t>;</w:t>
      </w:r>
      <w:proofErr w:type="gramEnd"/>
    </w:p>
    <w:p w14:paraId="62789848" w14:textId="77777777" w:rsidR="009A3619" w:rsidRPr="00152CAC" w:rsidRDefault="009A3619" w:rsidP="00C10958">
      <w:pPr>
        <w:keepNext/>
        <w:spacing w:after="240" w:line="360" w:lineRule="auto"/>
        <w:jc w:val="center"/>
        <w:rPr>
          <w:rFonts w:ascii="Arial" w:hAnsi="Arial" w:cs="Arial"/>
          <w:b/>
          <w:snapToGrid w:val="0"/>
          <w:sz w:val="24"/>
          <w:szCs w:val="24"/>
        </w:rPr>
      </w:pPr>
      <w:r w:rsidRPr="00152CAC">
        <w:rPr>
          <w:rFonts w:ascii="Arial" w:hAnsi="Arial" w:cs="Arial"/>
          <w:b/>
          <w:sz w:val="24"/>
          <w:szCs w:val="24"/>
          <w:u w:val="single"/>
        </w:rPr>
        <w:t>Table 64481-B. CCR Language</w:t>
      </w:r>
    </w:p>
    <w:p w14:paraId="4776FA1E" w14:textId="77777777" w:rsidR="009A3619" w:rsidRPr="00152CAC" w:rsidRDefault="009A3619" w:rsidP="003B2695">
      <w:pPr>
        <w:spacing w:after="240" w:line="360" w:lineRule="auto"/>
        <w:jc w:val="center"/>
        <w:rPr>
          <w:rFonts w:ascii="Arial" w:hAnsi="Arial" w:cs="Arial"/>
          <w:b/>
          <w:snapToGrid w:val="0"/>
          <w:sz w:val="24"/>
          <w:szCs w:val="24"/>
        </w:rPr>
      </w:pPr>
      <w:r w:rsidRPr="00152CAC">
        <w:rPr>
          <w:rFonts w:ascii="Arial" w:hAnsi="Arial" w:cs="Arial"/>
          <w:b/>
          <w:sz w:val="24"/>
          <w:szCs w:val="24"/>
          <w:u w:val="single"/>
        </w:rPr>
        <w:t xml:space="preserve">Level 2 Assessment Due to an </w:t>
      </w:r>
      <w:r w:rsidRPr="00152CAC">
        <w:rPr>
          <w:rFonts w:ascii="Arial" w:hAnsi="Arial" w:cs="Arial"/>
          <w:b/>
          <w:i/>
          <w:sz w:val="24"/>
          <w:szCs w:val="24"/>
          <w:u w:val="single"/>
        </w:rPr>
        <w:t>E. coli</w:t>
      </w:r>
      <w:r w:rsidRPr="00152CAC">
        <w:rPr>
          <w:rFonts w:ascii="Arial" w:hAnsi="Arial" w:cs="Arial"/>
          <w:b/>
          <w:sz w:val="24"/>
          <w:szCs w:val="24"/>
          <w:u w:val="single"/>
        </w:rPr>
        <w:t xml:space="preserve"> MCL Violation</w:t>
      </w:r>
    </w:p>
    <w:tbl>
      <w:tblPr>
        <w:tblStyle w:val="TableGridLight"/>
        <w:tblW w:w="0" w:type="auto"/>
        <w:tblLook w:val="04A0" w:firstRow="1" w:lastRow="0" w:firstColumn="1" w:lastColumn="0" w:noHBand="0" w:noVBand="1"/>
      </w:tblPr>
      <w:tblGrid>
        <w:gridCol w:w="8550"/>
      </w:tblGrid>
      <w:tr w:rsidR="009A3619" w:rsidRPr="00152CAC" w14:paraId="7B65D322" w14:textId="77777777" w:rsidTr="009D7587">
        <w:tc>
          <w:tcPr>
            <w:tcW w:w="8550" w:type="dxa"/>
          </w:tcPr>
          <w:p w14:paraId="3A662352" w14:textId="77777777" w:rsidR="009A3619" w:rsidRPr="00152CAC" w:rsidRDefault="009A3619" w:rsidP="00B0510F">
            <w:pPr>
              <w:spacing w:after="0" w:line="360" w:lineRule="auto"/>
              <w:jc w:val="center"/>
              <w:rPr>
                <w:rFonts w:ascii="Arial" w:hAnsi="Arial" w:cs="Arial"/>
                <w:b/>
                <w:sz w:val="24"/>
                <w:szCs w:val="24"/>
                <w:u w:val="single"/>
              </w:rPr>
            </w:pPr>
            <w:r w:rsidRPr="00152CAC">
              <w:rPr>
                <w:rFonts w:ascii="Arial" w:hAnsi="Arial" w:cs="Arial"/>
                <w:b/>
                <w:sz w:val="24"/>
                <w:szCs w:val="24"/>
                <w:u w:val="single"/>
              </w:rPr>
              <w:t>CCR Language</w:t>
            </w:r>
          </w:p>
        </w:tc>
      </w:tr>
      <w:tr w:rsidR="009A3619" w:rsidRPr="00152CAC" w14:paraId="47F22286" w14:textId="77777777" w:rsidTr="009D7587">
        <w:tc>
          <w:tcPr>
            <w:tcW w:w="8550" w:type="dxa"/>
          </w:tcPr>
          <w:p w14:paraId="0C61B119" w14:textId="2C204651" w:rsidR="009A3619" w:rsidRPr="00152CAC" w:rsidRDefault="009A3619" w:rsidP="00B0510F">
            <w:pPr>
              <w:spacing w:after="240" w:line="360" w:lineRule="auto"/>
              <w:rPr>
                <w:rFonts w:ascii="Arial" w:hAnsi="Arial" w:cs="Arial"/>
                <w:sz w:val="24"/>
                <w:szCs w:val="24"/>
                <w:u w:val="single"/>
              </w:rPr>
            </w:pPr>
            <w:r w:rsidRPr="00152CAC">
              <w:rPr>
                <w:rFonts w:ascii="Arial" w:hAnsi="Arial" w:cs="Arial"/>
                <w:i/>
                <w:sz w:val="24"/>
                <w:szCs w:val="24"/>
                <w:u w:val="single"/>
              </w:rPr>
              <w:t>E. coli</w:t>
            </w:r>
            <w:r w:rsidRPr="00152CAC">
              <w:rPr>
                <w:rFonts w:ascii="Arial" w:hAnsi="Arial" w:cs="Arial"/>
                <w:sz w:val="24"/>
                <w:szCs w:val="24"/>
                <w:u w:val="single"/>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5465CE" w:rsidRPr="00152CAC">
              <w:rPr>
                <w:rFonts w:ascii="Arial" w:hAnsi="Arial" w:cs="Arial"/>
                <w:sz w:val="24"/>
                <w:szCs w:val="24"/>
                <w:u w:val="single"/>
              </w:rPr>
              <w:t xml:space="preserve"> </w:t>
            </w:r>
            <w:r w:rsidRPr="00152CAC">
              <w:rPr>
                <w:rFonts w:ascii="Arial" w:hAnsi="Arial" w:cs="Arial"/>
                <w:sz w:val="24"/>
                <w:szCs w:val="24"/>
                <w:u w:val="single"/>
              </w:rPr>
              <w:t xml:space="preserve">compromised immune systems.  We found </w:t>
            </w:r>
            <w:r w:rsidRPr="00152CAC">
              <w:rPr>
                <w:rFonts w:ascii="Arial" w:hAnsi="Arial" w:cs="Arial"/>
                <w:i/>
                <w:sz w:val="24"/>
                <w:szCs w:val="24"/>
                <w:u w:val="single"/>
              </w:rPr>
              <w:t>E. coli</w:t>
            </w:r>
            <w:r w:rsidRPr="00152CAC">
              <w:rPr>
                <w:rFonts w:ascii="Arial" w:hAnsi="Arial" w:cs="Arial"/>
                <w:sz w:val="24"/>
                <w:szCs w:val="24"/>
                <w:u w:val="single"/>
              </w:rPr>
              <w:t xml:space="preserve"> bacteria, indicating the need to look for potential problems in water treatment or distribution.  When this occurs, we are required to conduct assessment(s) </w:t>
            </w:r>
            <w:r w:rsidR="006929CB" w:rsidRPr="00152CAC">
              <w:rPr>
                <w:rFonts w:ascii="Arial" w:hAnsi="Arial" w:cs="Arial"/>
                <w:sz w:val="24"/>
                <w:szCs w:val="24"/>
                <w:u w:val="single"/>
              </w:rPr>
              <w:t>to</w:t>
            </w:r>
            <w:r w:rsidRPr="00152CAC">
              <w:rPr>
                <w:rFonts w:ascii="Arial" w:hAnsi="Arial" w:cs="Arial"/>
                <w:sz w:val="24"/>
                <w:szCs w:val="24"/>
                <w:u w:val="single"/>
              </w:rPr>
              <w:t xml:space="preserve"> identify problems and to correct any problems that were found during these assessments.</w:t>
            </w:r>
          </w:p>
          <w:p w14:paraId="1AD3B538" w14:textId="77777777" w:rsidR="009A3619" w:rsidRPr="00152CAC" w:rsidRDefault="009A3619" w:rsidP="00B0510F">
            <w:pPr>
              <w:spacing w:after="240" w:line="360" w:lineRule="auto"/>
              <w:rPr>
                <w:rFonts w:ascii="Arial" w:hAnsi="Arial" w:cs="Arial"/>
                <w:sz w:val="24"/>
                <w:szCs w:val="24"/>
                <w:u w:val="single"/>
              </w:rPr>
            </w:pPr>
            <w:r w:rsidRPr="00152CAC">
              <w:rPr>
                <w:rFonts w:ascii="Arial" w:hAnsi="Arial" w:cs="Arial"/>
                <w:sz w:val="24"/>
                <w:szCs w:val="24"/>
                <w:u w:val="single"/>
              </w:rPr>
              <w:t xml:space="preserve">We were required to complete a Level 2 assessment because we found </w:t>
            </w:r>
            <w:r w:rsidRPr="00152CAC">
              <w:rPr>
                <w:rFonts w:ascii="Arial" w:hAnsi="Arial" w:cs="Arial"/>
                <w:i/>
                <w:sz w:val="24"/>
                <w:szCs w:val="24"/>
                <w:u w:val="single"/>
              </w:rPr>
              <w:t>E. coli</w:t>
            </w:r>
            <w:r w:rsidRPr="00152CAC">
              <w:rPr>
                <w:rFonts w:ascii="Arial" w:hAnsi="Arial" w:cs="Arial"/>
                <w:sz w:val="24"/>
                <w:szCs w:val="24"/>
                <w:u w:val="single"/>
              </w:rPr>
              <w:t xml:space="preserve"> in our water system.  In addition, we were required to take [INSERT NUMBER OF CORRECTIVE ACTIONS] corrective actions and we completed [INSERT NUMBER OF CORRECTIVE ACTIONS] of these actions.</w:t>
            </w:r>
          </w:p>
          <w:p w14:paraId="46DBF478" w14:textId="77777777" w:rsidR="009A3619" w:rsidRPr="00152CAC" w:rsidRDefault="009A3619" w:rsidP="00B0510F">
            <w:pPr>
              <w:spacing w:after="240" w:line="360" w:lineRule="auto"/>
              <w:rPr>
                <w:rFonts w:ascii="Arial" w:hAnsi="Arial" w:cs="Arial"/>
                <w:i/>
                <w:sz w:val="24"/>
                <w:szCs w:val="24"/>
                <w:u w:val="single"/>
              </w:rPr>
            </w:pPr>
            <w:r w:rsidRPr="00152CAC">
              <w:rPr>
                <w:rFonts w:ascii="Arial" w:hAnsi="Arial" w:cs="Arial"/>
                <w:i/>
                <w:sz w:val="24"/>
                <w:szCs w:val="24"/>
                <w:u w:val="single"/>
              </w:rPr>
              <w:lastRenderedPageBreak/>
              <w:t xml:space="preserve">If a water system failed to complete the required assessment or correct all identified sanitary defects, the water system </w:t>
            </w:r>
            <w:r w:rsidR="004C1D35" w:rsidRPr="00152CAC">
              <w:rPr>
                <w:rFonts w:ascii="Arial" w:hAnsi="Arial" w:cs="Arial"/>
                <w:i/>
                <w:sz w:val="24"/>
                <w:szCs w:val="24"/>
                <w:u w:val="single"/>
              </w:rPr>
              <w:t xml:space="preserve">is in violation of the treatment technique requirement and </w:t>
            </w:r>
            <w:r w:rsidRPr="00152CAC">
              <w:rPr>
                <w:rFonts w:ascii="Arial" w:hAnsi="Arial" w:cs="Arial"/>
                <w:i/>
                <w:sz w:val="24"/>
                <w:szCs w:val="24"/>
                <w:u w:val="single"/>
              </w:rPr>
              <w:t xml:space="preserve">shall </w:t>
            </w:r>
            <w:r w:rsidR="00F17870" w:rsidRPr="00152CAC">
              <w:rPr>
                <w:rFonts w:ascii="Arial" w:hAnsi="Arial" w:cs="Arial"/>
                <w:i/>
                <w:sz w:val="24"/>
                <w:szCs w:val="24"/>
                <w:u w:val="single"/>
              </w:rPr>
              <w:t>include the following statements, as appropriate:</w:t>
            </w:r>
          </w:p>
          <w:p w14:paraId="7F3E723C" w14:textId="77777777" w:rsidR="009A3619" w:rsidRPr="00152CAC" w:rsidRDefault="009A3619" w:rsidP="00B0510F">
            <w:pPr>
              <w:spacing w:after="0" w:line="360" w:lineRule="auto"/>
              <w:rPr>
                <w:rFonts w:ascii="Arial" w:hAnsi="Arial" w:cs="Arial"/>
                <w:sz w:val="24"/>
                <w:szCs w:val="24"/>
                <w:u w:val="single"/>
              </w:rPr>
            </w:pPr>
            <w:r w:rsidRPr="00152CAC">
              <w:rPr>
                <w:rFonts w:ascii="Arial" w:hAnsi="Arial" w:cs="Arial"/>
                <w:sz w:val="24"/>
                <w:szCs w:val="24"/>
                <w:u w:val="single"/>
              </w:rPr>
              <w:t>We failed to conduct the required assessment.</w:t>
            </w:r>
          </w:p>
          <w:p w14:paraId="19B1756A" w14:textId="77777777" w:rsidR="009A3619" w:rsidRPr="00152CAC" w:rsidRDefault="009A3619" w:rsidP="00BC2523">
            <w:pPr>
              <w:spacing w:before="240" w:after="0" w:line="360" w:lineRule="auto"/>
              <w:rPr>
                <w:rFonts w:ascii="Arial" w:hAnsi="Arial" w:cs="Arial"/>
                <w:sz w:val="24"/>
                <w:szCs w:val="24"/>
                <w:u w:val="single"/>
              </w:rPr>
            </w:pPr>
            <w:r w:rsidRPr="00152CAC">
              <w:rPr>
                <w:rFonts w:ascii="Arial" w:hAnsi="Arial" w:cs="Arial"/>
                <w:sz w:val="24"/>
                <w:szCs w:val="24"/>
                <w:u w:val="single"/>
              </w:rPr>
              <w:t>We failed to correct all sanitary defects that were identified during the assessment.</w:t>
            </w:r>
          </w:p>
        </w:tc>
      </w:tr>
    </w:tbl>
    <w:p w14:paraId="2F233F4E" w14:textId="77777777" w:rsidR="00F9164E" w:rsidRPr="00152CAC" w:rsidRDefault="00F9164E" w:rsidP="00F9164E">
      <w:pPr>
        <w:spacing w:before="240" w:after="0" w:line="360" w:lineRule="auto"/>
        <w:ind w:firstLine="360"/>
        <w:rPr>
          <w:rFonts w:ascii="Arial" w:hAnsi="Arial" w:cs="Arial"/>
          <w:sz w:val="24"/>
          <w:szCs w:val="24"/>
          <w:u w:val="single"/>
        </w:rPr>
      </w:pPr>
      <w:r w:rsidRPr="00152CAC">
        <w:rPr>
          <w:rFonts w:ascii="Arial" w:hAnsi="Arial" w:cs="Arial"/>
          <w:sz w:val="24"/>
          <w:szCs w:val="24"/>
          <w:u w:val="single"/>
        </w:rPr>
        <w:lastRenderedPageBreak/>
        <w:t xml:space="preserve">(3)  If a water system detects </w:t>
      </w:r>
      <w:r w:rsidRPr="00152CAC">
        <w:rPr>
          <w:rFonts w:ascii="Arial" w:hAnsi="Arial" w:cs="Arial"/>
          <w:i/>
          <w:sz w:val="24"/>
          <w:szCs w:val="24"/>
          <w:u w:val="single"/>
        </w:rPr>
        <w:t>E. coli</w:t>
      </w:r>
      <w:r w:rsidRPr="00152CAC">
        <w:rPr>
          <w:rFonts w:ascii="Arial" w:hAnsi="Arial" w:cs="Arial"/>
          <w:sz w:val="24"/>
          <w:szCs w:val="24"/>
          <w:u w:val="single"/>
        </w:rPr>
        <w:t xml:space="preserve"> and has violated the </w:t>
      </w:r>
      <w:r w:rsidRPr="00152CAC">
        <w:rPr>
          <w:rFonts w:ascii="Arial" w:hAnsi="Arial" w:cs="Arial"/>
          <w:i/>
          <w:sz w:val="24"/>
          <w:szCs w:val="24"/>
          <w:u w:val="single"/>
        </w:rPr>
        <w:t xml:space="preserve">E. coli </w:t>
      </w:r>
      <w:r w:rsidRPr="00152CAC">
        <w:rPr>
          <w:rFonts w:ascii="Arial" w:hAnsi="Arial" w:cs="Arial"/>
          <w:sz w:val="24"/>
          <w:szCs w:val="24"/>
          <w:u w:val="single"/>
        </w:rPr>
        <w:t>MCL, include one or more the following statements to describe any noncompliance, as applicable:</w:t>
      </w:r>
    </w:p>
    <w:p w14:paraId="764057E4" w14:textId="77777777" w:rsidR="00F9164E" w:rsidRPr="00152CAC" w:rsidRDefault="00F9164E" w:rsidP="00F9164E">
      <w:pPr>
        <w:spacing w:after="0" w:line="360" w:lineRule="auto"/>
        <w:ind w:firstLine="360"/>
        <w:rPr>
          <w:rFonts w:ascii="Arial" w:hAnsi="Arial" w:cs="Arial"/>
          <w:sz w:val="24"/>
          <w:szCs w:val="24"/>
          <w:u w:val="single"/>
        </w:rPr>
      </w:pPr>
      <w:proofErr w:type="gramStart"/>
      <w:r w:rsidRPr="00152CAC">
        <w:rPr>
          <w:rFonts w:ascii="Arial" w:hAnsi="Arial" w:cs="Arial"/>
          <w:sz w:val="24"/>
          <w:szCs w:val="24"/>
          <w:u w:val="single"/>
        </w:rPr>
        <w:t xml:space="preserve">(A) </w:t>
      </w:r>
      <w:r w:rsidR="00AD57D5" w:rsidRPr="00152CAC">
        <w:rPr>
          <w:rFonts w:ascii="Arial" w:hAnsi="Arial" w:cs="Arial"/>
          <w:sz w:val="24"/>
          <w:szCs w:val="24"/>
          <w:u w:val="single"/>
        </w:rPr>
        <w:t xml:space="preserve"> </w:t>
      </w:r>
      <w:r w:rsidRPr="00152CAC">
        <w:rPr>
          <w:rFonts w:ascii="Arial" w:hAnsi="Arial" w:cs="Arial"/>
          <w:sz w:val="24"/>
          <w:szCs w:val="24"/>
          <w:u w:val="single"/>
        </w:rPr>
        <w:t>“</w:t>
      </w:r>
      <w:proofErr w:type="gramEnd"/>
      <w:r w:rsidRPr="00152CAC">
        <w:rPr>
          <w:rFonts w:ascii="Arial" w:hAnsi="Arial" w:cs="Arial"/>
          <w:sz w:val="24"/>
          <w:szCs w:val="24"/>
          <w:u w:val="single"/>
        </w:rPr>
        <w:t xml:space="preserve">We had an </w:t>
      </w:r>
      <w:r w:rsidRPr="00152CAC">
        <w:rPr>
          <w:rFonts w:ascii="Arial" w:hAnsi="Arial" w:cs="Arial"/>
          <w:i/>
          <w:sz w:val="24"/>
          <w:szCs w:val="24"/>
          <w:u w:val="single"/>
        </w:rPr>
        <w:t>E. coli</w:t>
      </w:r>
      <w:r w:rsidRPr="00152CAC">
        <w:rPr>
          <w:rFonts w:ascii="Arial" w:hAnsi="Arial" w:cs="Arial"/>
          <w:sz w:val="24"/>
          <w:szCs w:val="24"/>
          <w:u w:val="single"/>
        </w:rPr>
        <w:t>-positive repeat sample following a total coliform positive routi</w:t>
      </w:r>
      <w:r w:rsidR="00EA739E" w:rsidRPr="00152CAC">
        <w:rPr>
          <w:rFonts w:ascii="Arial" w:hAnsi="Arial" w:cs="Arial"/>
          <w:sz w:val="24"/>
          <w:szCs w:val="24"/>
          <w:u w:val="single"/>
        </w:rPr>
        <w:t>n</w:t>
      </w:r>
      <w:r w:rsidRPr="00152CAC">
        <w:rPr>
          <w:rFonts w:ascii="Arial" w:hAnsi="Arial" w:cs="Arial"/>
          <w:sz w:val="24"/>
          <w:szCs w:val="24"/>
          <w:u w:val="single"/>
        </w:rPr>
        <w:t>e sample.”</w:t>
      </w:r>
    </w:p>
    <w:p w14:paraId="1D78CDC0" w14:textId="77777777" w:rsidR="00F9164E" w:rsidRPr="00152CAC" w:rsidRDefault="00F9164E" w:rsidP="00F9164E">
      <w:pPr>
        <w:spacing w:after="0" w:line="360" w:lineRule="auto"/>
        <w:ind w:firstLine="360"/>
        <w:rPr>
          <w:rFonts w:ascii="Arial" w:hAnsi="Arial" w:cs="Arial"/>
          <w:sz w:val="24"/>
          <w:szCs w:val="24"/>
          <w:u w:val="single"/>
        </w:rPr>
      </w:pPr>
      <w:proofErr w:type="gramStart"/>
      <w:r w:rsidRPr="00152CAC">
        <w:rPr>
          <w:rFonts w:ascii="Arial" w:hAnsi="Arial" w:cs="Arial"/>
          <w:sz w:val="24"/>
          <w:szCs w:val="24"/>
          <w:u w:val="single"/>
        </w:rPr>
        <w:t>(B)  “</w:t>
      </w:r>
      <w:proofErr w:type="gramEnd"/>
      <w:r w:rsidRPr="00152CAC">
        <w:rPr>
          <w:rFonts w:ascii="Arial" w:hAnsi="Arial" w:cs="Arial"/>
          <w:sz w:val="24"/>
          <w:szCs w:val="24"/>
          <w:u w:val="single"/>
        </w:rPr>
        <w:t xml:space="preserve">We had a total coliform-positive repeat sample following an </w:t>
      </w:r>
      <w:r w:rsidRPr="00152CAC">
        <w:rPr>
          <w:rFonts w:ascii="Arial" w:hAnsi="Arial" w:cs="Arial"/>
          <w:i/>
          <w:sz w:val="24"/>
          <w:szCs w:val="24"/>
          <w:u w:val="single"/>
        </w:rPr>
        <w:t>E. coli</w:t>
      </w:r>
      <w:r w:rsidRPr="00152CAC">
        <w:rPr>
          <w:rFonts w:ascii="Arial" w:hAnsi="Arial" w:cs="Arial"/>
          <w:sz w:val="24"/>
          <w:szCs w:val="24"/>
          <w:u w:val="single"/>
        </w:rPr>
        <w:t>-positive routine sample.”</w:t>
      </w:r>
    </w:p>
    <w:p w14:paraId="3E7A0542" w14:textId="77777777" w:rsidR="00F9164E" w:rsidRPr="00152CAC" w:rsidRDefault="00F9164E" w:rsidP="00F9164E">
      <w:pPr>
        <w:spacing w:after="0" w:line="360" w:lineRule="auto"/>
        <w:ind w:firstLine="360"/>
        <w:rPr>
          <w:rFonts w:ascii="Arial" w:hAnsi="Arial" w:cs="Arial"/>
          <w:sz w:val="24"/>
          <w:szCs w:val="24"/>
          <w:u w:val="single"/>
        </w:rPr>
      </w:pPr>
      <w:proofErr w:type="gramStart"/>
      <w:r w:rsidRPr="00152CAC">
        <w:rPr>
          <w:rFonts w:ascii="Arial" w:hAnsi="Arial" w:cs="Arial"/>
          <w:sz w:val="24"/>
          <w:szCs w:val="24"/>
          <w:u w:val="single"/>
        </w:rPr>
        <w:t>(C)  “</w:t>
      </w:r>
      <w:proofErr w:type="gramEnd"/>
      <w:r w:rsidRPr="00152CAC">
        <w:rPr>
          <w:rFonts w:ascii="Arial" w:hAnsi="Arial" w:cs="Arial"/>
          <w:sz w:val="24"/>
          <w:szCs w:val="24"/>
          <w:u w:val="single"/>
        </w:rPr>
        <w:t xml:space="preserve">We failed to take all required repeat samples following an </w:t>
      </w:r>
      <w:r w:rsidRPr="00152CAC">
        <w:rPr>
          <w:rFonts w:ascii="Arial" w:hAnsi="Arial" w:cs="Arial"/>
          <w:i/>
          <w:sz w:val="24"/>
          <w:szCs w:val="24"/>
          <w:u w:val="single"/>
        </w:rPr>
        <w:t>E. coli</w:t>
      </w:r>
      <w:r w:rsidRPr="00152CAC">
        <w:rPr>
          <w:rFonts w:ascii="Arial" w:hAnsi="Arial" w:cs="Arial"/>
          <w:sz w:val="24"/>
          <w:szCs w:val="24"/>
          <w:u w:val="single"/>
        </w:rPr>
        <w:t>-positive routine sample.”</w:t>
      </w:r>
    </w:p>
    <w:p w14:paraId="6A288BE4" w14:textId="77777777" w:rsidR="00F9164E" w:rsidRPr="00152CAC" w:rsidRDefault="00F9164E" w:rsidP="00F9164E">
      <w:pPr>
        <w:spacing w:after="0" w:line="360" w:lineRule="auto"/>
        <w:ind w:firstLine="360"/>
        <w:rPr>
          <w:rFonts w:ascii="Arial" w:hAnsi="Arial" w:cs="Arial"/>
          <w:sz w:val="24"/>
          <w:szCs w:val="24"/>
          <w:u w:val="single"/>
        </w:rPr>
      </w:pPr>
      <w:proofErr w:type="gramStart"/>
      <w:r w:rsidRPr="00152CAC">
        <w:rPr>
          <w:rFonts w:ascii="Arial" w:hAnsi="Arial" w:cs="Arial"/>
          <w:sz w:val="24"/>
          <w:szCs w:val="24"/>
          <w:u w:val="single"/>
        </w:rPr>
        <w:t>(D)  “</w:t>
      </w:r>
      <w:proofErr w:type="gramEnd"/>
      <w:r w:rsidRPr="00152CAC">
        <w:rPr>
          <w:rFonts w:ascii="Arial" w:hAnsi="Arial" w:cs="Arial"/>
          <w:sz w:val="24"/>
          <w:szCs w:val="24"/>
          <w:u w:val="single"/>
        </w:rPr>
        <w:t xml:space="preserve">We failed to test for </w:t>
      </w:r>
      <w:r w:rsidRPr="00152CAC">
        <w:rPr>
          <w:rFonts w:ascii="Arial" w:hAnsi="Arial" w:cs="Arial"/>
          <w:i/>
          <w:sz w:val="24"/>
          <w:szCs w:val="24"/>
          <w:u w:val="single"/>
        </w:rPr>
        <w:t>E. coli</w:t>
      </w:r>
      <w:r w:rsidRPr="00152CAC">
        <w:rPr>
          <w:rFonts w:ascii="Arial" w:hAnsi="Arial" w:cs="Arial"/>
          <w:sz w:val="24"/>
          <w:szCs w:val="24"/>
          <w:u w:val="single"/>
        </w:rPr>
        <w:t xml:space="preserve"> when any repeat sample tests positive for total coliform.”</w:t>
      </w:r>
      <w:r w:rsidR="00C8799C" w:rsidRPr="00152CAC">
        <w:rPr>
          <w:rFonts w:ascii="Arial" w:hAnsi="Arial" w:cs="Arial"/>
          <w:sz w:val="24"/>
          <w:szCs w:val="24"/>
          <w:u w:val="single"/>
        </w:rPr>
        <w:t>; and</w:t>
      </w:r>
    </w:p>
    <w:p w14:paraId="308B9EA5" w14:textId="77777777" w:rsidR="00F9164E" w:rsidRPr="00152CAC" w:rsidRDefault="00F9164E" w:rsidP="00F9164E">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(4)  If a water system detects </w:t>
      </w:r>
      <w:r w:rsidRPr="00152CAC">
        <w:rPr>
          <w:rFonts w:ascii="Arial" w:hAnsi="Arial" w:cs="Arial"/>
          <w:i/>
          <w:sz w:val="24"/>
          <w:szCs w:val="24"/>
          <w:u w:val="single"/>
        </w:rPr>
        <w:t>E. coli</w:t>
      </w:r>
      <w:r w:rsidRPr="00152CAC">
        <w:rPr>
          <w:rFonts w:ascii="Arial" w:hAnsi="Arial" w:cs="Arial"/>
          <w:sz w:val="24"/>
          <w:szCs w:val="24"/>
          <w:u w:val="single"/>
        </w:rPr>
        <w:t xml:space="preserve"> and has not violated the </w:t>
      </w:r>
      <w:r w:rsidRPr="00152CAC">
        <w:rPr>
          <w:rFonts w:ascii="Arial" w:hAnsi="Arial" w:cs="Arial"/>
          <w:i/>
          <w:sz w:val="24"/>
          <w:szCs w:val="24"/>
          <w:u w:val="single"/>
        </w:rPr>
        <w:t>E. coli</w:t>
      </w:r>
      <w:r w:rsidRPr="00152CAC">
        <w:rPr>
          <w:rFonts w:ascii="Arial" w:hAnsi="Arial" w:cs="Arial"/>
          <w:sz w:val="24"/>
          <w:szCs w:val="24"/>
          <w:u w:val="single"/>
        </w:rPr>
        <w:t xml:space="preserve"> MCL, may include a statement that explains that although they have detected </w:t>
      </w:r>
      <w:r w:rsidRPr="00152CAC">
        <w:rPr>
          <w:rFonts w:ascii="Arial" w:hAnsi="Arial" w:cs="Arial"/>
          <w:i/>
          <w:sz w:val="24"/>
          <w:szCs w:val="24"/>
          <w:u w:val="single"/>
        </w:rPr>
        <w:t>E. coli</w:t>
      </w:r>
      <w:r w:rsidRPr="00152CAC">
        <w:rPr>
          <w:rFonts w:ascii="Arial" w:hAnsi="Arial" w:cs="Arial"/>
          <w:sz w:val="24"/>
          <w:szCs w:val="24"/>
          <w:u w:val="single"/>
        </w:rPr>
        <w:t xml:space="preserve">, they are not in violation of the </w:t>
      </w:r>
      <w:r w:rsidRPr="00152CAC">
        <w:rPr>
          <w:rFonts w:ascii="Arial" w:hAnsi="Arial" w:cs="Arial"/>
          <w:i/>
          <w:sz w:val="24"/>
          <w:szCs w:val="24"/>
          <w:u w:val="single"/>
        </w:rPr>
        <w:t>E. coli</w:t>
      </w:r>
      <w:r w:rsidRPr="00152CAC">
        <w:rPr>
          <w:rFonts w:ascii="Arial" w:hAnsi="Arial" w:cs="Arial"/>
          <w:sz w:val="24"/>
          <w:szCs w:val="24"/>
          <w:u w:val="single"/>
        </w:rPr>
        <w:t xml:space="preserve"> MCL.</w:t>
      </w:r>
    </w:p>
    <w:p w14:paraId="7751DA3C" w14:textId="1824D5D5" w:rsidR="00F9164E" w:rsidRPr="00152CAC" w:rsidRDefault="001F5C49" w:rsidP="00F9164E">
      <w:pPr>
        <w:spacing w:after="0" w:line="360" w:lineRule="auto"/>
        <w:ind w:firstLine="360"/>
        <w:rPr>
          <w:rFonts w:ascii="Arial" w:hAnsi="Arial" w:cs="Arial"/>
          <w:sz w:val="24"/>
          <w:szCs w:val="24"/>
          <w:u w:val="single"/>
        </w:rPr>
      </w:pPr>
      <w:r w:rsidRPr="00152CAC">
        <w:rPr>
          <w:rFonts w:ascii="Arial" w:hAnsi="Arial" w:cs="Arial"/>
          <w:sz w:val="24"/>
          <w:szCs w:val="24"/>
          <w:u w:val="single"/>
        </w:rPr>
        <w:t>(</w:t>
      </w:r>
      <w:r w:rsidR="00C10958" w:rsidRPr="00152CAC">
        <w:rPr>
          <w:rFonts w:ascii="Arial" w:hAnsi="Arial" w:cs="Arial"/>
          <w:sz w:val="24"/>
          <w:szCs w:val="24"/>
          <w:u w:val="single"/>
        </w:rPr>
        <w:t>o</w:t>
      </w:r>
      <w:r w:rsidRPr="00152CAC">
        <w:rPr>
          <w:rFonts w:ascii="Arial" w:hAnsi="Arial" w:cs="Arial"/>
          <w:sz w:val="24"/>
          <w:szCs w:val="24"/>
          <w:u w:val="single"/>
        </w:rPr>
        <w:t xml:space="preserve">)  </w:t>
      </w:r>
      <w:r w:rsidR="00B60BA2" w:rsidRPr="00152CAC">
        <w:rPr>
          <w:rFonts w:ascii="Arial" w:hAnsi="Arial" w:cs="Arial"/>
          <w:sz w:val="24"/>
          <w:szCs w:val="24"/>
          <w:u w:val="single"/>
        </w:rPr>
        <w:t>T</w:t>
      </w:r>
      <w:r w:rsidRPr="00152CAC">
        <w:rPr>
          <w:rFonts w:ascii="Arial" w:hAnsi="Arial" w:cs="Arial"/>
          <w:sz w:val="24"/>
          <w:szCs w:val="24"/>
          <w:u w:val="single"/>
        </w:rPr>
        <w:t xml:space="preserve">he consumer confidence report prepared and delivered by July 1, </w:t>
      </w:r>
      <w:r w:rsidR="004937A7" w:rsidRPr="00152CAC">
        <w:rPr>
          <w:rFonts w:ascii="Arial" w:hAnsi="Arial" w:cs="Arial"/>
          <w:sz w:val="24"/>
          <w:szCs w:val="24"/>
          <w:u w:val="single"/>
        </w:rPr>
        <w:t xml:space="preserve">2022 </w:t>
      </w:r>
      <w:r w:rsidRPr="00152CAC">
        <w:rPr>
          <w:rFonts w:ascii="Arial" w:hAnsi="Arial" w:cs="Arial"/>
          <w:sz w:val="24"/>
          <w:szCs w:val="24"/>
          <w:u w:val="single"/>
        </w:rPr>
        <w:t xml:space="preserve">shall, for bacteriological monitoring conducted from January 1, </w:t>
      </w:r>
      <w:r w:rsidR="004937A7" w:rsidRPr="00152CAC">
        <w:rPr>
          <w:rFonts w:ascii="Arial" w:hAnsi="Arial" w:cs="Arial"/>
          <w:sz w:val="24"/>
          <w:szCs w:val="24"/>
          <w:u w:val="single"/>
        </w:rPr>
        <w:t xml:space="preserve">2021 </w:t>
      </w:r>
      <w:r w:rsidRPr="00152CAC">
        <w:rPr>
          <w:rFonts w:ascii="Arial" w:hAnsi="Arial" w:cs="Arial"/>
          <w:sz w:val="24"/>
          <w:szCs w:val="24"/>
          <w:u w:val="single"/>
        </w:rPr>
        <w:t xml:space="preserve">to </w:t>
      </w:r>
      <w:r w:rsidR="00713E39" w:rsidRPr="00152CAC">
        <w:rPr>
          <w:rFonts w:ascii="Arial" w:hAnsi="Arial" w:cs="Arial"/>
          <w:sz w:val="24"/>
          <w:szCs w:val="24"/>
          <w:u w:val="single"/>
        </w:rPr>
        <w:t>[</w:t>
      </w:r>
      <w:r w:rsidR="00B743E1" w:rsidRPr="00152CAC">
        <w:rPr>
          <w:rFonts w:ascii="Arial" w:hAnsi="Arial" w:cs="Arial"/>
          <w:sz w:val="24"/>
          <w:szCs w:val="24"/>
          <w:u w:val="single"/>
        </w:rPr>
        <w:t xml:space="preserve">ONE </w:t>
      </w:r>
      <w:r w:rsidR="00713E39" w:rsidRPr="00152CAC">
        <w:rPr>
          <w:rFonts w:ascii="Arial" w:hAnsi="Arial" w:cs="Arial"/>
          <w:sz w:val="24"/>
          <w:szCs w:val="24"/>
          <w:u w:val="single"/>
        </w:rPr>
        <w:t>DAY PRIOR TO EFFECTIVE DATE OF REGULATION</w:t>
      </w:r>
      <w:r w:rsidR="00064940" w:rsidRPr="00152CAC">
        <w:rPr>
          <w:rFonts w:ascii="Arial" w:hAnsi="Arial" w:cs="Arial"/>
          <w:sz w:val="24"/>
          <w:szCs w:val="24"/>
          <w:u w:val="single"/>
        </w:rPr>
        <w:t>S</w:t>
      </w:r>
      <w:r w:rsidR="00713E39" w:rsidRPr="00152CAC">
        <w:rPr>
          <w:rFonts w:ascii="Arial" w:hAnsi="Arial" w:cs="Arial"/>
          <w:sz w:val="24"/>
          <w:szCs w:val="24"/>
          <w:u w:val="single"/>
        </w:rPr>
        <w:t>]</w:t>
      </w:r>
      <w:r w:rsidRPr="00152CAC">
        <w:rPr>
          <w:rFonts w:ascii="Arial" w:hAnsi="Arial" w:cs="Arial"/>
          <w:sz w:val="24"/>
          <w:szCs w:val="24"/>
          <w:u w:val="single"/>
        </w:rPr>
        <w:t>,</w:t>
      </w:r>
      <w:r w:rsidR="0018088E" w:rsidRPr="00152CAC">
        <w:rPr>
          <w:rFonts w:ascii="Arial" w:hAnsi="Arial" w:cs="Arial"/>
          <w:sz w:val="24"/>
          <w:szCs w:val="24"/>
          <w:u w:val="single"/>
        </w:rPr>
        <w:t xml:space="preserve"> inclusive,</w:t>
      </w:r>
      <w:r w:rsidRPr="00152CAC">
        <w:rPr>
          <w:rFonts w:ascii="Arial" w:hAnsi="Arial" w:cs="Arial"/>
          <w:sz w:val="24"/>
          <w:szCs w:val="24"/>
          <w:u w:val="single"/>
        </w:rPr>
        <w:t xml:space="preserve"> include the following additional information in the report:</w:t>
      </w:r>
    </w:p>
    <w:p w14:paraId="1A2E15C7" w14:textId="77777777" w:rsidR="001F5C49" w:rsidRPr="00152CAC" w:rsidRDefault="001F5C49" w:rsidP="001F5C49">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(1)  The total coliform MCL expressed as shown in </w:t>
      </w:r>
      <w:r w:rsidR="007710F6" w:rsidRPr="00152CAC">
        <w:rPr>
          <w:rFonts w:ascii="Arial" w:hAnsi="Arial" w:cs="Arial"/>
          <w:sz w:val="24"/>
          <w:szCs w:val="24"/>
          <w:u w:val="single"/>
        </w:rPr>
        <w:t>t</w:t>
      </w:r>
      <w:r w:rsidRPr="00152CAC">
        <w:rPr>
          <w:rFonts w:ascii="Arial" w:hAnsi="Arial" w:cs="Arial"/>
          <w:sz w:val="24"/>
          <w:szCs w:val="24"/>
          <w:u w:val="single"/>
        </w:rPr>
        <w:t>able 64481-C.</w:t>
      </w:r>
    </w:p>
    <w:p w14:paraId="75062F02" w14:textId="77777777" w:rsidR="001F5C49" w:rsidRPr="00152CAC" w:rsidRDefault="001F5C49" w:rsidP="00DB40BB">
      <w:pPr>
        <w:keepNext/>
        <w:keepLines/>
        <w:spacing w:before="480" w:after="240" w:line="360" w:lineRule="auto"/>
        <w:jc w:val="center"/>
        <w:rPr>
          <w:rFonts w:ascii="Arial" w:hAnsi="Arial" w:cs="Arial"/>
          <w:b/>
          <w:snapToGrid w:val="0"/>
          <w:sz w:val="24"/>
          <w:szCs w:val="24"/>
          <w:u w:val="single"/>
        </w:rPr>
      </w:pPr>
      <w:r w:rsidRPr="00152CAC">
        <w:rPr>
          <w:rFonts w:ascii="Arial" w:hAnsi="Arial" w:cs="Arial"/>
          <w:b/>
          <w:snapToGrid w:val="0"/>
          <w:sz w:val="24"/>
          <w:szCs w:val="24"/>
          <w:u w:val="single"/>
        </w:rPr>
        <w:lastRenderedPageBreak/>
        <w:t>Table 64481-C</w:t>
      </w:r>
    </w:p>
    <w:p w14:paraId="09465704" w14:textId="77777777" w:rsidR="001F5C49" w:rsidRPr="00152CAC" w:rsidRDefault="001F5C49" w:rsidP="00DB40BB">
      <w:pPr>
        <w:keepNext/>
        <w:keepLines/>
        <w:spacing w:after="240" w:line="360" w:lineRule="auto"/>
        <w:jc w:val="center"/>
        <w:rPr>
          <w:rFonts w:ascii="Arial" w:hAnsi="Arial" w:cs="Arial"/>
          <w:b/>
          <w:snapToGrid w:val="0"/>
          <w:sz w:val="24"/>
          <w:szCs w:val="24"/>
          <w:u w:val="single"/>
        </w:rPr>
      </w:pPr>
      <w:r w:rsidRPr="00152CAC">
        <w:rPr>
          <w:rFonts w:ascii="Arial" w:hAnsi="Arial" w:cs="Arial"/>
          <w:b/>
          <w:snapToGrid w:val="0"/>
          <w:sz w:val="24"/>
          <w:szCs w:val="24"/>
          <w:u w:val="single"/>
        </w:rPr>
        <w:t>Total Coliform MCL for Consumer Confidence Report</w:t>
      </w:r>
    </w:p>
    <w:tbl>
      <w:tblPr>
        <w:tblStyle w:val="TableGridLight"/>
        <w:tblW w:w="8640" w:type="dxa"/>
        <w:tblLayout w:type="fixed"/>
        <w:tblLook w:val="0020" w:firstRow="1" w:lastRow="0" w:firstColumn="0" w:lastColumn="0" w:noHBand="0" w:noVBand="0"/>
      </w:tblPr>
      <w:tblGrid>
        <w:gridCol w:w="2970"/>
        <w:gridCol w:w="5670"/>
      </w:tblGrid>
      <w:tr w:rsidR="00D90592" w:rsidRPr="00152CAC" w14:paraId="302FC31F" w14:textId="77777777" w:rsidTr="00F51558">
        <w:tc>
          <w:tcPr>
            <w:tcW w:w="2970" w:type="dxa"/>
          </w:tcPr>
          <w:p w14:paraId="6A84EE85" w14:textId="77777777" w:rsidR="00D90592" w:rsidRPr="00152CAC" w:rsidRDefault="00D90592" w:rsidP="002F2D0B">
            <w:pPr>
              <w:spacing w:after="0" w:line="360" w:lineRule="auto"/>
              <w:jc w:val="center"/>
              <w:rPr>
                <w:rFonts w:ascii="Arial" w:hAnsi="Arial" w:cs="Arial"/>
                <w:i/>
                <w:snapToGrid w:val="0"/>
                <w:sz w:val="24"/>
                <w:szCs w:val="24"/>
                <w:u w:val="single"/>
              </w:rPr>
            </w:pPr>
            <w:r w:rsidRPr="00152CAC">
              <w:rPr>
                <w:rFonts w:ascii="Arial" w:hAnsi="Arial" w:cs="Arial"/>
                <w:i/>
                <w:snapToGrid w:val="0"/>
                <w:sz w:val="24"/>
                <w:szCs w:val="24"/>
                <w:u w:val="single"/>
              </w:rPr>
              <w:t>Contaminant</w:t>
            </w:r>
          </w:p>
        </w:tc>
        <w:tc>
          <w:tcPr>
            <w:tcW w:w="5670" w:type="dxa"/>
          </w:tcPr>
          <w:p w14:paraId="08BF5BC1" w14:textId="77777777" w:rsidR="00D90592" w:rsidRPr="00152CAC" w:rsidRDefault="00D90592" w:rsidP="002F2D0B">
            <w:pPr>
              <w:spacing w:after="0" w:line="360" w:lineRule="auto"/>
              <w:jc w:val="center"/>
              <w:rPr>
                <w:rFonts w:ascii="Arial" w:hAnsi="Arial" w:cs="Arial"/>
                <w:i/>
                <w:snapToGrid w:val="0"/>
                <w:sz w:val="24"/>
                <w:szCs w:val="24"/>
                <w:u w:val="single"/>
              </w:rPr>
            </w:pPr>
            <w:r w:rsidRPr="00152CAC">
              <w:rPr>
                <w:rFonts w:ascii="Arial" w:hAnsi="Arial" w:cs="Arial"/>
                <w:i/>
                <w:snapToGrid w:val="0"/>
                <w:sz w:val="24"/>
                <w:szCs w:val="24"/>
                <w:u w:val="single"/>
              </w:rPr>
              <w:t>MCL</w:t>
            </w:r>
          </w:p>
        </w:tc>
      </w:tr>
      <w:tr w:rsidR="00D90592" w:rsidRPr="00152CAC" w14:paraId="05071C15" w14:textId="77777777" w:rsidTr="00F51558">
        <w:trPr>
          <w:trHeight w:val="2051"/>
        </w:trPr>
        <w:tc>
          <w:tcPr>
            <w:tcW w:w="2970" w:type="dxa"/>
          </w:tcPr>
          <w:p w14:paraId="335D4518" w14:textId="77777777" w:rsidR="00D90592" w:rsidRPr="00152CAC" w:rsidRDefault="00D90592" w:rsidP="002F2D0B">
            <w:pPr>
              <w:spacing w:after="0" w:line="360" w:lineRule="auto"/>
              <w:rPr>
                <w:rFonts w:ascii="Arial" w:hAnsi="Arial" w:cs="Arial"/>
                <w:i/>
                <w:snapToGrid w:val="0"/>
                <w:sz w:val="24"/>
                <w:szCs w:val="24"/>
                <w:u w:val="single"/>
              </w:rPr>
            </w:pPr>
            <w:r w:rsidRPr="00152CAC">
              <w:rPr>
                <w:rFonts w:ascii="Arial" w:hAnsi="Arial" w:cs="Arial"/>
                <w:snapToGrid w:val="0"/>
                <w:sz w:val="24"/>
                <w:szCs w:val="24"/>
                <w:u w:val="single"/>
              </w:rPr>
              <w:t>Total Coliform</w:t>
            </w:r>
          </w:p>
        </w:tc>
        <w:tc>
          <w:tcPr>
            <w:tcW w:w="5670" w:type="dxa"/>
          </w:tcPr>
          <w:p w14:paraId="1C30727A" w14:textId="77777777" w:rsidR="00D90592" w:rsidRPr="00152CAC" w:rsidRDefault="00D90592" w:rsidP="002F2D0B">
            <w:pPr>
              <w:spacing w:after="0" w:line="360" w:lineRule="auto"/>
              <w:rPr>
                <w:rFonts w:ascii="Arial" w:hAnsi="Arial" w:cs="Arial"/>
                <w:snapToGrid w:val="0"/>
                <w:sz w:val="24"/>
                <w:szCs w:val="24"/>
                <w:u w:val="single"/>
              </w:rPr>
            </w:pPr>
            <w:r w:rsidRPr="00152CAC">
              <w:rPr>
                <w:rFonts w:ascii="Arial" w:hAnsi="Arial" w:cs="Arial"/>
                <w:snapToGrid w:val="0"/>
                <w:sz w:val="24"/>
                <w:szCs w:val="24"/>
                <w:u w:val="single"/>
              </w:rPr>
              <w:t>(A)</w:t>
            </w:r>
            <w:r w:rsidRPr="00152CAC">
              <w:rPr>
                <w:rFonts w:ascii="Arial" w:hAnsi="Arial" w:cs="Arial"/>
                <w:i/>
                <w:snapToGrid w:val="0"/>
                <w:sz w:val="24"/>
                <w:szCs w:val="24"/>
                <w:u w:val="single"/>
              </w:rPr>
              <w:t xml:space="preserve">  For a water system collecting at least 40 samples per month:</w:t>
            </w:r>
            <w:r w:rsidRPr="00152CAC">
              <w:rPr>
                <w:rFonts w:ascii="Arial" w:hAnsi="Arial" w:cs="Arial"/>
                <w:snapToGrid w:val="0"/>
                <w:sz w:val="24"/>
                <w:szCs w:val="24"/>
                <w:u w:val="single"/>
              </w:rPr>
              <w:t xml:space="preserve">  5.0 percent of monthly samples are positive.</w:t>
            </w:r>
          </w:p>
          <w:p w14:paraId="09A4741C" w14:textId="77777777" w:rsidR="00D90592" w:rsidRPr="00152CAC" w:rsidRDefault="00D90592" w:rsidP="002F2D0B">
            <w:pPr>
              <w:spacing w:after="0" w:line="360" w:lineRule="auto"/>
              <w:rPr>
                <w:rFonts w:ascii="Arial" w:hAnsi="Arial" w:cs="Arial"/>
                <w:snapToGrid w:val="0"/>
                <w:sz w:val="24"/>
                <w:szCs w:val="24"/>
                <w:u w:val="single"/>
              </w:rPr>
            </w:pPr>
            <w:r w:rsidRPr="00152CAC">
              <w:rPr>
                <w:rFonts w:ascii="Arial" w:hAnsi="Arial" w:cs="Arial"/>
                <w:snapToGrid w:val="0"/>
                <w:sz w:val="24"/>
                <w:szCs w:val="24"/>
                <w:u w:val="single"/>
              </w:rPr>
              <w:t>(B)</w:t>
            </w:r>
            <w:r w:rsidRPr="00152CAC">
              <w:rPr>
                <w:rFonts w:ascii="Arial" w:hAnsi="Arial" w:cs="Arial"/>
                <w:i/>
                <w:snapToGrid w:val="0"/>
                <w:sz w:val="24"/>
                <w:szCs w:val="24"/>
                <w:u w:val="single"/>
              </w:rPr>
              <w:t xml:space="preserve">  For a water system collecting fewer than 40 samples per month:</w:t>
            </w:r>
            <w:r w:rsidRPr="00152CAC">
              <w:rPr>
                <w:rFonts w:ascii="Arial" w:hAnsi="Arial" w:cs="Arial"/>
                <w:snapToGrid w:val="0"/>
                <w:sz w:val="24"/>
                <w:szCs w:val="24"/>
                <w:u w:val="single"/>
              </w:rPr>
              <w:t xml:space="preserve">  one positive monthly sample.</w:t>
            </w:r>
          </w:p>
        </w:tc>
      </w:tr>
      <w:tr w:rsidR="00D90592" w:rsidRPr="00152CAC" w14:paraId="56012DCC" w14:textId="77777777" w:rsidTr="00F51558">
        <w:trPr>
          <w:trHeight w:val="359"/>
        </w:trPr>
        <w:tc>
          <w:tcPr>
            <w:tcW w:w="2970" w:type="dxa"/>
          </w:tcPr>
          <w:p w14:paraId="7CCD1729" w14:textId="77777777" w:rsidR="00D90592" w:rsidRPr="00152CAC" w:rsidRDefault="00D90592" w:rsidP="002F2D0B">
            <w:pPr>
              <w:spacing w:after="0" w:line="360" w:lineRule="auto"/>
              <w:rPr>
                <w:rFonts w:ascii="Arial" w:hAnsi="Arial" w:cs="Arial"/>
                <w:snapToGrid w:val="0"/>
                <w:sz w:val="24"/>
                <w:szCs w:val="24"/>
                <w:u w:val="single"/>
              </w:rPr>
            </w:pPr>
            <w:r w:rsidRPr="00152CAC">
              <w:rPr>
                <w:rFonts w:ascii="Arial" w:hAnsi="Arial" w:cs="Arial"/>
                <w:snapToGrid w:val="0"/>
                <w:sz w:val="24"/>
                <w:szCs w:val="24"/>
                <w:u w:val="single"/>
              </w:rPr>
              <w:t xml:space="preserve">Fecal coliform </w:t>
            </w:r>
            <w:r w:rsidR="00EF706B" w:rsidRPr="00152CAC">
              <w:rPr>
                <w:rFonts w:ascii="Arial" w:hAnsi="Arial" w:cs="Arial"/>
                <w:snapToGrid w:val="0"/>
                <w:sz w:val="24"/>
                <w:szCs w:val="24"/>
                <w:u w:val="single"/>
              </w:rPr>
              <w:t>and</w:t>
            </w:r>
            <w:r w:rsidRPr="00152CAC">
              <w:rPr>
                <w:rFonts w:ascii="Arial" w:hAnsi="Arial" w:cs="Arial"/>
                <w:snapToGrid w:val="0"/>
                <w:sz w:val="24"/>
                <w:szCs w:val="24"/>
                <w:u w:val="single"/>
              </w:rPr>
              <w:t xml:space="preserve"> </w:t>
            </w:r>
            <w:r w:rsidRPr="00152CAC">
              <w:rPr>
                <w:rFonts w:ascii="Arial" w:hAnsi="Arial" w:cs="Arial"/>
                <w:i/>
                <w:snapToGrid w:val="0"/>
                <w:sz w:val="24"/>
                <w:szCs w:val="24"/>
                <w:u w:val="single"/>
              </w:rPr>
              <w:t>E. coli</w:t>
            </w:r>
          </w:p>
        </w:tc>
        <w:tc>
          <w:tcPr>
            <w:tcW w:w="5670" w:type="dxa"/>
          </w:tcPr>
          <w:p w14:paraId="62FE6F50" w14:textId="77777777" w:rsidR="00D90592" w:rsidRPr="00152CAC" w:rsidRDefault="00D90592" w:rsidP="002F2D0B">
            <w:pPr>
              <w:spacing w:after="0" w:line="360" w:lineRule="auto"/>
              <w:rPr>
                <w:rFonts w:ascii="Arial" w:hAnsi="Arial" w:cs="Arial"/>
                <w:snapToGrid w:val="0"/>
                <w:sz w:val="24"/>
                <w:szCs w:val="24"/>
                <w:u w:val="single"/>
              </w:rPr>
            </w:pPr>
            <w:r w:rsidRPr="00152CAC">
              <w:rPr>
                <w:rFonts w:ascii="Arial" w:hAnsi="Arial" w:cs="Arial"/>
                <w:snapToGrid w:val="0"/>
                <w:sz w:val="24"/>
                <w:szCs w:val="24"/>
                <w:u w:val="single"/>
              </w:rPr>
              <w:t>0</w:t>
            </w:r>
          </w:p>
        </w:tc>
      </w:tr>
    </w:tbl>
    <w:p w14:paraId="0646CDDE" w14:textId="77777777" w:rsidR="001F5C49" w:rsidRPr="00152CAC" w:rsidRDefault="001F5C49" w:rsidP="00D90592">
      <w:pPr>
        <w:keepNext/>
        <w:spacing w:before="240" w:after="0" w:line="360" w:lineRule="auto"/>
        <w:ind w:firstLine="360"/>
        <w:rPr>
          <w:rFonts w:ascii="Arial" w:hAnsi="Arial" w:cs="Arial"/>
          <w:sz w:val="24"/>
          <w:szCs w:val="24"/>
          <w:u w:val="single"/>
        </w:rPr>
      </w:pPr>
      <w:r w:rsidRPr="00152CAC">
        <w:rPr>
          <w:rFonts w:ascii="Arial" w:hAnsi="Arial" w:cs="Arial"/>
          <w:sz w:val="24"/>
          <w:szCs w:val="24"/>
          <w:u w:val="single"/>
        </w:rPr>
        <w:t>(2)  For total coliform:</w:t>
      </w:r>
    </w:p>
    <w:p w14:paraId="6554808F" w14:textId="77777777" w:rsidR="001F5C49" w:rsidRPr="00152CAC" w:rsidRDefault="001F5C49" w:rsidP="00D90592">
      <w:pPr>
        <w:keepNext/>
        <w:spacing w:after="0" w:line="360" w:lineRule="auto"/>
        <w:ind w:firstLine="360"/>
        <w:rPr>
          <w:rFonts w:ascii="Arial" w:hAnsi="Arial" w:cs="Arial"/>
          <w:sz w:val="24"/>
          <w:szCs w:val="24"/>
          <w:u w:val="single"/>
        </w:rPr>
      </w:pPr>
      <w:r w:rsidRPr="00152CAC">
        <w:rPr>
          <w:rFonts w:ascii="Arial" w:hAnsi="Arial" w:cs="Arial"/>
          <w:sz w:val="24"/>
          <w:szCs w:val="24"/>
          <w:u w:val="single"/>
        </w:rPr>
        <w:t>(A)  The highest monthly percentage of positive samples for a water system collecting at least 40 samples per month; or</w:t>
      </w:r>
    </w:p>
    <w:p w14:paraId="75D4CFA7" w14:textId="77777777" w:rsidR="001F5C49" w:rsidRPr="00152CAC" w:rsidRDefault="001F5C49" w:rsidP="001F5C49">
      <w:pPr>
        <w:spacing w:after="0" w:line="360" w:lineRule="auto"/>
        <w:ind w:firstLine="360"/>
        <w:rPr>
          <w:rFonts w:ascii="Arial" w:hAnsi="Arial" w:cs="Arial"/>
          <w:sz w:val="24"/>
          <w:szCs w:val="24"/>
          <w:u w:val="single"/>
        </w:rPr>
      </w:pPr>
      <w:r w:rsidRPr="00152CAC">
        <w:rPr>
          <w:rFonts w:ascii="Arial" w:hAnsi="Arial" w:cs="Arial"/>
          <w:sz w:val="24"/>
          <w:szCs w:val="24"/>
          <w:u w:val="single"/>
        </w:rPr>
        <w:t>(B)  The highest monthly number of positive samples for a water system collecting fewer than 40 samples per month.</w:t>
      </w:r>
    </w:p>
    <w:p w14:paraId="002F347B" w14:textId="77777777" w:rsidR="001F5C49" w:rsidRPr="00152CAC" w:rsidRDefault="001F5C49" w:rsidP="001F5C49">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(3)  For fecal coliform </w:t>
      </w:r>
      <w:r w:rsidR="001C536C" w:rsidRPr="00152CAC">
        <w:rPr>
          <w:rFonts w:ascii="Arial" w:hAnsi="Arial" w:cs="Arial"/>
          <w:sz w:val="24"/>
          <w:szCs w:val="24"/>
          <w:u w:val="single"/>
        </w:rPr>
        <w:t>and</w:t>
      </w:r>
      <w:r w:rsidRPr="00152CAC">
        <w:rPr>
          <w:rFonts w:ascii="Arial" w:hAnsi="Arial" w:cs="Arial"/>
          <w:sz w:val="24"/>
          <w:szCs w:val="24"/>
          <w:u w:val="single"/>
        </w:rPr>
        <w:t xml:space="preserve"> </w:t>
      </w:r>
      <w:r w:rsidRPr="00152CAC">
        <w:rPr>
          <w:rFonts w:ascii="Arial" w:hAnsi="Arial" w:cs="Arial"/>
          <w:i/>
          <w:sz w:val="24"/>
          <w:szCs w:val="24"/>
          <w:u w:val="single"/>
        </w:rPr>
        <w:t>E. coli</w:t>
      </w:r>
      <w:r w:rsidRPr="00152CAC">
        <w:rPr>
          <w:rFonts w:ascii="Arial" w:hAnsi="Arial" w:cs="Arial"/>
          <w:sz w:val="24"/>
          <w:szCs w:val="24"/>
          <w:u w:val="single"/>
        </w:rPr>
        <w:t>:  the total number of positive samples during the year.</w:t>
      </w:r>
    </w:p>
    <w:p w14:paraId="2DFCFB12" w14:textId="77777777" w:rsidR="001F5C49" w:rsidRPr="00152CAC" w:rsidRDefault="001F5C49" w:rsidP="001F5C49">
      <w:pPr>
        <w:spacing w:after="0" w:line="360" w:lineRule="auto"/>
        <w:ind w:firstLine="360"/>
        <w:rPr>
          <w:rFonts w:ascii="Arial" w:hAnsi="Arial" w:cs="Arial"/>
          <w:sz w:val="24"/>
          <w:szCs w:val="24"/>
          <w:u w:val="single"/>
        </w:rPr>
      </w:pPr>
      <w:r w:rsidRPr="00152CAC">
        <w:rPr>
          <w:rFonts w:ascii="Arial" w:hAnsi="Arial" w:cs="Arial"/>
          <w:sz w:val="24"/>
          <w:szCs w:val="24"/>
          <w:u w:val="single"/>
        </w:rPr>
        <w:t xml:space="preserve">(4)  The likely source(s) of any total coliform, fecal coliform, or </w:t>
      </w:r>
      <w:r w:rsidRPr="00152CAC">
        <w:rPr>
          <w:rFonts w:ascii="Arial" w:hAnsi="Arial" w:cs="Arial"/>
          <w:i/>
          <w:sz w:val="24"/>
          <w:szCs w:val="24"/>
          <w:u w:val="single"/>
        </w:rPr>
        <w:t>E. coli</w:t>
      </w:r>
      <w:r w:rsidRPr="00152CAC">
        <w:rPr>
          <w:rFonts w:ascii="Arial" w:hAnsi="Arial" w:cs="Arial"/>
          <w:sz w:val="24"/>
          <w:szCs w:val="24"/>
          <w:u w:val="single"/>
        </w:rPr>
        <w:t xml:space="preserve"> detected.  If the water system lacks specific information on the likely source, the table shall include the typical source for that contaminant listed in </w:t>
      </w:r>
      <w:r w:rsidR="007710F6" w:rsidRPr="00152CAC">
        <w:rPr>
          <w:rFonts w:ascii="Arial" w:hAnsi="Arial" w:cs="Arial"/>
          <w:sz w:val="24"/>
          <w:szCs w:val="24"/>
          <w:u w:val="single"/>
        </w:rPr>
        <w:t>ta</w:t>
      </w:r>
      <w:r w:rsidRPr="00152CAC">
        <w:rPr>
          <w:rFonts w:ascii="Arial" w:hAnsi="Arial" w:cs="Arial"/>
          <w:sz w:val="24"/>
          <w:szCs w:val="24"/>
          <w:u w:val="single"/>
        </w:rPr>
        <w:t>ble 64481-D.</w:t>
      </w:r>
    </w:p>
    <w:p w14:paraId="5D38B7B5" w14:textId="77777777" w:rsidR="001F5C49" w:rsidRPr="00152CAC" w:rsidRDefault="001F5C49" w:rsidP="000E7296">
      <w:pPr>
        <w:keepNext/>
        <w:spacing w:before="480" w:after="240" w:line="360" w:lineRule="auto"/>
        <w:jc w:val="center"/>
        <w:rPr>
          <w:rFonts w:ascii="Arial" w:hAnsi="Arial" w:cs="Arial"/>
          <w:b/>
          <w:bCs/>
          <w:sz w:val="24"/>
          <w:szCs w:val="24"/>
          <w:u w:val="single"/>
        </w:rPr>
      </w:pPr>
      <w:r w:rsidRPr="00152CAC">
        <w:rPr>
          <w:rFonts w:ascii="Arial" w:hAnsi="Arial" w:cs="Arial"/>
          <w:b/>
          <w:bCs/>
          <w:sz w:val="24"/>
          <w:szCs w:val="24"/>
          <w:u w:val="single"/>
        </w:rPr>
        <w:t>Table 64481-D</w:t>
      </w:r>
    </w:p>
    <w:p w14:paraId="63EC7EA2" w14:textId="77777777" w:rsidR="001F5C49" w:rsidRPr="00152CAC" w:rsidRDefault="001F5C49" w:rsidP="000E7296">
      <w:pPr>
        <w:keepNext/>
        <w:spacing w:after="240" w:line="360" w:lineRule="auto"/>
        <w:jc w:val="center"/>
        <w:rPr>
          <w:rFonts w:ascii="Arial" w:hAnsi="Arial" w:cs="Arial"/>
          <w:b/>
          <w:bCs/>
          <w:sz w:val="24"/>
          <w:szCs w:val="24"/>
          <w:u w:val="single"/>
        </w:rPr>
      </w:pPr>
      <w:r w:rsidRPr="00152CAC">
        <w:rPr>
          <w:rFonts w:ascii="Arial" w:hAnsi="Arial" w:cs="Arial"/>
          <w:b/>
          <w:bCs/>
          <w:sz w:val="24"/>
          <w:szCs w:val="24"/>
          <w:u w:val="single"/>
        </w:rPr>
        <w:t>Typical Origins of Microbiological Contaminants with Primary MCL</w:t>
      </w:r>
    </w:p>
    <w:tbl>
      <w:tblPr>
        <w:tblStyle w:val="TableGridLight"/>
        <w:tblW w:w="0" w:type="auto"/>
        <w:tblLook w:val="0020" w:firstRow="1" w:lastRow="0" w:firstColumn="0" w:lastColumn="0" w:noHBand="0" w:noVBand="0"/>
      </w:tblPr>
      <w:tblGrid>
        <w:gridCol w:w="3150"/>
        <w:gridCol w:w="5400"/>
      </w:tblGrid>
      <w:tr w:rsidR="001F5C49" w:rsidRPr="00152CAC" w14:paraId="781C3DBD" w14:textId="77777777" w:rsidTr="00F51558">
        <w:tc>
          <w:tcPr>
            <w:tcW w:w="3150" w:type="dxa"/>
          </w:tcPr>
          <w:p w14:paraId="02C2EB91" w14:textId="77777777" w:rsidR="001F5C49" w:rsidRPr="00152CAC" w:rsidRDefault="001F5C49" w:rsidP="000E7296">
            <w:pPr>
              <w:keepNext/>
              <w:spacing w:after="0" w:line="360" w:lineRule="auto"/>
              <w:jc w:val="center"/>
              <w:rPr>
                <w:rFonts w:ascii="Arial" w:hAnsi="Arial" w:cs="Arial"/>
                <w:i/>
                <w:iCs/>
                <w:sz w:val="24"/>
                <w:szCs w:val="24"/>
                <w:u w:val="single"/>
              </w:rPr>
            </w:pPr>
            <w:r w:rsidRPr="00152CAC">
              <w:rPr>
                <w:rFonts w:ascii="Arial" w:hAnsi="Arial" w:cs="Arial"/>
                <w:i/>
                <w:iCs/>
                <w:sz w:val="24"/>
                <w:szCs w:val="24"/>
                <w:u w:val="single"/>
              </w:rPr>
              <w:t>Contaminant</w:t>
            </w:r>
          </w:p>
        </w:tc>
        <w:tc>
          <w:tcPr>
            <w:tcW w:w="5400" w:type="dxa"/>
          </w:tcPr>
          <w:p w14:paraId="0AD3BD92" w14:textId="77777777" w:rsidR="001F5C49" w:rsidRPr="00152CAC" w:rsidRDefault="001F5C49" w:rsidP="000E7296">
            <w:pPr>
              <w:keepNext/>
              <w:spacing w:after="0" w:line="360" w:lineRule="auto"/>
              <w:jc w:val="center"/>
              <w:rPr>
                <w:rFonts w:ascii="Arial" w:hAnsi="Arial" w:cs="Arial"/>
                <w:i/>
                <w:iCs/>
                <w:sz w:val="24"/>
                <w:szCs w:val="24"/>
                <w:u w:val="single"/>
              </w:rPr>
            </w:pPr>
            <w:r w:rsidRPr="00152CAC">
              <w:rPr>
                <w:rFonts w:ascii="Arial" w:hAnsi="Arial" w:cs="Arial"/>
                <w:i/>
                <w:iCs/>
                <w:sz w:val="24"/>
                <w:szCs w:val="24"/>
                <w:u w:val="single"/>
              </w:rPr>
              <w:t>Major Origins in Drinking Water</w:t>
            </w:r>
          </w:p>
        </w:tc>
      </w:tr>
      <w:tr w:rsidR="001F5C49" w:rsidRPr="00152CAC" w14:paraId="5D219B1B" w14:textId="77777777" w:rsidTr="00F51558">
        <w:tc>
          <w:tcPr>
            <w:tcW w:w="3150" w:type="dxa"/>
          </w:tcPr>
          <w:p w14:paraId="6E79793A" w14:textId="77777777" w:rsidR="001F5C49" w:rsidRPr="00152CAC" w:rsidRDefault="001F5C49" w:rsidP="002F2D0B">
            <w:pPr>
              <w:spacing w:after="0" w:line="360" w:lineRule="auto"/>
              <w:rPr>
                <w:rFonts w:ascii="Arial" w:hAnsi="Arial" w:cs="Arial"/>
                <w:sz w:val="24"/>
                <w:szCs w:val="24"/>
                <w:u w:val="single"/>
              </w:rPr>
            </w:pPr>
            <w:r w:rsidRPr="00152CAC">
              <w:rPr>
                <w:rFonts w:ascii="Arial" w:hAnsi="Arial" w:cs="Arial"/>
                <w:sz w:val="24"/>
                <w:szCs w:val="24"/>
                <w:u w:val="single"/>
              </w:rPr>
              <w:t>Total coliform bacteria</w:t>
            </w:r>
          </w:p>
        </w:tc>
        <w:tc>
          <w:tcPr>
            <w:tcW w:w="5400" w:type="dxa"/>
          </w:tcPr>
          <w:p w14:paraId="452CA779" w14:textId="77777777" w:rsidR="001F5C49" w:rsidRPr="00152CAC" w:rsidRDefault="006B770D" w:rsidP="007710F6">
            <w:pPr>
              <w:spacing w:after="0" w:line="360" w:lineRule="auto"/>
              <w:rPr>
                <w:rFonts w:ascii="Arial" w:hAnsi="Arial" w:cs="Arial"/>
                <w:i/>
                <w:sz w:val="24"/>
                <w:szCs w:val="24"/>
                <w:u w:val="single"/>
              </w:rPr>
            </w:pPr>
            <w:r w:rsidRPr="00152CAC">
              <w:rPr>
                <w:rFonts w:ascii="Arial" w:hAnsi="Arial" w:cs="Arial"/>
                <w:sz w:val="24"/>
                <w:szCs w:val="24"/>
                <w:u w:val="single"/>
              </w:rPr>
              <w:t>Naturally present in the environment</w:t>
            </w:r>
          </w:p>
        </w:tc>
      </w:tr>
      <w:tr w:rsidR="001F5C49" w:rsidRPr="00152CAC" w14:paraId="79C7FE06" w14:textId="77777777" w:rsidTr="00F51558">
        <w:tc>
          <w:tcPr>
            <w:tcW w:w="3150" w:type="dxa"/>
          </w:tcPr>
          <w:p w14:paraId="6D4845F4" w14:textId="77777777" w:rsidR="001F5C49" w:rsidRPr="00152CAC" w:rsidRDefault="001F5C49" w:rsidP="002F2D0B">
            <w:pPr>
              <w:spacing w:after="0" w:line="360" w:lineRule="auto"/>
              <w:rPr>
                <w:rFonts w:ascii="Arial" w:hAnsi="Arial" w:cs="Arial"/>
                <w:sz w:val="24"/>
                <w:szCs w:val="24"/>
                <w:u w:val="single"/>
              </w:rPr>
            </w:pPr>
            <w:r w:rsidRPr="00152CAC">
              <w:rPr>
                <w:rFonts w:ascii="Arial" w:hAnsi="Arial" w:cs="Arial"/>
                <w:sz w:val="24"/>
                <w:szCs w:val="24"/>
                <w:u w:val="single"/>
              </w:rPr>
              <w:t>Fecal coliform</w:t>
            </w:r>
            <w:r w:rsidR="008F5468" w:rsidRPr="00152CAC">
              <w:rPr>
                <w:rFonts w:ascii="Arial" w:hAnsi="Arial" w:cs="Arial"/>
                <w:sz w:val="24"/>
                <w:szCs w:val="24"/>
                <w:u w:val="single"/>
              </w:rPr>
              <w:t xml:space="preserve"> and </w:t>
            </w:r>
            <w:r w:rsidR="008F5468" w:rsidRPr="00152CAC">
              <w:rPr>
                <w:rFonts w:ascii="Arial" w:hAnsi="Arial" w:cs="Arial"/>
                <w:i/>
                <w:sz w:val="24"/>
                <w:szCs w:val="24"/>
                <w:u w:val="single"/>
              </w:rPr>
              <w:t>E. coli</w:t>
            </w:r>
          </w:p>
        </w:tc>
        <w:tc>
          <w:tcPr>
            <w:tcW w:w="5400" w:type="dxa"/>
          </w:tcPr>
          <w:p w14:paraId="08B0981B" w14:textId="22C37DA1" w:rsidR="001F5C49" w:rsidRPr="00152CAC" w:rsidRDefault="001F5C49" w:rsidP="002F2D0B">
            <w:pPr>
              <w:spacing w:after="0" w:line="360" w:lineRule="auto"/>
              <w:rPr>
                <w:rFonts w:ascii="Arial" w:hAnsi="Arial" w:cs="Arial"/>
                <w:sz w:val="24"/>
                <w:szCs w:val="24"/>
                <w:u w:val="single"/>
              </w:rPr>
            </w:pPr>
            <w:r w:rsidRPr="00152CAC">
              <w:rPr>
                <w:rFonts w:ascii="Arial" w:hAnsi="Arial" w:cs="Arial"/>
                <w:sz w:val="24"/>
                <w:szCs w:val="24"/>
                <w:u w:val="single"/>
              </w:rPr>
              <w:t xml:space="preserve">Human and animal fecal waste  </w:t>
            </w:r>
          </w:p>
        </w:tc>
      </w:tr>
    </w:tbl>
    <w:p w14:paraId="0869318E" w14:textId="77777777" w:rsidR="001F5C49" w:rsidRPr="00152CAC" w:rsidRDefault="001F5C49" w:rsidP="001F5C49">
      <w:pPr>
        <w:spacing w:before="240" w:after="0" w:line="360" w:lineRule="auto"/>
        <w:ind w:firstLine="360"/>
        <w:jc w:val="both"/>
        <w:rPr>
          <w:rFonts w:ascii="Arial" w:hAnsi="Arial" w:cs="Arial"/>
          <w:sz w:val="24"/>
          <w:szCs w:val="24"/>
          <w:u w:val="single"/>
        </w:rPr>
      </w:pPr>
      <w:r w:rsidRPr="00152CAC">
        <w:rPr>
          <w:rFonts w:ascii="Arial" w:hAnsi="Arial" w:cs="Arial"/>
          <w:sz w:val="24"/>
          <w:szCs w:val="24"/>
          <w:u w:val="single"/>
        </w:rPr>
        <w:lastRenderedPageBreak/>
        <w:t xml:space="preserve">(5)  Information on any data indicating violation of the total coliform MCL, including </w:t>
      </w:r>
      <w:r w:rsidR="00B666A1" w:rsidRPr="00152CAC">
        <w:rPr>
          <w:rFonts w:ascii="Arial" w:hAnsi="Arial" w:cs="Arial"/>
          <w:sz w:val="24"/>
          <w:szCs w:val="24"/>
          <w:u w:val="single"/>
        </w:rPr>
        <w:t xml:space="preserve">the </w:t>
      </w:r>
      <w:r w:rsidRPr="00152CAC">
        <w:rPr>
          <w:rFonts w:ascii="Arial" w:hAnsi="Arial" w:cs="Arial"/>
          <w:sz w:val="24"/>
          <w:szCs w:val="24"/>
          <w:u w:val="single"/>
        </w:rPr>
        <w:t xml:space="preserve">length of the violation, potential adverse health effects, and actions taken by the water system to address the violation. </w:t>
      </w:r>
      <w:r w:rsidR="00B666A1" w:rsidRPr="00152CAC">
        <w:rPr>
          <w:rFonts w:ascii="Arial" w:hAnsi="Arial" w:cs="Arial"/>
          <w:sz w:val="24"/>
          <w:szCs w:val="24"/>
          <w:u w:val="single"/>
        </w:rPr>
        <w:t xml:space="preserve"> </w:t>
      </w:r>
      <w:r w:rsidRPr="00152CAC">
        <w:rPr>
          <w:rFonts w:ascii="Arial" w:hAnsi="Arial" w:cs="Arial"/>
          <w:sz w:val="24"/>
          <w:szCs w:val="24"/>
          <w:u w:val="single"/>
        </w:rPr>
        <w:t xml:space="preserve">To describe the potential health effects, the water system shall use the relevant language in </w:t>
      </w:r>
      <w:r w:rsidR="007710F6" w:rsidRPr="00152CAC">
        <w:rPr>
          <w:rFonts w:ascii="Arial" w:hAnsi="Arial" w:cs="Arial"/>
          <w:sz w:val="24"/>
          <w:szCs w:val="24"/>
          <w:u w:val="single"/>
        </w:rPr>
        <w:t>t</w:t>
      </w:r>
      <w:r w:rsidRPr="00152CAC">
        <w:rPr>
          <w:rFonts w:ascii="Arial" w:hAnsi="Arial" w:cs="Arial"/>
          <w:sz w:val="24"/>
          <w:szCs w:val="24"/>
          <w:u w:val="single"/>
        </w:rPr>
        <w:t>able 64481-E.</w:t>
      </w:r>
    </w:p>
    <w:p w14:paraId="469ED45A" w14:textId="77777777" w:rsidR="006F7125" w:rsidRPr="00152CAC" w:rsidRDefault="006F7125" w:rsidP="006F7125">
      <w:pPr>
        <w:spacing w:before="240" w:after="0" w:line="360" w:lineRule="auto"/>
        <w:ind w:firstLine="360"/>
        <w:jc w:val="center"/>
        <w:rPr>
          <w:rFonts w:ascii="Arial" w:hAnsi="Arial" w:cs="Arial"/>
          <w:i/>
          <w:iCs/>
          <w:sz w:val="24"/>
          <w:szCs w:val="24"/>
        </w:rPr>
      </w:pPr>
      <w:r w:rsidRPr="00152CAC">
        <w:rPr>
          <w:rFonts w:ascii="Arial" w:hAnsi="Arial" w:cs="Arial"/>
          <w:i/>
          <w:iCs/>
          <w:sz w:val="24"/>
          <w:szCs w:val="24"/>
        </w:rPr>
        <w:t>[remainder of page is blank]</w:t>
      </w:r>
    </w:p>
    <w:p w14:paraId="56454A46" w14:textId="77777777" w:rsidR="001F5C49" w:rsidRPr="00152CAC" w:rsidRDefault="001F5C49" w:rsidP="006F7125">
      <w:pPr>
        <w:keepNext/>
        <w:spacing w:before="480" w:after="240" w:line="360" w:lineRule="auto"/>
        <w:jc w:val="center"/>
        <w:rPr>
          <w:rFonts w:ascii="Arial" w:hAnsi="Arial" w:cs="Arial"/>
          <w:b/>
          <w:snapToGrid w:val="0"/>
          <w:sz w:val="24"/>
          <w:szCs w:val="24"/>
          <w:u w:val="single"/>
        </w:rPr>
      </w:pPr>
      <w:r w:rsidRPr="00152CAC">
        <w:rPr>
          <w:rFonts w:ascii="Arial" w:hAnsi="Arial" w:cs="Arial"/>
          <w:b/>
          <w:snapToGrid w:val="0"/>
          <w:sz w:val="24"/>
          <w:szCs w:val="24"/>
          <w:u w:val="single"/>
        </w:rPr>
        <w:t>Table 64481-E</w:t>
      </w:r>
    </w:p>
    <w:p w14:paraId="3B3F4781" w14:textId="77777777" w:rsidR="001F5C49" w:rsidRPr="00152CAC" w:rsidRDefault="001F5C49" w:rsidP="006F7125">
      <w:pPr>
        <w:keepNext/>
        <w:spacing w:after="240" w:line="360" w:lineRule="auto"/>
        <w:jc w:val="center"/>
        <w:rPr>
          <w:rFonts w:ascii="Arial" w:hAnsi="Arial" w:cs="Arial"/>
          <w:b/>
          <w:snapToGrid w:val="0"/>
          <w:sz w:val="24"/>
          <w:szCs w:val="24"/>
          <w:u w:val="single"/>
        </w:rPr>
      </w:pPr>
      <w:r w:rsidRPr="00152CAC">
        <w:rPr>
          <w:rFonts w:ascii="Arial" w:hAnsi="Arial" w:cs="Arial"/>
          <w:b/>
          <w:snapToGrid w:val="0"/>
          <w:sz w:val="24"/>
          <w:szCs w:val="24"/>
          <w:u w:val="single"/>
        </w:rPr>
        <w:t>Health Effects Language for Microbiological Contaminants</w:t>
      </w:r>
    </w:p>
    <w:tbl>
      <w:tblPr>
        <w:tblStyle w:val="TableGridLight"/>
        <w:tblW w:w="8640" w:type="dxa"/>
        <w:tblLayout w:type="fixed"/>
        <w:tblLook w:val="0020" w:firstRow="1" w:lastRow="0" w:firstColumn="0" w:lastColumn="0" w:noHBand="0" w:noVBand="0"/>
      </w:tblPr>
      <w:tblGrid>
        <w:gridCol w:w="2520"/>
        <w:gridCol w:w="6120"/>
      </w:tblGrid>
      <w:tr w:rsidR="001F5C49" w:rsidRPr="00152CAC" w14:paraId="45A9C879" w14:textId="77777777" w:rsidTr="00F51558">
        <w:tc>
          <w:tcPr>
            <w:tcW w:w="2520" w:type="dxa"/>
          </w:tcPr>
          <w:p w14:paraId="05A7052C" w14:textId="77777777" w:rsidR="001F5C49" w:rsidRPr="00152CAC" w:rsidRDefault="001F5C49" w:rsidP="006F7125">
            <w:pPr>
              <w:keepNext/>
              <w:spacing w:line="360" w:lineRule="auto"/>
              <w:jc w:val="center"/>
              <w:rPr>
                <w:rFonts w:ascii="Arial" w:hAnsi="Arial" w:cs="Arial"/>
                <w:i/>
                <w:snapToGrid w:val="0"/>
                <w:sz w:val="24"/>
                <w:szCs w:val="24"/>
                <w:u w:val="single"/>
              </w:rPr>
            </w:pPr>
            <w:r w:rsidRPr="00152CAC">
              <w:rPr>
                <w:rFonts w:ascii="Arial" w:hAnsi="Arial" w:cs="Arial"/>
                <w:i/>
                <w:snapToGrid w:val="0"/>
                <w:sz w:val="24"/>
                <w:szCs w:val="24"/>
                <w:u w:val="single"/>
              </w:rPr>
              <w:t>Contaminant</w:t>
            </w:r>
          </w:p>
        </w:tc>
        <w:tc>
          <w:tcPr>
            <w:tcW w:w="6120" w:type="dxa"/>
          </w:tcPr>
          <w:p w14:paraId="737E0C46" w14:textId="77777777" w:rsidR="001F5C49" w:rsidRPr="00152CAC" w:rsidRDefault="001F5C49" w:rsidP="006F7125">
            <w:pPr>
              <w:keepNext/>
              <w:spacing w:line="360" w:lineRule="auto"/>
              <w:jc w:val="center"/>
              <w:rPr>
                <w:rFonts w:ascii="Arial" w:hAnsi="Arial" w:cs="Arial"/>
                <w:snapToGrid w:val="0"/>
                <w:sz w:val="24"/>
                <w:szCs w:val="24"/>
                <w:u w:val="single"/>
              </w:rPr>
            </w:pPr>
            <w:r w:rsidRPr="00152CAC">
              <w:rPr>
                <w:rFonts w:ascii="Arial" w:hAnsi="Arial" w:cs="Arial"/>
                <w:i/>
                <w:snapToGrid w:val="0"/>
                <w:sz w:val="24"/>
                <w:szCs w:val="24"/>
                <w:u w:val="single"/>
              </w:rPr>
              <w:t>Health Effects Language</w:t>
            </w:r>
          </w:p>
        </w:tc>
      </w:tr>
      <w:tr w:rsidR="001F5C49" w:rsidRPr="00152CAC" w14:paraId="69C74D54" w14:textId="77777777" w:rsidTr="00F51558">
        <w:trPr>
          <w:trHeight w:val="2051"/>
        </w:trPr>
        <w:tc>
          <w:tcPr>
            <w:tcW w:w="2520" w:type="dxa"/>
          </w:tcPr>
          <w:p w14:paraId="1D7CAB24" w14:textId="77777777" w:rsidR="001F5C49" w:rsidRPr="00152CAC" w:rsidRDefault="001F5C49" w:rsidP="002F2D0B">
            <w:pPr>
              <w:spacing w:after="0" w:line="360" w:lineRule="auto"/>
              <w:rPr>
                <w:rFonts w:ascii="Arial" w:hAnsi="Arial" w:cs="Arial"/>
                <w:i/>
                <w:snapToGrid w:val="0"/>
                <w:sz w:val="24"/>
                <w:szCs w:val="24"/>
                <w:u w:val="single"/>
              </w:rPr>
            </w:pPr>
            <w:r w:rsidRPr="00152CAC">
              <w:rPr>
                <w:rFonts w:ascii="Arial" w:hAnsi="Arial" w:cs="Arial"/>
                <w:snapToGrid w:val="0"/>
                <w:sz w:val="24"/>
                <w:szCs w:val="24"/>
                <w:u w:val="single"/>
              </w:rPr>
              <w:t>Total Coliform</w:t>
            </w:r>
          </w:p>
        </w:tc>
        <w:tc>
          <w:tcPr>
            <w:tcW w:w="6120" w:type="dxa"/>
          </w:tcPr>
          <w:p w14:paraId="52BE4E1B" w14:textId="77777777" w:rsidR="001F5C49" w:rsidRPr="00152CAC" w:rsidRDefault="001F5C49" w:rsidP="002F2D0B">
            <w:pPr>
              <w:spacing w:after="0" w:line="360" w:lineRule="auto"/>
              <w:rPr>
                <w:rFonts w:ascii="Arial" w:hAnsi="Arial" w:cs="Arial"/>
                <w:b/>
                <w:i/>
                <w:snapToGrid w:val="0"/>
                <w:sz w:val="24"/>
                <w:szCs w:val="24"/>
                <w:u w:val="single"/>
              </w:rPr>
            </w:pPr>
            <w:r w:rsidRPr="00152CAC">
              <w:rPr>
                <w:rFonts w:ascii="Arial" w:hAnsi="Arial" w:cs="Arial"/>
                <w:snapToGrid w:val="0"/>
                <w:sz w:val="24"/>
                <w:szCs w:val="24"/>
                <w:u w:val="single"/>
              </w:rPr>
              <w:t xml:space="preserve">Coliforms are bacteria that are naturally present in the environment and are used as an indicator that other, </w:t>
            </w:r>
            <w:proofErr w:type="gramStart"/>
            <w:r w:rsidRPr="00152CAC">
              <w:rPr>
                <w:rFonts w:ascii="Arial" w:hAnsi="Arial" w:cs="Arial"/>
                <w:snapToGrid w:val="0"/>
                <w:sz w:val="24"/>
                <w:szCs w:val="24"/>
                <w:u w:val="single"/>
              </w:rPr>
              <w:t>potentially-harmful</w:t>
            </w:r>
            <w:proofErr w:type="gramEnd"/>
            <w:r w:rsidRPr="00152CAC">
              <w:rPr>
                <w:rFonts w:ascii="Arial" w:hAnsi="Arial" w:cs="Arial"/>
                <w:snapToGrid w:val="0"/>
                <w:sz w:val="24"/>
                <w:szCs w:val="24"/>
                <w:u w:val="single"/>
              </w:rPr>
              <w:t>, bacteria may be present.  Coliforms were found in more samples than allowed and this was a warning of potential problems.</w:t>
            </w:r>
          </w:p>
        </w:tc>
      </w:tr>
      <w:tr w:rsidR="001F5C49" w:rsidRPr="00152CAC" w14:paraId="09D705B3" w14:textId="77777777" w:rsidTr="00F51558">
        <w:tc>
          <w:tcPr>
            <w:tcW w:w="2520" w:type="dxa"/>
          </w:tcPr>
          <w:p w14:paraId="1DEE8275" w14:textId="77777777" w:rsidR="001F5C49" w:rsidRPr="00152CAC" w:rsidRDefault="001F5C49" w:rsidP="002F2D0B">
            <w:pPr>
              <w:spacing w:after="0" w:line="360" w:lineRule="auto"/>
              <w:rPr>
                <w:rFonts w:ascii="Arial" w:hAnsi="Arial" w:cs="Arial"/>
                <w:snapToGrid w:val="0"/>
                <w:sz w:val="24"/>
                <w:szCs w:val="24"/>
                <w:u w:val="single"/>
              </w:rPr>
            </w:pPr>
            <w:r w:rsidRPr="00152CAC">
              <w:rPr>
                <w:rFonts w:ascii="Arial" w:hAnsi="Arial" w:cs="Arial"/>
                <w:snapToGrid w:val="0"/>
                <w:sz w:val="24"/>
                <w:szCs w:val="24"/>
                <w:u w:val="single"/>
              </w:rPr>
              <w:t>Fecal Coliform</w:t>
            </w:r>
          </w:p>
        </w:tc>
        <w:tc>
          <w:tcPr>
            <w:tcW w:w="6120" w:type="dxa"/>
          </w:tcPr>
          <w:p w14:paraId="620F8E68" w14:textId="77777777" w:rsidR="001F5C49" w:rsidRPr="00152CAC" w:rsidRDefault="001F5C49" w:rsidP="002F2D0B">
            <w:pPr>
              <w:spacing w:after="0" w:line="360" w:lineRule="auto"/>
              <w:rPr>
                <w:rFonts w:ascii="Arial" w:hAnsi="Arial" w:cs="Arial"/>
                <w:snapToGrid w:val="0"/>
                <w:sz w:val="24"/>
                <w:szCs w:val="24"/>
                <w:u w:val="single"/>
              </w:rPr>
            </w:pPr>
            <w:r w:rsidRPr="00152CAC">
              <w:rPr>
                <w:rFonts w:ascii="Arial" w:hAnsi="Arial" w:cs="Arial"/>
                <w:snapToGrid w:val="0"/>
                <w:sz w:val="24"/>
                <w:szCs w:val="24"/>
                <w:u w:val="single"/>
              </w:rPr>
              <w:t>Fecal coliforms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1F5C49" w:rsidRPr="00152CAC" w14:paraId="1D1DDFE9" w14:textId="77777777" w:rsidTr="00F51558">
        <w:tc>
          <w:tcPr>
            <w:tcW w:w="2520" w:type="dxa"/>
          </w:tcPr>
          <w:p w14:paraId="1902564F" w14:textId="77777777" w:rsidR="001F5C49" w:rsidRPr="00152CAC" w:rsidRDefault="001F5C49" w:rsidP="002F2D0B">
            <w:pPr>
              <w:spacing w:after="0" w:line="360" w:lineRule="auto"/>
              <w:rPr>
                <w:rFonts w:ascii="Arial" w:hAnsi="Arial" w:cs="Arial"/>
                <w:b/>
                <w:snapToGrid w:val="0"/>
                <w:sz w:val="24"/>
                <w:szCs w:val="24"/>
                <w:u w:val="single"/>
              </w:rPr>
            </w:pPr>
            <w:r w:rsidRPr="00152CAC">
              <w:rPr>
                <w:rFonts w:ascii="Arial" w:hAnsi="Arial" w:cs="Arial"/>
                <w:i/>
                <w:snapToGrid w:val="0"/>
                <w:sz w:val="24"/>
                <w:szCs w:val="24"/>
                <w:u w:val="single"/>
              </w:rPr>
              <w:t>E. coli</w:t>
            </w:r>
          </w:p>
        </w:tc>
        <w:tc>
          <w:tcPr>
            <w:tcW w:w="6120" w:type="dxa"/>
          </w:tcPr>
          <w:p w14:paraId="09B5C39C" w14:textId="77777777" w:rsidR="001F5C49" w:rsidRPr="00152CAC" w:rsidRDefault="001F5C49" w:rsidP="0012155B">
            <w:pPr>
              <w:spacing w:after="0" w:line="360" w:lineRule="auto"/>
              <w:rPr>
                <w:rFonts w:ascii="Arial" w:hAnsi="Arial" w:cs="Arial"/>
                <w:b/>
                <w:snapToGrid w:val="0"/>
                <w:sz w:val="24"/>
                <w:szCs w:val="24"/>
                <w:u w:val="single"/>
              </w:rPr>
            </w:pPr>
            <w:r w:rsidRPr="00152CAC">
              <w:rPr>
                <w:rFonts w:ascii="Arial" w:hAnsi="Arial" w:cs="Arial"/>
                <w:i/>
                <w:snapToGrid w:val="0"/>
                <w:sz w:val="24"/>
                <w:szCs w:val="24"/>
                <w:u w:val="single"/>
              </w:rPr>
              <w:t xml:space="preserve">E. coli </w:t>
            </w:r>
            <w:r w:rsidRPr="00152CAC">
              <w:rPr>
                <w:rFonts w:ascii="Arial" w:hAnsi="Arial" w:cs="Arial"/>
                <w:snapToGrid w:val="0"/>
                <w:sz w:val="24"/>
                <w:szCs w:val="24"/>
                <w:u w:val="single"/>
              </w:rPr>
              <w:t xml:space="preserve">are bacteria whose presence indicates that the water may be contaminated with human or animal wastes.  Human pathogens in these wastes can cause short-term effects, such as diarrhea, cramps, nausea, </w:t>
            </w:r>
            <w:r w:rsidRPr="00152CAC">
              <w:rPr>
                <w:rFonts w:ascii="Arial" w:hAnsi="Arial" w:cs="Arial"/>
                <w:snapToGrid w:val="0"/>
                <w:sz w:val="24"/>
                <w:szCs w:val="24"/>
                <w:u w:val="single"/>
              </w:rPr>
              <w:lastRenderedPageBreak/>
              <w:t xml:space="preserve">headaches, or other symptoms.  They may pose a greater health risk for infants, young children, some of the elderly, and people with </w:t>
            </w:r>
            <w:proofErr w:type="gramStart"/>
            <w:r w:rsidRPr="00152CAC">
              <w:rPr>
                <w:rFonts w:ascii="Arial" w:hAnsi="Arial" w:cs="Arial"/>
                <w:snapToGrid w:val="0"/>
                <w:sz w:val="24"/>
                <w:szCs w:val="24"/>
                <w:u w:val="single"/>
              </w:rPr>
              <w:t>severely-compromised</w:t>
            </w:r>
            <w:proofErr w:type="gramEnd"/>
            <w:r w:rsidRPr="00152CAC">
              <w:rPr>
                <w:rFonts w:ascii="Arial" w:hAnsi="Arial" w:cs="Arial"/>
                <w:snapToGrid w:val="0"/>
                <w:sz w:val="24"/>
                <w:szCs w:val="24"/>
                <w:u w:val="single"/>
              </w:rPr>
              <w:t xml:space="preserve"> </w:t>
            </w:r>
            <w:r w:rsidR="0012155B" w:rsidRPr="00152CAC">
              <w:rPr>
                <w:rFonts w:ascii="Arial" w:hAnsi="Arial" w:cs="Arial"/>
                <w:snapToGrid w:val="0"/>
                <w:sz w:val="24"/>
                <w:szCs w:val="24"/>
                <w:u w:val="single"/>
              </w:rPr>
              <w:t>im</w:t>
            </w:r>
            <w:r w:rsidRPr="00152CAC">
              <w:rPr>
                <w:rFonts w:ascii="Arial" w:hAnsi="Arial" w:cs="Arial"/>
                <w:snapToGrid w:val="0"/>
                <w:sz w:val="24"/>
                <w:szCs w:val="24"/>
                <w:u w:val="single"/>
              </w:rPr>
              <w:t>mune systems.</w:t>
            </w:r>
          </w:p>
        </w:tc>
      </w:tr>
    </w:tbl>
    <w:p w14:paraId="1E23B5E1" w14:textId="77777777" w:rsidR="00EA40BF" w:rsidRPr="00152CAC" w:rsidRDefault="00EA40BF" w:rsidP="00EA40BF">
      <w:pPr>
        <w:spacing w:before="240" w:after="240" w:line="360" w:lineRule="auto"/>
        <w:ind w:firstLine="360"/>
        <w:rPr>
          <w:rFonts w:ascii="Arial" w:hAnsi="Arial" w:cs="Arial"/>
          <w:sz w:val="24"/>
          <w:szCs w:val="24"/>
          <w:u w:val="single"/>
        </w:rPr>
      </w:pPr>
      <w:r w:rsidRPr="00152CAC">
        <w:rPr>
          <w:rFonts w:ascii="Arial" w:hAnsi="Arial" w:cs="Arial"/>
          <w:sz w:val="24"/>
          <w:szCs w:val="24"/>
          <w:u w:val="single"/>
        </w:rPr>
        <w:lastRenderedPageBreak/>
        <w:t>(6)  For violation of subsection (g)(1), (5), or (7), note the violation and give related information, including any potential adverse health effects, and the steps the water system has taken to correct the violation.</w:t>
      </w:r>
    </w:p>
    <w:p w14:paraId="5B05301C" w14:textId="77777777" w:rsidR="00DB4BBB" w:rsidRPr="00152CAC" w:rsidRDefault="00DB4BBB" w:rsidP="00DB4BBB">
      <w:pPr>
        <w:spacing w:before="480" w:after="240" w:line="360" w:lineRule="auto"/>
        <w:jc w:val="center"/>
        <w:rPr>
          <w:rFonts w:ascii="Arial" w:hAnsi="Arial" w:cs="Arial"/>
          <w:b/>
          <w:bCs/>
          <w:sz w:val="24"/>
          <w:szCs w:val="24"/>
        </w:rPr>
      </w:pPr>
      <w:r w:rsidRPr="00152CAC">
        <w:rPr>
          <w:rFonts w:ascii="Arial" w:hAnsi="Arial" w:cs="Arial"/>
          <w:b/>
          <w:bCs/>
          <w:sz w:val="24"/>
          <w:szCs w:val="24"/>
        </w:rPr>
        <w:t>Appendix 64481-A.</w:t>
      </w:r>
    </w:p>
    <w:p w14:paraId="711384ED" w14:textId="77777777" w:rsidR="00DB4BBB" w:rsidRPr="00152CAC" w:rsidRDefault="00DB4BBB" w:rsidP="00DB4BBB">
      <w:pPr>
        <w:spacing w:after="0" w:line="360" w:lineRule="auto"/>
        <w:jc w:val="center"/>
        <w:rPr>
          <w:rFonts w:ascii="Arial" w:hAnsi="Arial" w:cs="Arial"/>
          <w:b/>
          <w:bCs/>
          <w:sz w:val="24"/>
          <w:szCs w:val="24"/>
        </w:rPr>
      </w:pPr>
      <w:r w:rsidRPr="00152CAC">
        <w:rPr>
          <w:rFonts w:ascii="Arial" w:hAnsi="Arial" w:cs="Arial"/>
          <w:b/>
          <w:bCs/>
          <w:sz w:val="24"/>
          <w:szCs w:val="24"/>
        </w:rPr>
        <w:t>Typical Origins of Contaminants with Primary MCLs, MRDLs</w:t>
      </w:r>
      <w:r w:rsidRPr="00152CAC">
        <w:rPr>
          <w:rFonts w:ascii="Arial" w:hAnsi="Arial" w:cs="Arial"/>
          <w:b/>
          <w:bCs/>
          <w:sz w:val="24"/>
          <w:szCs w:val="24"/>
          <w:u w:val="single"/>
        </w:rPr>
        <w:t>,</w:t>
      </w:r>
    </w:p>
    <w:p w14:paraId="14DF6160" w14:textId="77777777" w:rsidR="00DB4BBB" w:rsidRPr="00152CAC" w:rsidRDefault="00DB4BBB" w:rsidP="00DB4BBB">
      <w:pPr>
        <w:spacing w:after="240" w:line="360" w:lineRule="auto"/>
        <w:jc w:val="center"/>
        <w:rPr>
          <w:rFonts w:ascii="Arial" w:hAnsi="Arial" w:cs="Arial"/>
          <w:b/>
          <w:bCs/>
          <w:sz w:val="24"/>
          <w:szCs w:val="24"/>
        </w:rPr>
      </w:pPr>
      <w:r w:rsidRPr="00152CAC">
        <w:rPr>
          <w:rFonts w:ascii="Arial" w:hAnsi="Arial" w:cs="Arial"/>
          <w:b/>
          <w:bCs/>
          <w:sz w:val="24"/>
          <w:szCs w:val="24"/>
        </w:rPr>
        <w:t>Regulatory Action Levels, and Treatment Techniques</w:t>
      </w:r>
    </w:p>
    <w:tbl>
      <w:tblPr>
        <w:tblStyle w:val="TableGridLight"/>
        <w:tblW w:w="0" w:type="auto"/>
        <w:tblLook w:val="0020" w:firstRow="1" w:lastRow="0" w:firstColumn="0" w:lastColumn="0" w:noHBand="0" w:noVBand="0"/>
      </w:tblPr>
      <w:tblGrid>
        <w:gridCol w:w="3150"/>
        <w:gridCol w:w="5400"/>
      </w:tblGrid>
      <w:tr w:rsidR="00DB4BBB" w:rsidRPr="00152CAC" w14:paraId="150C48F3" w14:textId="77777777" w:rsidTr="00F51558">
        <w:tc>
          <w:tcPr>
            <w:tcW w:w="3150" w:type="dxa"/>
          </w:tcPr>
          <w:p w14:paraId="58A75B4B" w14:textId="77777777" w:rsidR="00DB4BBB" w:rsidRPr="00152CAC" w:rsidRDefault="00DB4BBB" w:rsidP="004D685D">
            <w:pPr>
              <w:spacing w:after="0" w:line="360" w:lineRule="auto"/>
              <w:jc w:val="center"/>
              <w:rPr>
                <w:rFonts w:ascii="Arial" w:hAnsi="Arial" w:cs="Arial"/>
                <w:i/>
                <w:iCs/>
                <w:sz w:val="24"/>
                <w:szCs w:val="24"/>
              </w:rPr>
            </w:pPr>
            <w:r w:rsidRPr="00152CAC">
              <w:rPr>
                <w:rFonts w:ascii="Arial" w:hAnsi="Arial" w:cs="Arial"/>
                <w:sz w:val="24"/>
                <w:szCs w:val="24"/>
              </w:rPr>
              <w:t xml:space="preserve"> </w:t>
            </w:r>
            <w:r w:rsidRPr="00152CAC">
              <w:rPr>
                <w:rFonts w:ascii="Arial" w:hAnsi="Arial" w:cs="Arial"/>
                <w:i/>
                <w:iCs/>
                <w:sz w:val="24"/>
                <w:szCs w:val="24"/>
              </w:rPr>
              <w:t>Contaminant</w:t>
            </w:r>
          </w:p>
        </w:tc>
        <w:tc>
          <w:tcPr>
            <w:tcW w:w="5400" w:type="dxa"/>
          </w:tcPr>
          <w:p w14:paraId="276627A9" w14:textId="77777777" w:rsidR="00DB4BBB" w:rsidRPr="00152CAC" w:rsidRDefault="00DB4BBB" w:rsidP="004D685D">
            <w:pPr>
              <w:spacing w:after="0" w:line="360" w:lineRule="auto"/>
              <w:jc w:val="center"/>
              <w:rPr>
                <w:rFonts w:ascii="Arial" w:hAnsi="Arial" w:cs="Arial"/>
                <w:i/>
                <w:iCs/>
                <w:sz w:val="24"/>
                <w:szCs w:val="24"/>
              </w:rPr>
            </w:pPr>
            <w:r w:rsidRPr="00152CAC">
              <w:rPr>
                <w:rFonts w:ascii="Arial" w:hAnsi="Arial" w:cs="Arial"/>
                <w:i/>
                <w:iCs/>
                <w:sz w:val="24"/>
                <w:szCs w:val="24"/>
              </w:rPr>
              <w:t>Major origins in drinking water</w:t>
            </w:r>
          </w:p>
        </w:tc>
      </w:tr>
      <w:tr w:rsidR="00DB4BBB" w:rsidRPr="00152CAC" w14:paraId="4CFDEB68" w14:textId="77777777" w:rsidTr="00F51558">
        <w:tc>
          <w:tcPr>
            <w:tcW w:w="3150" w:type="dxa"/>
          </w:tcPr>
          <w:p w14:paraId="1DC2F9E0" w14:textId="77777777" w:rsidR="00DA6548" w:rsidRPr="00152CAC" w:rsidRDefault="00DA6548" w:rsidP="004D685D">
            <w:pPr>
              <w:spacing w:after="0" w:line="360" w:lineRule="auto"/>
              <w:rPr>
                <w:rStyle w:val="SubtleEmphasis"/>
              </w:rPr>
            </w:pPr>
          </w:p>
          <w:p w14:paraId="135761DB" w14:textId="40B5E946" w:rsidR="00DB4BBB" w:rsidRPr="00152CAC" w:rsidRDefault="00DB4BBB" w:rsidP="004D685D">
            <w:pPr>
              <w:spacing w:after="0" w:line="360" w:lineRule="auto"/>
              <w:rPr>
                <w:rStyle w:val="SubtleEmphasis"/>
              </w:rPr>
            </w:pPr>
            <w:r w:rsidRPr="00152CAC">
              <w:rPr>
                <w:rStyle w:val="SubtleEmphasis"/>
              </w:rPr>
              <w:t xml:space="preserve">Microbiological   </w:t>
            </w:r>
          </w:p>
        </w:tc>
        <w:tc>
          <w:tcPr>
            <w:tcW w:w="5400" w:type="dxa"/>
          </w:tcPr>
          <w:p w14:paraId="1A51BE4A" w14:textId="77777777" w:rsidR="00DB4BBB" w:rsidRPr="00152CAC" w:rsidRDefault="00DB4BBB" w:rsidP="004D685D">
            <w:pPr>
              <w:spacing w:after="0" w:line="360" w:lineRule="auto"/>
              <w:rPr>
                <w:rStyle w:val="SubtleEmphasis"/>
              </w:rPr>
            </w:pPr>
          </w:p>
        </w:tc>
      </w:tr>
      <w:tr w:rsidR="00DB4BBB" w:rsidRPr="00152CAC" w14:paraId="545B4698" w14:textId="77777777" w:rsidTr="00F51558">
        <w:tc>
          <w:tcPr>
            <w:tcW w:w="3150" w:type="dxa"/>
          </w:tcPr>
          <w:p w14:paraId="443CDC68" w14:textId="77777777" w:rsidR="00DB4BBB" w:rsidRPr="00152CAC" w:rsidRDefault="00DB4BBB" w:rsidP="004D685D">
            <w:pPr>
              <w:spacing w:after="0" w:line="360" w:lineRule="auto"/>
              <w:rPr>
                <w:rFonts w:ascii="Arial" w:hAnsi="Arial" w:cs="Arial"/>
                <w:sz w:val="24"/>
                <w:szCs w:val="24"/>
              </w:rPr>
            </w:pPr>
            <w:r w:rsidRPr="00152CAC">
              <w:rPr>
                <w:rFonts w:ascii="Arial" w:hAnsi="Arial" w:cs="Arial"/>
                <w:sz w:val="24"/>
                <w:szCs w:val="24"/>
              </w:rPr>
              <w:t xml:space="preserve">Total coliform bacteria   </w:t>
            </w:r>
          </w:p>
        </w:tc>
        <w:tc>
          <w:tcPr>
            <w:tcW w:w="5400" w:type="dxa"/>
          </w:tcPr>
          <w:p w14:paraId="6DE063A3" w14:textId="77777777" w:rsidR="00DB4BBB" w:rsidRPr="00152CAC" w:rsidRDefault="00DB4BBB" w:rsidP="004D685D">
            <w:pPr>
              <w:spacing w:after="0" w:line="360" w:lineRule="auto"/>
              <w:rPr>
                <w:rFonts w:ascii="Arial" w:hAnsi="Arial" w:cs="Arial"/>
                <w:sz w:val="24"/>
                <w:szCs w:val="24"/>
              </w:rPr>
            </w:pPr>
            <w:r w:rsidRPr="00152CAC">
              <w:rPr>
                <w:rFonts w:ascii="Arial" w:hAnsi="Arial" w:cs="Arial"/>
                <w:sz w:val="24"/>
                <w:szCs w:val="24"/>
              </w:rPr>
              <w:t>Naturally present in the environment</w:t>
            </w:r>
          </w:p>
        </w:tc>
      </w:tr>
      <w:tr w:rsidR="00DB4BBB" w:rsidRPr="00152CAC" w14:paraId="783C82E0" w14:textId="77777777" w:rsidTr="00F51558">
        <w:tc>
          <w:tcPr>
            <w:tcW w:w="3150" w:type="dxa"/>
          </w:tcPr>
          <w:p w14:paraId="4CB02217" w14:textId="77777777" w:rsidR="00DB4BBB" w:rsidRPr="00152CAC" w:rsidRDefault="00DB4BBB" w:rsidP="004D685D">
            <w:pPr>
              <w:spacing w:after="0" w:line="360" w:lineRule="auto"/>
              <w:rPr>
                <w:rFonts w:ascii="Arial" w:hAnsi="Arial" w:cs="Arial"/>
                <w:sz w:val="24"/>
                <w:szCs w:val="24"/>
              </w:rPr>
            </w:pPr>
            <w:r w:rsidRPr="00152CAC">
              <w:rPr>
                <w:rFonts w:ascii="Arial" w:hAnsi="Arial" w:cs="Arial"/>
                <w:strike/>
                <w:sz w:val="24"/>
                <w:szCs w:val="24"/>
              </w:rPr>
              <w:t xml:space="preserve">Fecal coliform and </w:t>
            </w:r>
            <w:r w:rsidRPr="00152CAC">
              <w:rPr>
                <w:rFonts w:ascii="Arial" w:hAnsi="Arial" w:cs="Arial"/>
                <w:i/>
                <w:sz w:val="24"/>
                <w:szCs w:val="24"/>
              </w:rPr>
              <w:t>E. coli</w:t>
            </w:r>
            <w:r w:rsidRPr="00152CAC">
              <w:rPr>
                <w:rFonts w:ascii="Arial" w:hAnsi="Arial" w:cs="Arial"/>
                <w:sz w:val="24"/>
                <w:szCs w:val="24"/>
              </w:rPr>
              <w:t xml:space="preserve">   </w:t>
            </w:r>
          </w:p>
        </w:tc>
        <w:tc>
          <w:tcPr>
            <w:tcW w:w="5400" w:type="dxa"/>
          </w:tcPr>
          <w:p w14:paraId="1C18A346" w14:textId="77777777" w:rsidR="00DB4BBB" w:rsidRPr="00152CAC" w:rsidRDefault="00DB4BBB" w:rsidP="008F5468">
            <w:pPr>
              <w:spacing w:after="0" w:line="360" w:lineRule="auto"/>
              <w:rPr>
                <w:rFonts w:ascii="Arial" w:hAnsi="Arial" w:cs="Arial"/>
                <w:sz w:val="24"/>
                <w:szCs w:val="24"/>
              </w:rPr>
            </w:pPr>
            <w:r w:rsidRPr="00152CAC">
              <w:rPr>
                <w:rFonts w:ascii="Arial" w:hAnsi="Arial" w:cs="Arial"/>
                <w:sz w:val="24"/>
                <w:szCs w:val="24"/>
              </w:rPr>
              <w:t>Human and animal fecal waste</w:t>
            </w:r>
          </w:p>
        </w:tc>
      </w:tr>
      <w:tr w:rsidR="00DB4BBB" w:rsidRPr="00152CAC" w14:paraId="08114C22" w14:textId="77777777" w:rsidTr="00F51558">
        <w:tc>
          <w:tcPr>
            <w:tcW w:w="3150" w:type="dxa"/>
          </w:tcPr>
          <w:p w14:paraId="4475D265" w14:textId="77777777" w:rsidR="00DB4BBB" w:rsidRPr="00152CAC" w:rsidRDefault="00DB4BBB" w:rsidP="004D685D">
            <w:pPr>
              <w:spacing w:after="0" w:line="360" w:lineRule="auto"/>
              <w:rPr>
                <w:rFonts w:ascii="Arial" w:hAnsi="Arial" w:cs="Arial"/>
                <w:sz w:val="24"/>
                <w:szCs w:val="24"/>
              </w:rPr>
            </w:pPr>
            <w:r w:rsidRPr="00152CAC">
              <w:rPr>
                <w:rFonts w:ascii="Arial" w:hAnsi="Arial" w:cs="Arial"/>
                <w:sz w:val="24"/>
                <w:szCs w:val="24"/>
              </w:rPr>
              <w:t xml:space="preserve">Turbidity   </w:t>
            </w:r>
          </w:p>
        </w:tc>
        <w:tc>
          <w:tcPr>
            <w:tcW w:w="5400" w:type="dxa"/>
          </w:tcPr>
          <w:p w14:paraId="771552AA" w14:textId="77777777" w:rsidR="00DB4BBB" w:rsidRPr="00152CAC" w:rsidRDefault="00DB4BBB" w:rsidP="004D685D">
            <w:pPr>
              <w:spacing w:after="0" w:line="360" w:lineRule="auto"/>
              <w:rPr>
                <w:rFonts w:ascii="Arial" w:hAnsi="Arial" w:cs="Arial"/>
                <w:i/>
                <w:sz w:val="24"/>
                <w:szCs w:val="24"/>
              </w:rPr>
            </w:pPr>
            <w:r w:rsidRPr="00152CAC">
              <w:rPr>
                <w:rFonts w:ascii="Arial" w:hAnsi="Arial" w:cs="Arial"/>
                <w:i/>
                <w:sz w:val="24"/>
                <w:szCs w:val="24"/>
              </w:rPr>
              <w:t>No change to text.</w:t>
            </w:r>
          </w:p>
        </w:tc>
      </w:tr>
      <w:tr w:rsidR="00DB4BBB" w:rsidRPr="00152CAC" w14:paraId="050077C2" w14:textId="77777777" w:rsidTr="00F51558">
        <w:tc>
          <w:tcPr>
            <w:tcW w:w="3150" w:type="dxa"/>
          </w:tcPr>
          <w:p w14:paraId="1AA257F2" w14:textId="77777777" w:rsidR="00DB4BBB" w:rsidRPr="00152CAC" w:rsidRDefault="00DB4BBB" w:rsidP="004D685D">
            <w:pPr>
              <w:spacing w:after="0" w:line="360" w:lineRule="auto"/>
              <w:rPr>
                <w:rFonts w:ascii="Arial" w:hAnsi="Arial" w:cs="Arial"/>
                <w:i/>
                <w:sz w:val="24"/>
                <w:szCs w:val="24"/>
                <w:u w:val="single"/>
              </w:rPr>
            </w:pPr>
          </w:p>
          <w:p w14:paraId="61149D1A" w14:textId="77777777" w:rsidR="00DB4BBB" w:rsidRPr="00152CAC" w:rsidRDefault="00DB4BBB" w:rsidP="004D685D">
            <w:pPr>
              <w:spacing w:after="0" w:line="360" w:lineRule="auto"/>
              <w:rPr>
                <w:rStyle w:val="SubtleEmphasis"/>
              </w:rPr>
            </w:pPr>
            <w:r w:rsidRPr="00152CAC">
              <w:rPr>
                <w:rStyle w:val="SubtleEmphasis"/>
              </w:rPr>
              <w:t>Surface water treatment</w:t>
            </w:r>
          </w:p>
        </w:tc>
        <w:tc>
          <w:tcPr>
            <w:tcW w:w="5400" w:type="dxa"/>
          </w:tcPr>
          <w:p w14:paraId="6EDBE581" w14:textId="77777777" w:rsidR="00DB4BBB" w:rsidRPr="00152CAC" w:rsidRDefault="00DB4BBB" w:rsidP="004D685D">
            <w:pPr>
              <w:spacing w:after="0" w:line="360" w:lineRule="auto"/>
              <w:rPr>
                <w:rFonts w:ascii="Arial" w:hAnsi="Arial" w:cs="Arial"/>
                <w:sz w:val="24"/>
                <w:szCs w:val="24"/>
              </w:rPr>
            </w:pPr>
          </w:p>
        </w:tc>
      </w:tr>
      <w:tr w:rsidR="00DB4BBB" w:rsidRPr="00152CAC" w14:paraId="2E004B35" w14:textId="77777777" w:rsidTr="00F51558">
        <w:tc>
          <w:tcPr>
            <w:tcW w:w="3150" w:type="dxa"/>
          </w:tcPr>
          <w:p w14:paraId="7DFF048C" w14:textId="77777777" w:rsidR="00DB4BBB" w:rsidRPr="00152CAC" w:rsidRDefault="00DB4BBB" w:rsidP="004D685D">
            <w:pPr>
              <w:spacing w:after="0" w:line="360" w:lineRule="auto"/>
              <w:rPr>
                <w:rFonts w:ascii="Arial" w:hAnsi="Arial" w:cs="Arial"/>
                <w:i/>
                <w:sz w:val="24"/>
                <w:szCs w:val="24"/>
              </w:rPr>
            </w:pPr>
            <w:r w:rsidRPr="00152CAC">
              <w:rPr>
                <w:rFonts w:ascii="Arial" w:hAnsi="Arial" w:cs="Arial"/>
                <w:i/>
                <w:sz w:val="24"/>
                <w:szCs w:val="24"/>
              </w:rPr>
              <w:t>No change to list of contaminants.</w:t>
            </w:r>
          </w:p>
        </w:tc>
        <w:tc>
          <w:tcPr>
            <w:tcW w:w="5400" w:type="dxa"/>
          </w:tcPr>
          <w:p w14:paraId="3B5E5C1B" w14:textId="77777777" w:rsidR="00DB4BBB" w:rsidRPr="00152CAC" w:rsidRDefault="00DB4BBB" w:rsidP="004D685D">
            <w:pPr>
              <w:spacing w:after="0" w:line="360" w:lineRule="auto"/>
              <w:rPr>
                <w:rFonts w:ascii="Arial" w:hAnsi="Arial" w:cs="Arial"/>
                <w:i/>
                <w:sz w:val="24"/>
                <w:szCs w:val="24"/>
              </w:rPr>
            </w:pPr>
            <w:r w:rsidRPr="00152CAC">
              <w:rPr>
                <w:rFonts w:ascii="Arial" w:hAnsi="Arial" w:cs="Arial"/>
                <w:i/>
                <w:sz w:val="24"/>
                <w:szCs w:val="24"/>
              </w:rPr>
              <w:t>No change to text.</w:t>
            </w:r>
          </w:p>
        </w:tc>
      </w:tr>
      <w:tr w:rsidR="00DB4BBB" w:rsidRPr="00152CAC" w14:paraId="2D28677D" w14:textId="77777777" w:rsidTr="00F51558">
        <w:tc>
          <w:tcPr>
            <w:tcW w:w="3150" w:type="dxa"/>
          </w:tcPr>
          <w:p w14:paraId="5C51EA19" w14:textId="77777777" w:rsidR="00DB4BBB" w:rsidRPr="00152CAC" w:rsidRDefault="00DB4BBB" w:rsidP="004D685D">
            <w:pPr>
              <w:spacing w:after="0" w:line="360" w:lineRule="auto"/>
              <w:rPr>
                <w:rFonts w:ascii="Arial" w:hAnsi="Arial" w:cs="Arial"/>
                <w:i/>
                <w:iCs/>
                <w:sz w:val="24"/>
                <w:szCs w:val="24"/>
                <w:u w:val="single"/>
              </w:rPr>
            </w:pPr>
          </w:p>
          <w:p w14:paraId="4D8EA39D" w14:textId="77777777" w:rsidR="00DB4BBB" w:rsidRPr="00152CAC" w:rsidRDefault="00DB4BBB" w:rsidP="004D685D">
            <w:pPr>
              <w:spacing w:after="0" w:line="360" w:lineRule="auto"/>
              <w:rPr>
                <w:rStyle w:val="SubtleEmphasis"/>
              </w:rPr>
            </w:pPr>
            <w:r w:rsidRPr="00152CAC">
              <w:rPr>
                <w:rStyle w:val="SubtleEmphasis"/>
              </w:rPr>
              <w:t xml:space="preserve">Radioactive   </w:t>
            </w:r>
          </w:p>
        </w:tc>
        <w:tc>
          <w:tcPr>
            <w:tcW w:w="5400" w:type="dxa"/>
          </w:tcPr>
          <w:p w14:paraId="74279267" w14:textId="77777777" w:rsidR="00DB4BBB" w:rsidRPr="00152CAC" w:rsidRDefault="00DB4BBB" w:rsidP="004D685D">
            <w:pPr>
              <w:spacing w:after="0" w:line="360" w:lineRule="auto"/>
              <w:rPr>
                <w:rFonts w:ascii="Arial" w:hAnsi="Arial" w:cs="Arial"/>
                <w:i/>
                <w:iCs/>
                <w:sz w:val="24"/>
                <w:szCs w:val="24"/>
              </w:rPr>
            </w:pPr>
            <w:r w:rsidRPr="00152CAC">
              <w:rPr>
                <w:rFonts w:ascii="Arial" w:hAnsi="Arial" w:cs="Arial"/>
                <w:i/>
                <w:iCs/>
                <w:sz w:val="24"/>
                <w:szCs w:val="24"/>
              </w:rPr>
              <w:t xml:space="preserve"> </w:t>
            </w:r>
          </w:p>
        </w:tc>
      </w:tr>
      <w:tr w:rsidR="00DB4BBB" w:rsidRPr="00152CAC" w14:paraId="592B6C87" w14:textId="77777777" w:rsidTr="00F51558">
        <w:tc>
          <w:tcPr>
            <w:tcW w:w="3150" w:type="dxa"/>
          </w:tcPr>
          <w:p w14:paraId="0216F9CF" w14:textId="77777777" w:rsidR="00DB4BBB" w:rsidRPr="00152CAC" w:rsidRDefault="00DB4BBB" w:rsidP="004D685D">
            <w:pPr>
              <w:spacing w:after="0" w:line="360" w:lineRule="auto"/>
              <w:rPr>
                <w:rFonts w:ascii="Arial" w:hAnsi="Arial" w:cs="Arial"/>
                <w:i/>
                <w:sz w:val="24"/>
                <w:szCs w:val="24"/>
              </w:rPr>
            </w:pPr>
            <w:r w:rsidRPr="00152CAC">
              <w:rPr>
                <w:rFonts w:ascii="Arial" w:hAnsi="Arial" w:cs="Arial"/>
                <w:i/>
                <w:sz w:val="24"/>
                <w:szCs w:val="24"/>
              </w:rPr>
              <w:t>No change to list of contaminants.</w:t>
            </w:r>
          </w:p>
        </w:tc>
        <w:tc>
          <w:tcPr>
            <w:tcW w:w="5400" w:type="dxa"/>
          </w:tcPr>
          <w:p w14:paraId="467A340B" w14:textId="77777777" w:rsidR="00DB4BBB" w:rsidRPr="00152CAC" w:rsidRDefault="00DB4BBB" w:rsidP="004D685D">
            <w:pPr>
              <w:spacing w:after="0" w:line="360" w:lineRule="auto"/>
              <w:rPr>
                <w:rFonts w:ascii="Arial" w:hAnsi="Arial" w:cs="Arial"/>
                <w:i/>
                <w:sz w:val="24"/>
                <w:szCs w:val="24"/>
              </w:rPr>
            </w:pPr>
            <w:r w:rsidRPr="00152CAC">
              <w:rPr>
                <w:rFonts w:ascii="Arial" w:hAnsi="Arial" w:cs="Arial"/>
                <w:i/>
                <w:sz w:val="24"/>
                <w:szCs w:val="24"/>
              </w:rPr>
              <w:t>No change to text.</w:t>
            </w:r>
          </w:p>
        </w:tc>
      </w:tr>
      <w:tr w:rsidR="00DB4BBB" w:rsidRPr="00152CAC" w14:paraId="4D11AF76" w14:textId="77777777" w:rsidTr="00F51558">
        <w:tc>
          <w:tcPr>
            <w:tcW w:w="3150" w:type="dxa"/>
          </w:tcPr>
          <w:p w14:paraId="71EF626A" w14:textId="77777777" w:rsidR="00DB4BBB" w:rsidRPr="00152CAC" w:rsidRDefault="00DB4BBB" w:rsidP="004D685D">
            <w:pPr>
              <w:keepNext/>
              <w:keepLines/>
              <w:spacing w:after="0" w:line="360" w:lineRule="auto"/>
              <w:rPr>
                <w:rFonts w:ascii="Arial" w:hAnsi="Arial" w:cs="Arial"/>
                <w:i/>
                <w:iCs/>
                <w:sz w:val="24"/>
                <w:szCs w:val="24"/>
                <w:u w:val="single"/>
              </w:rPr>
            </w:pPr>
          </w:p>
          <w:p w14:paraId="079F6184" w14:textId="77777777" w:rsidR="00DB4BBB" w:rsidRPr="00152CAC" w:rsidRDefault="00DB4BBB" w:rsidP="004D685D">
            <w:pPr>
              <w:keepNext/>
              <w:keepLines/>
              <w:spacing w:after="0" w:line="360" w:lineRule="auto"/>
              <w:rPr>
                <w:rStyle w:val="SubtleEmphasis"/>
              </w:rPr>
            </w:pPr>
            <w:r w:rsidRPr="00152CAC">
              <w:rPr>
                <w:rStyle w:val="SubtleEmphasis"/>
              </w:rPr>
              <w:t xml:space="preserve">Inorganic   </w:t>
            </w:r>
          </w:p>
        </w:tc>
        <w:tc>
          <w:tcPr>
            <w:tcW w:w="5400" w:type="dxa"/>
          </w:tcPr>
          <w:p w14:paraId="086CB2BD" w14:textId="77777777" w:rsidR="00DB4BBB" w:rsidRPr="00152CAC" w:rsidRDefault="00DB4BBB" w:rsidP="004D685D">
            <w:pPr>
              <w:keepNext/>
              <w:keepLines/>
              <w:spacing w:after="0" w:line="360" w:lineRule="auto"/>
              <w:rPr>
                <w:rFonts w:ascii="Arial" w:hAnsi="Arial" w:cs="Arial"/>
                <w:i/>
                <w:iCs/>
                <w:sz w:val="24"/>
                <w:szCs w:val="24"/>
              </w:rPr>
            </w:pPr>
          </w:p>
        </w:tc>
      </w:tr>
      <w:tr w:rsidR="00DB4BBB" w:rsidRPr="00152CAC" w14:paraId="5C4B3275" w14:textId="77777777" w:rsidTr="00F51558">
        <w:tc>
          <w:tcPr>
            <w:tcW w:w="3150" w:type="dxa"/>
          </w:tcPr>
          <w:p w14:paraId="3A85218D" w14:textId="77777777" w:rsidR="00DB4BBB" w:rsidRPr="00152CAC" w:rsidRDefault="00DB4BBB" w:rsidP="004D685D">
            <w:pPr>
              <w:spacing w:after="0" w:line="360" w:lineRule="auto"/>
              <w:rPr>
                <w:rFonts w:ascii="Arial" w:hAnsi="Arial" w:cs="Arial"/>
                <w:i/>
                <w:sz w:val="24"/>
                <w:szCs w:val="24"/>
              </w:rPr>
            </w:pPr>
            <w:r w:rsidRPr="00152CAC">
              <w:rPr>
                <w:rFonts w:ascii="Arial" w:hAnsi="Arial" w:cs="Arial"/>
                <w:i/>
                <w:sz w:val="24"/>
                <w:szCs w:val="24"/>
              </w:rPr>
              <w:t>No change to list of contaminants.</w:t>
            </w:r>
          </w:p>
        </w:tc>
        <w:tc>
          <w:tcPr>
            <w:tcW w:w="5400" w:type="dxa"/>
          </w:tcPr>
          <w:p w14:paraId="2064F657" w14:textId="77777777" w:rsidR="00DB4BBB" w:rsidRPr="00152CAC" w:rsidRDefault="00DB4BBB" w:rsidP="004D685D">
            <w:pPr>
              <w:spacing w:after="0" w:line="360" w:lineRule="auto"/>
              <w:rPr>
                <w:rFonts w:ascii="Arial" w:hAnsi="Arial" w:cs="Arial"/>
                <w:i/>
                <w:sz w:val="24"/>
                <w:szCs w:val="24"/>
              </w:rPr>
            </w:pPr>
            <w:r w:rsidRPr="00152CAC">
              <w:rPr>
                <w:rFonts w:ascii="Arial" w:hAnsi="Arial" w:cs="Arial"/>
                <w:i/>
                <w:sz w:val="24"/>
                <w:szCs w:val="24"/>
              </w:rPr>
              <w:t>No change to text.</w:t>
            </w:r>
          </w:p>
        </w:tc>
      </w:tr>
      <w:tr w:rsidR="00900D1A" w:rsidRPr="00152CAC" w14:paraId="2E353F21" w14:textId="77777777" w:rsidTr="00F51558">
        <w:tc>
          <w:tcPr>
            <w:tcW w:w="3150" w:type="dxa"/>
          </w:tcPr>
          <w:p w14:paraId="50067A98" w14:textId="77777777" w:rsidR="00900D1A" w:rsidRPr="00152CAC" w:rsidRDefault="00900D1A" w:rsidP="004D685D">
            <w:pPr>
              <w:spacing w:after="0" w:line="360" w:lineRule="auto"/>
              <w:rPr>
                <w:rStyle w:val="SubtleEmphasis"/>
              </w:rPr>
            </w:pPr>
          </w:p>
          <w:p w14:paraId="672225E0" w14:textId="4B993802" w:rsidR="00900D1A" w:rsidRPr="00152CAC" w:rsidRDefault="00900D1A" w:rsidP="004D685D">
            <w:pPr>
              <w:spacing w:after="0" w:line="360" w:lineRule="auto"/>
              <w:rPr>
                <w:rFonts w:ascii="Arial" w:hAnsi="Arial" w:cs="Arial"/>
                <w:i/>
                <w:sz w:val="24"/>
                <w:szCs w:val="24"/>
              </w:rPr>
            </w:pPr>
            <w:r w:rsidRPr="00152CAC">
              <w:rPr>
                <w:rStyle w:val="SubtleEmphasis"/>
              </w:rPr>
              <w:t xml:space="preserve">Synthetic organic   </w:t>
            </w:r>
          </w:p>
        </w:tc>
        <w:tc>
          <w:tcPr>
            <w:tcW w:w="5400" w:type="dxa"/>
          </w:tcPr>
          <w:p w14:paraId="2413FF48" w14:textId="77777777" w:rsidR="00900D1A" w:rsidRPr="00152CAC" w:rsidRDefault="00900D1A" w:rsidP="004D685D">
            <w:pPr>
              <w:spacing w:after="0" w:line="360" w:lineRule="auto"/>
              <w:rPr>
                <w:rFonts w:ascii="Arial" w:hAnsi="Arial" w:cs="Arial"/>
                <w:i/>
                <w:sz w:val="24"/>
                <w:szCs w:val="24"/>
              </w:rPr>
            </w:pPr>
          </w:p>
        </w:tc>
      </w:tr>
      <w:tr w:rsidR="00900D1A" w:rsidRPr="00152CAC" w14:paraId="1332820E" w14:textId="77777777" w:rsidTr="00F51558">
        <w:tc>
          <w:tcPr>
            <w:tcW w:w="3150" w:type="dxa"/>
          </w:tcPr>
          <w:p w14:paraId="7A8EF149" w14:textId="08E769FD" w:rsidR="00900D1A" w:rsidRPr="00152CAC" w:rsidRDefault="00900D1A" w:rsidP="00900D1A">
            <w:pPr>
              <w:spacing w:after="0" w:line="360" w:lineRule="auto"/>
              <w:rPr>
                <w:rFonts w:ascii="Arial" w:hAnsi="Arial" w:cs="Arial"/>
                <w:i/>
                <w:sz w:val="24"/>
                <w:szCs w:val="24"/>
              </w:rPr>
            </w:pPr>
            <w:r w:rsidRPr="00152CAC">
              <w:rPr>
                <w:rFonts w:ascii="Arial" w:hAnsi="Arial" w:cs="Arial"/>
                <w:i/>
                <w:sz w:val="24"/>
                <w:szCs w:val="24"/>
              </w:rPr>
              <w:t>No change to list of contaminants.</w:t>
            </w:r>
          </w:p>
        </w:tc>
        <w:tc>
          <w:tcPr>
            <w:tcW w:w="5400" w:type="dxa"/>
          </w:tcPr>
          <w:p w14:paraId="58CB8823" w14:textId="30D9BB7E" w:rsidR="00900D1A" w:rsidRPr="00152CAC" w:rsidRDefault="00900D1A" w:rsidP="00900D1A">
            <w:pPr>
              <w:spacing w:after="0" w:line="360" w:lineRule="auto"/>
              <w:rPr>
                <w:rFonts w:ascii="Arial" w:hAnsi="Arial" w:cs="Arial"/>
                <w:i/>
                <w:sz w:val="24"/>
                <w:szCs w:val="24"/>
              </w:rPr>
            </w:pPr>
            <w:r w:rsidRPr="00152CAC">
              <w:rPr>
                <w:rFonts w:ascii="Arial" w:hAnsi="Arial" w:cs="Arial"/>
                <w:i/>
                <w:sz w:val="24"/>
                <w:szCs w:val="24"/>
              </w:rPr>
              <w:t>No change to text.</w:t>
            </w:r>
          </w:p>
        </w:tc>
      </w:tr>
      <w:tr w:rsidR="00900D1A" w:rsidRPr="00152CAC" w14:paraId="3F3F9344" w14:textId="77777777" w:rsidTr="00F51558">
        <w:tc>
          <w:tcPr>
            <w:tcW w:w="3150" w:type="dxa"/>
          </w:tcPr>
          <w:p w14:paraId="1443F0C7" w14:textId="77777777" w:rsidR="00900D1A" w:rsidRPr="00152CAC" w:rsidRDefault="00900D1A" w:rsidP="00900D1A">
            <w:pPr>
              <w:spacing w:after="0" w:line="360" w:lineRule="auto"/>
              <w:rPr>
                <w:rStyle w:val="SubtleEmphasis"/>
              </w:rPr>
            </w:pPr>
          </w:p>
          <w:p w14:paraId="16778CE2" w14:textId="5FB3EACF" w:rsidR="00900D1A" w:rsidRPr="00152CAC" w:rsidRDefault="00900D1A" w:rsidP="00900D1A">
            <w:pPr>
              <w:spacing w:after="0" w:line="360" w:lineRule="auto"/>
              <w:rPr>
                <w:rFonts w:ascii="Arial" w:hAnsi="Arial" w:cs="Arial"/>
                <w:i/>
                <w:sz w:val="24"/>
                <w:szCs w:val="24"/>
              </w:rPr>
            </w:pPr>
            <w:r w:rsidRPr="00152CAC">
              <w:rPr>
                <w:rStyle w:val="SubtleEmphasis"/>
              </w:rPr>
              <w:t xml:space="preserve">Volatile organic   </w:t>
            </w:r>
          </w:p>
        </w:tc>
        <w:tc>
          <w:tcPr>
            <w:tcW w:w="5400" w:type="dxa"/>
          </w:tcPr>
          <w:p w14:paraId="03647094" w14:textId="77777777" w:rsidR="00900D1A" w:rsidRPr="00152CAC" w:rsidRDefault="00900D1A" w:rsidP="00900D1A">
            <w:pPr>
              <w:spacing w:after="0" w:line="360" w:lineRule="auto"/>
              <w:rPr>
                <w:rFonts w:ascii="Arial" w:hAnsi="Arial" w:cs="Arial"/>
                <w:i/>
                <w:sz w:val="24"/>
                <w:szCs w:val="24"/>
              </w:rPr>
            </w:pPr>
          </w:p>
        </w:tc>
      </w:tr>
      <w:tr w:rsidR="00900D1A" w:rsidRPr="00152CAC" w14:paraId="32CC01E1" w14:textId="77777777" w:rsidTr="00F51558">
        <w:tc>
          <w:tcPr>
            <w:tcW w:w="3150" w:type="dxa"/>
          </w:tcPr>
          <w:p w14:paraId="3309F749" w14:textId="15FEDE16" w:rsidR="00900D1A" w:rsidRPr="00152CAC" w:rsidRDefault="00900D1A" w:rsidP="00900D1A">
            <w:pPr>
              <w:spacing w:after="0" w:line="360" w:lineRule="auto"/>
              <w:rPr>
                <w:rFonts w:ascii="Arial" w:hAnsi="Arial" w:cs="Arial"/>
                <w:i/>
                <w:sz w:val="24"/>
                <w:szCs w:val="24"/>
              </w:rPr>
            </w:pPr>
            <w:r w:rsidRPr="00152CAC">
              <w:rPr>
                <w:rFonts w:ascii="Arial" w:hAnsi="Arial" w:cs="Arial"/>
                <w:i/>
                <w:sz w:val="24"/>
                <w:szCs w:val="24"/>
              </w:rPr>
              <w:t>No change to list of contaminants.</w:t>
            </w:r>
          </w:p>
        </w:tc>
        <w:tc>
          <w:tcPr>
            <w:tcW w:w="5400" w:type="dxa"/>
          </w:tcPr>
          <w:p w14:paraId="20608B48" w14:textId="6D9A9E33" w:rsidR="00900D1A" w:rsidRPr="00152CAC" w:rsidRDefault="00900D1A" w:rsidP="00900D1A">
            <w:pPr>
              <w:spacing w:after="0" w:line="360" w:lineRule="auto"/>
              <w:rPr>
                <w:rFonts w:ascii="Arial" w:hAnsi="Arial" w:cs="Arial"/>
                <w:i/>
                <w:sz w:val="24"/>
                <w:szCs w:val="24"/>
              </w:rPr>
            </w:pPr>
            <w:r w:rsidRPr="00152CAC">
              <w:rPr>
                <w:rFonts w:ascii="Arial" w:hAnsi="Arial" w:cs="Arial"/>
                <w:i/>
                <w:sz w:val="24"/>
                <w:szCs w:val="24"/>
              </w:rPr>
              <w:t>No change to text.</w:t>
            </w:r>
          </w:p>
        </w:tc>
      </w:tr>
      <w:tr w:rsidR="00900D1A" w:rsidRPr="00152CAC" w14:paraId="5C2585B0" w14:textId="77777777" w:rsidTr="00F51558">
        <w:tc>
          <w:tcPr>
            <w:tcW w:w="3150" w:type="dxa"/>
          </w:tcPr>
          <w:p w14:paraId="569DCE8B" w14:textId="77777777" w:rsidR="00900D1A" w:rsidRPr="00152CAC" w:rsidRDefault="00900D1A" w:rsidP="00900D1A">
            <w:pPr>
              <w:spacing w:after="0" w:line="360" w:lineRule="auto"/>
              <w:rPr>
                <w:rStyle w:val="SubtleEmphasis"/>
              </w:rPr>
            </w:pPr>
          </w:p>
          <w:p w14:paraId="6B283B60" w14:textId="68C7DE08" w:rsidR="00900D1A" w:rsidRPr="00152CAC" w:rsidRDefault="00900D1A" w:rsidP="00900D1A">
            <w:pPr>
              <w:spacing w:after="0" w:line="360" w:lineRule="auto"/>
              <w:rPr>
                <w:rFonts w:ascii="Arial" w:hAnsi="Arial" w:cs="Arial"/>
                <w:i/>
                <w:sz w:val="24"/>
                <w:szCs w:val="24"/>
              </w:rPr>
            </w:pPr>
            <w:r w:rsidRPr="00152CAC">
              <w:rPr>
                <w:rStyle w:val="SubtleEmphasis"/>
              </w:rPr>
              <w:t>Disinfection Byproducts, Disinfection Byproduct Precursors, and Disinfectant Residuals</w:t>
            </w:r>
          </w:p>
        </w:tc>
        <w:tc>
          <w:tcPr>
            <w:tcW w:w="5400" w:type="dxa"/>
          </w:tcPr>
          <w:p w14:paraId="017AB95B" w14:textId="77777777" w:rsidR="00900D1A" w:rsidRPr="00152CAC" w:rsidRDefault="00900D1A" w:rsidP="00900D1A">
            <w:pPr>
              <w:spacing w:after="0" w:line="360" w:lineRule="auto"/>
              <w:rPr>
                <w:rFonts w:ascii="Arial" w:hAnsi="Arial" w:cs="Arial"/>
                <w:i/>
                <w:sz w:val="24"/>
                <w:szCs w:val="24"/>
              </w:rPr>
            </w:pPr>
          </w:p>
        </w:tc>
      </w:tr>
      <w:tr w:rsidR="00900D1A" w:rsidRPr="00152CAC" w14:paraId="48284B28" w14:textId="77777777" w:rsidTr="00F51558">
        <w:tc>
          <w:tcPr>
            <w:tcW w:w="3150" w:type="dxa"/>
          </w:tcPr>
          <w:p w14:paraId="664E59AC" w14:textId="366EE4D8" w:rsidR="00900D1A" w:rsidRPr="00152CAC" w:rsidRDefault="00900D1A" w:rsidP="00900D1A">
            <w:pPr>
              <w:spacing w:after="0" w:line="360" w:lineRule="auto"/>
              <w:rPr>
                <w:rFonts w:ascii="Arial" w:hAnsi="Arial" w:cs="Arial"/>
                <w:i/>
                <w:sz w:val="24"/>
                <w:szCs w:val="24"/>
              </w:rPr>
            </w:pPr>
            <w:r w:rsidRPr="00152CAC">
              <w:rPr>
                <w:rFonts w:ascii="Arial" w:hAnsi="Arial" w:cs="Arial"/>
                <w:i/>
                <w:sz w:val="24"/>
                <w:szCs w:val="24"/>
              </w:rPr>
              <w:t>No change to list of contaminants.</w:t>
            </w:r>
          </w:p>
        </w:tc>
        <w:tc>
          <w:tcPr>
            <w:tcW w:w="5400" w:type="dxa"/>
          </w:tcPr>
          <w:p w14:paraId="66D30309" w14:textId="574E0FFA" w:rsidR="00900D1A" w:rsidRPr="00152CAC" w:rsidRDefault="00900D1A" w:rsidP="00900D1A">
            <w:pPr>
              <w:spacing w:after="0" w:line="360" w:lineRule="auto"/>
              <w:rPr>
                <w:rFonts w:ascii="Arial" w:hAnsi="Arial" w:cs="Arial"/>
                <w:i/>
                <w:sz w:val="24"/>
                <w:szCs w:val="24"/>
              </w:rPr>
            </w:pPr>
            <w:r w:rsidRPr="00152CAC">
              <w:rPr>
                <w:rFonts w:ascii="Arial" w:hAnsi="Arial" w:cs="Arial"/>
                <w:i/>
                <w:sz w:val="24"/>
                <w:szCs w:val="24"/>
              </w:rPr>
              <w:t>No change to text.</w:t>
            </w:r>
          </w:p>
        </w:tc>
      </w:tr>
    </w:tbl>
    <w:p w14:paraId="0B39BF18" w14:textId="17747E9C" w:rsidR="00D75A1D" w:rsidRPr="00152CAC" w:rsidRDefault="00D75A1D" w:rsidP="008C0B13">
      <w:pPr>
        <w:spacing w:before="480" w:after="240" w:line="360" w:lineRule="auto"/>
        <w:jc w:val="center"/>
        <w:rPr>
          <w:rFonts w:ascii="Arial" w:hAnsi="Arial" w:cs="Arial"/>
          <w:b/>
          <w:bCs/>
          <w:sz w:val="24"/>
          <w:szCs w:val="24"/>
        </w:rPr>
      </w:pPr>
      <w:r w:rsidRPr="00152CAC">
        <w:rPr>
          <w:rFonts w:ascii="Arial" w:hAnsi="Arial" w:cs="Arial"/>
          <w:b/>
          <w:bCs/>
          <w:sz w:val="24"/>
          <w:szCs w:val="24"/>
        </w:rPr>
        <w:t>Appendix 64481-B.</w:t>
      </w:r>
    </w:p>
    <w:p w14:paraId="4164A6E1" w14:textId="77777777" w:rsidR="00D75A1D" w:rsidRPr="00152CAC" w:rsidRDefault="00D75A1D" w:rsidP="008C0B13">
      <w:pPr>
        <w:spacing w:after="240" w:line="360" w:lineRule="auto"/>
        <w:jc w:val="center"/>
        <w:rPr>
          <w:rFonts w:ascii="Arial" w:hAnsi="Arial" w:cs="Arial"/>
          <w:b/>
          <w:bCs/>
          <w:sz w:val="24"/>
          <w:szCs w:val="24"/>
        </w:rPr>
      </w:pPr>
      <w:r w:rsidRPr="00152CAC">
        <w:rPr>
          <w:rFonts w:ascii="Arial" w:hAnsi="Arial" w:cs="Arial"/>
          <w:b/>
          <w:bCs/>
          <w:sz w:val="24"/>
          <w:szCs w:val="24"/>
        </w:rPr>
        <w:t>Typical Origins of Contaminants with Secondary MCLs</w:t>
      </w:r>
    </w:p>
    <w:p w14:paraId="4D62D131" w14:textId="049D5A1F" w:rsidR="008D3544" w:rsidRPr="00152CAC" w:rsidRDefault="008D3544" w:rsidP="00D46B9B">
      <w:pPr>
        <w:spacing w:after="240" w:line="360" w:lineRule="auto"/>
        <w:rPr>
          <w:rFonts w:ascii="Arial" w:hAnsi="Arial" w:cs="Arial"/>
          <w:i/>
          <w:sz w:val="24"/>
          <w:szCs w:val="24"/>
        </w:rPr>
      </w:pPr>
      <w:r w:rsidRPr="00152CAC">
        <w:rPr>
          <w:rFonts w:ascii="Arial" w:hAnsi="Arial" w:cs="Arial"/>
          <w:i/>
          <w:sz w:val="24"/>
          <w:szCs w:val="24"/>
        </w:rPr>
        <w:t>No change to Appendix 64481-B</w:t>
      </w:r>
      <w:r w:rsidR="00401643" w:rsidRPr="00152CAC">
        <w:rPr>
          <w:rFonts w:ascii="Arial" w:hAnsi="Arial" w:cs="Arial"/>
          <w:i/>
          <w:sz w:val="24"/>
          <w:szCs w:val="24"/>
        </w:rPr>
        <w:t>.</w:t>
      </w:r>
    </w:p>
    <w:p w14:paraId="63001B44" w14:textId="77777777" w:rsidR="009C0481" w:rsidRPr="00152CAC" w:rsidRDefault="009C0481" w:rsidP="00842385">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4570BB" w:rsidRPr="00152CAC">
        <w:rPr>
          <w:rFonts w:ascii="Arial" w:hAnsi="Arial" w:cs="Arial"/>
          <w:sz w:val="24"/>
          <w:szCs w:val="24"/>
        </w:rPr>
        <w:t xml:space="preserve">116271, </w:t>
      </w:r>
      <w:r w:rsidRPr="00152CAC">
        <w:rPr>
          <w:rFonts w:ascii="Arial" w:hAnsi="Arial" w:cs="Arial"/>
          <w:sz w:val="24"/>
          <w:szCs w:val="24"/>
        </w:rPr>
        <w:t xml:space="preserve">116350 </w:t>
      </w:r>
      <w:r w:rsidR="004570BB" w:rsidRPr="00152CAC">
        <w:rPr>
          <w:rFonts w:ascii="Arial" w:hAnsi="Arial" w:cs="Arial"/>
          <w:sz w:val="24"/>
          <w:szCs w:val="24"/>
        </w:rPr>
        <w:t xml:space="preserve">and </w:t>
      </w:r>
      <w:r w:rsidRPr="00152CAC">
        <w:rPr>
          <w:rFonts w:ascii="Arial" w:hAnsi="Arial" w:cs="Arial"/>
          <w:sz w:val="24"/>
          <w:szCs w:val="24"/>
        </w:rPr>
        <w:t>116375, Health and Safety Code.  Reference:  Sections 116</w:t>
      </w:r>
      <w:r w:rsidR="001D747D" w:rsidRPr="00152CAC">
        <w:rPr>
          <w:rFonts w:ascii="Arial" w:hAnsi="Arial" w:cs="Arial"/>
          <w:sz w:val="24"/>
          <w:szCs w:val="24"/>
        </w:rPr>
        <w:t>275</w:t>
      </w:r>
      <w:r w:rsidRPr="00152CAC">
        <w:rPr>
          <w:rFonts w:ascii="Arial" w:hAnsi="Arial" w:cs="Arial"/>
          <w:sz w:val="24"/>
          <w:szCs w:val="24"/>
        </w:rPr>
        <w:t xml:space="preserve"> and 116</w:t>
      </w:r>
      <w:r w:rsidR="001D747D" w:rsidRPr="00152CAC">
        <w:rPr>
          <w:rFonts w:ascii="Arial" w:hAnsi="Arial" w:cs="Arial"/>
          <w:sz w:val="24"/>
          <w:szCs w:val="24"/>
        </w:rPr>
        <w:t>470</w:t>
      </w:r>
      <w:r w:rsidRPr="00152CAC">
        <w:rPr>
          <w:rFonts w:ascii="Arial" w:hAnsi="Arial" w:cs="Arial"/>
          <w:sz w:val="24"/>
          <w:szCs w:val="24"/>
        </w:rPr>
        <w:t>, Health and Safety Code.</w:t>
      </w:r>
    </w:p>
    <w:p w14:paraId="1622F113" w14:textId="77777777" w:rsidR="00D46B9B" w:rsidRPr="00152CAC" w:rsidRDefault="00D46B9B" w:rsidP="00D46B9B">
      <w:pPr>
        <w:keepNext/>
        <w:spacing w:after="240" w:line="360" w:lineRule="auto"/>
        <w:jc w:val="center"/>
        <w:rPr>
          <w:rFonts w:ascii="Arial" w:hAnsi="Arial" w:cs="Arial"/>
          <w:b/>
          <w:sz w:val="24"/>
          <w:szCs w:val="24"/>
        </w:rPr>
      </w:pPr>
      <w:r w:rsidRPr="00152CAC">
        <w:rPr>
          <w:rFonts w:ascii="Arial" w:hAnsi="Arial" w:cs="Arial"/>
          <w:b/>
          <w:sz w:val="24"/>
          <w:szCs w:val="24"/>
        </w:rPr>
        <w:lastRenderedPageBreak/>
        <w:t>Chapter 15.5.  Disinfectant Residuals, Disinfection Byproducts, and Disinfection Byproduct Precursors</w:t>
      </w:r>
    </w:p>
    <w:p w14:paraId="5587128F" w14:textId="77777777" w:rsidR="00D46B9B" w:rsidRPr="00152CAC" w:rsidRDefault="00D46B9B" w:rsidP="00F51558">
      <w:pPr>
        <w:pStyle w:val="Heading2"/>
      </w:pPr>
      <w:r w:rsidRPr="00152CAC">
        <w:t>Article 3.  Monitoring Requirements</w:t>
      </w:r>
    </w:p>
    <w:p w14:paraId="39DFDBAE" w14:textId="77777777" w:rsidR="00D46B9B" w:rsidRPr="00152CAC" w:rsidRDefault="00D46B9B" w:rsidP="00F51558">
      <w:pPr>
        <w:pStyle w:val="Heading3"/>
      </w:pPr>
      <w:r w:rsidRPr="00152CAC">
        <w:t>(3</w:t>
      </w:r>
      <w:r w:rsidR="00D23CB0" w:rsidRPr="00152CAC">
        <w:t>4</w:t>
      </w:r>
      <w:r w:rsidRPr="00152CAC">
        <w:t>)  Amend Section 64534.4 to read as follows:</w:t>
      </w:r>
    </w:p>
    <w:p w14:paraId="5BFB72FB" w14:textId="77777777" w:rsidR="00D46B9B" w:rsidRPr="00152CAC" w:rsidRDefault="00D46B9B" w:rsidP="00D46B9B">
      <w:pPr>
        <w:spacing w:after="240" w:line="240" w:lineRule="auto"/>
        <w:rPr>
          <w:rFonts w:ascii="Arial" w:hAnsi="Arial" w:cs="Arial"/>
          <w:b/>
          <w:sz w:val="24"/>
          <w:szCs w:val="24"/>
        </w:rPr>
      </w:pPr>
      <w:r w:rsidRPr="00152CAC">
        <w:rPr>
          <w:rFonts w:ascii="Arial" w:hAnsi="Arial" w:cs="Arial"/>
          <w:b/>
          <w:sz w:val="24"/>
          <w:szCs w:val="24"/>
        </w:rPr>
        <w:t>§ 64534.4.  Disinfectant Residuals Monitoring.</w:t>
      </w:r>
    </w:p>
    <w:p w14:paraId="5877000B" w14:textId="77777777" w:rsidR="00D46B9B" w:rsidRPr="00152CAC" w:rsidRDefault="00451EEA" w:rsidP="00D46B9B">
      <w:pPr>
        <w:numPr>
          <w:ilvl w:val="0"/>
          <w:numId w:val="38"/>
        </w:numPr>
        <w:spacing w:after="0" w:line="360" w:lineRule="auto"/>
        <w:ind w:left="0" w:firstLine="360"/>
        <w:rPr>
          <w:rFonts w:ascii="Arial" w:hAnsi="Arial" w:cs="Arial"/>
          <w:sz w:val="24"/>
          <w:szCs w:val="24"/>
        </w:rPr>
      </w:pPr>
      <w:r w:rsidRPr="00152CAC">
        <w:rPr>
          <w:rFonts w:ascii="Arial" w:hAnsi="Arial" w:cs="Arial"/>
          <w:sz w:val="24"/>
          <w:szCs w:val="24"/>
        </w:rPr>
        <w:t xml:space="preserve"> </w:t>
      </w:r>
      <w:r w:rsidR="00D46B9B" w:rsidRPr="00152CAC">
        <w:rPr>
          <w:rFonts w:ascii="Arial" w:hAnsi="Arial" w:cs="Arial"/>
          <w:sz w:val="24"/>
          <w:szCs w:val="24"/>
        </w:rPr>
        <w:t>Community and nontransient noncommunity water systems that use chlorine or chloramines shall measure the residual disinfectant levels at the same points in the distribution system and at the same time as total coliforms are sampled, as specified in section</w:t>
      </w:r>
      <w:r w:rsidR="00D46B9B" w:rsidRPr="00152CAC">
        <w:rPr>
          <w:rFonts w:ascii="Arial" w:hAnsi="Arial" w:cs="Arial"/>
          <w:sz w:val="24"/>
          <w:szCs w:val="24"/>
          <w:u w:val="single"/>
        </w:rPr>
        <w:t>s</w:t>
      </w:r>
      <w:r w:rsidR="00D46B9B" w:rsidRPr="00152CAC">
        <w:rPr>
          <w:rFonts w:ascii="Arial" w:hAnsi="Arial" w:cs="Arial"/>
          <w:sz w:val="24"/>
          <w:szCs w:val="24"/>
        </w:rPr>
        <w:t xml:space="preserve"> </w:t>
      </w:r>
      <w:r w:rsidR="00D46B9B" w:rsidRPr="00152CAC">
        <w:rPr>
          <w:rFonts w:ascii="Arial" w:hAnsi="Arial" w:cs="Arial"/>
          <w:strike/>
          <w:sz w:val="24"/>
          <w:szCs w:val="24"/>
        </w:rPr>
        <w:t>64421</w:t>
      </w:r>
      <w:r w:rsidR="00D46B9B" w:rsidRPr="00152CAC">
        <w:rPr>
          <w:rFonts w:ascii="Arial" w:hAnsi="Arial" w:cs="Arial"/>
          <w:sz w:val="24"/>
          <w:szCs w:val="24"/>
          <w:u w:val="single"/>
        </w:rPr>
        <w:t>64423, 64424, and 64425</w:t>
      </w:r>
      <w:r w:rsidR="00D46B9B" w:rsidRPr="00152CAC">
        <w:rPr>
          <w:rFonts w:ascii="Arial" w:hAnsi="Arial" w:cs="Arial"/>
          <w:sz w:val="24"/>
          <w:szCs w:val="24"/>
        </w:rPr>
        <w:t>.  Systems using approved surface water may use the results of residual disinfectant concentration sampling conducted under section 64656, in lieu of taking separate samples.</w:t>
      </w:r>
    </w:p>
    <w:p w14:paraId="68497F4F" w14:textId="77777777" w:rsidR="00D46B9B" w:rsidRPr="00152CAC" w:rsidRDefault="00D46B9B" w:rsidP="00283E40">
      <w:pPr>
        <w:spacing w:after="240" w:line="360" w:lineRule="auto"/>
        <w:ind w:left="360"/>
        <w:rPr>
          <w:rFonts w:ascii="Arial" w:hAnsi="Arial" w:cs="Arial"/>
          <w:sz w:val="24"/>
          <w:szCs w:val="24"/>
        </w:rPr>
      </w:pPr>
      <w:r w:rsidRPr="00152CAC">
        <w:rPr>
          <w:rFonts w:ascii="Arial" w:hAnsi="Arial" w:cs="Arial"/>
          <w:sz w:val="24"/>
          <w:szCs w:val="24"/>
        </w:rPr>
        <w:t>(b)</w:t>
      </w:r>
      <w:r w:rsidRPr="00152CAC">
        <w:rPr>
          <w:rFonts w:ascii="Arial" w:hAnsi="Arial" w:cs="Arial"/>
          <w:i/>
          <w:sz w:val="24"/>
          <w:szCs w:val="24"/>
        </w:rPr>
        <w:t xml:space="preserve"> </w:t>
      </w:r>
      <w:r w:rsidR="00283E40" w:rsidRPr="00152CAC">
        <w:rPr>
          <w:rFonts w:ascii="Arial" w:hAnsi="Arial" w:cs="Arial"/>
          <w:iCs/>
          <w:sz w:val="24"/>
          <w:szCs w:val="24"/>
        </w:rPr>
        <w:t>through (b)(2</w:t>
      </w:r>
      <w:proofErr w:type="gramStart"/>
      <w:r w:rsidR="00283E40" w:rsidRPr="00152CAC">
        <w:rPr>
          <w:rFonts w:ascii="Arial" w:hAnsi="Arial" w:cs="Arial"/>
          <w:iCs/>
          <w:sz w:val="24"/>
          <w:szCs w:val="24"/>
        </w:rPr>
        <w:t>)</w:t>
      </w:r>
      <w:r w:rsidRPr="00152CAC">
        <w:rPr>
          <w:rFonts w:ascii="Arial" w:hAnsi="Arial" w:cs="Arial"/>
          <w:i/>
          <w:sz w:val="24"/>
          <w:szCs w:val="24"/>
        </w:rPr>
        <w:t xml:space="preserve"> </w:t>
      </w:r>
      <w:r w:rsidR="00283E40" w:rsidRPr="00152CAC">
        <w:rPr>
          <w:rFonts w:ascii="Arial" w:hAnsi="Arial" w:cs="Arial"/>
          <w:i/>
          <w:sz w:val="24"/>
          <w:szCs w:val="24"/>
        </w:rPr>
        <w:t xml:space="preserve"> </w:t>
      </w:r>
      <w:r w:rsidRPr="00152CAC">
        <w:rPr>
          <w:rFonts w:ascii="Arial" w:hAnsi="Arial" w:cs="Arial"/>
          <w:i/>
          <w:sz w:val="24"/>
          <w:szCs w:val="24"/>
        </w:rPr>
        <w:t>No</w:t>
      </w:r>
      <w:proofErr w:type="gramEnd"/>
      <w:r w:rsidRPr="00152CAC">
        <w:rPr>
          <w:rFonts w:ascii="Arial" w:hAnsi="Arial" w:cs="Arial"/>
          <w:i/>
          <w:sz w:val="24"/>
          <w:szCs w:val="24"/>
        </w:rPr>
        <w:t xml:space="preserve"> change to text.</w:t>
      </w:r>
    </w:p>
    <w:p w14:paraId="66A5E751" w14:textId="77777777" w:rsidR="00D46B9B" w:rsidRPr="00152CAC" w:rsidRDefault="00D46B9B" w:rsidP="00D46B9B">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Pr="00152CAC">
        <w:rPr>
          <w:rFonts w:ascii="Arial" w:hAnsi="Arial" w:cs="Arial"/>
          <w:sz w:val="24"/>
          <w:szCs w:val="24"/>
          <w:u w:val="single"/>
        </w:rPr>
        <w:t xml:space="preserve">116271, </w:t>
      </w:r>
      <w:r w:rsidRPr="00152CAC">
        <w:rPr>
          <w:rFonts w:ascii="Arial" w:hAnsi="Arial" w:cs="Arial"/>
          <w:sz w:val="24"/>
          <w:szCs w:val="24"/>
        </w:rPr>
        <w:t>116350</w:t>
      </w:r>
      <w:r w:rsidR="00801344" w:rsidRPr="00152CAC">
        <w:rPr>
          <w:rFonts w:ascii="Arial" w:hAnsi="Arial" w:cs="Arial"/>
          <w:strike/>
          <w:sz w:val="24"/>
          <w:szCs w:val="24"/>
        </w:rPr>
        <w:t>,</w:t>
      </w:r>
      <w:r w:rsidR="00801344" w:rsidRPr="00152CAC">
        <w:rPr>
          <w:rFonts w:ascii="Arial" w:hAnsi="Arial" w:cs="Arial"/>
          <w:sz w:val="24"/>
          <w:szCs w:val="24"/>
        </w:rPr>
        <w:t xml:space="preserve"> </w:t>
      </w:r>
      <w:r w:rsidR="00801344" w:rsidRPr="00152CAC">
        <w:rPr>
          <w:rFonts w:ascii="Arial" w:hAnsi="Arial" w:cs="Arial"/>
          <w:sz w:val="24"/>
          <w:szCs w:val="24"/>
          <w:u w:val="single"/>
        </w:rPr>
        <w:t xml:space="preserve">and </w:t>
      </w:r>
      <w:r w:rsidR="00801344" w:rsidRPr="00152CAC">
        <w:rPr>
          <w:rFonts w:ascii="Arial" w:hAnsi="Arial" w:cs="Arial"/>
          <w:sz w:val="24"/>
          <w:szCs w:val="24"/>
        </w:rPr>
        <w:t>116375</w:t>
      </w:r>
      <w:r w:rsidR="00801344" w:rsidRPr="00152CAC">
        <w:rPr>
          <w:rFonts w:ascii="Arial" w:hAnsi="Arial" w:cs="Arial"/>
          <w:strike/>
          <w:sz w:val="24"/>
          <w:szCs w:val="24"/>
        </w:rPr>
        <w:t>, 131052 and 131200</w:t>
      </w:r>
      <w:r w:rsidRPr="00152CAC">
        <w:rPr>
          <w:rFonts w:ascii="Arial" w:hAnsi="Arial" w:cs="Arial"/>
          <w:sz w:val="24"/>
          <w:szCs w:val="24"/>
        </w:rPr>
        <w:t>, Health and Safety Code.  Reference:  Sections 116350, 1163</w:t>
      </w:r>
      <w:r w:rsidR="00801344" w:rsidRPr="00152CAC">
        <w:rPr>
          <w:rFonts w:ascii="Arial" w:hAnsi="Arial" w:cs="Arial"/>
          <w:sz w:val="24"/>
          <w:szCs w:val="24"/>
        </w:rPr>
        <w:t>8</w:t>
      </w:r>
      <w:r w:rsidRPr="00152CAC">
        <w:rPr>
          <w:rFonts w:ascii="Arial" w:hAnsi="Arial" w:cs="Arial"/>
          <w:sz w:val="24"/>
          <w:szCs w:val="24"/>
        </w:rPr>
        <w:t>5 and 116</w:t>
      </w:r>
      <w:r w:rsidR="00801344" w:rsidRPr="00152CAC">
        <w:rPr>
          <w:rFonts w:ascii="Arial" w:hAnsi="Arial" w:cs="Arial"/>
          <w:sz w:val="24"/>
          <w:szCs w:val="24"/>
        </w:rPr>
        <w:t>555</w:t>
      </w:r>
      <w:r w:rsidRPr="00152CAC">
        <w:rPr>
          <w:rFonts w:ascii="Arial" w:hAnsi="Arial" w:cs="Arial"/>
          <w:sz w:val="24"/>
          <w:szCs w:val="24"/>
        </w:rPr>
        <w:t>, Health and Safety Code.</w:t>
      </w:r>
    </w:p>
    <w:p w14:paraId="05A804AB" w14:textId="77777777" w:rsidR="00C673C6" w:rsidRPr="00152CAC" w:rsidRDefault="00C673C6" w:rsidP="00F51558">
      <w:pPr>
        <w:pStyle w:val="Heading1"/>
      </w:pPr>
      <w:r w:rsidRPr="00152CAC">
        <w:t>Chapter</w:t>
      </w:r>
      <w:r w:rsidR="00BB4BA6" w:rsidRPr="00152CAC">
        <w:t xml:space="preserve"> 17</w:t>
      </w:r>
      <w:r w:rsidRPr="00152CAC">
        <w:t>.  Surface Water Treatment</w:t>
      </w:r>
    </w:p>
    <w:p w14:paraId="19C7B95D" w14:textId="77777777" w:rsidR="008B33EF" w:rsidRPr="00152CAC" w:rsidRDefault="008B33EF" w:rsidP="00F51558">
      <w:pPr>
        <w:pStyle w:val="Heading2"/>
      </w:pPr>
      <w:r w:rsidRPr="00152CAC">
        <w:t>Article 1.  General Requirements and Definitions</w:t>
      </w:r>
    </w:p>
    <w:p w14:paraId="1E1EE2D4" w14:textId="77777777" w:rsidR="008B33EF" w:rsidRPr="00152CAC" w:rsidRDefault="008B33EF" w:rsidP="00F51558">
      <w:pPr>
        <w:pStyle w:val="Heading3"/>
      </w:pPr>
      <w:r w:rsidRPr="00152CAC">
        <w:t>(</w:t>
      </w:r>
      <w:r w:rsidR="00733524" w:rsidRPr="00152CAC">
        <w:t>3</w:t>
      </w:r>
      <w:r w:rsidR="00D23CB0" w:rsidRPr="00152CAC">
        <w:t>5</w:t>
      </w:r>
      <w:r w:rsidRPr="00152CAC">
        <w:t>)  Amend Section 64650 to read as follows:</w:t>
      </w:r>
    </w:p>
    <w:p w14:paraId="21F0A1C7" w14:textId="77777777" w:rsidR="008B33EF" w:rsidRPr="00152CAC" w:rsidRDefault="008B33EF" w:rsidP="008B33EF">
      <w:pPr>
        <w:spacing w:after="240" w:line="240" w:lineRule="auto"/>
        <w:rPr>
          <w:rFonts w:ascii="Arial" w:hAnsi="Arial" w:cs="Arial"/>
          <w:b/>
          <w:sz w:val="24"/>
          <w:szCs w:val="24"/>
        </w:rPr>
      </w:pPr>
      <w:r w:rsidRPr="00152CAC">
        <w:rPr>
          <w:rFonts w:ascii="Arial" w:hAnsi="Arial" w:cs="Arial"/>
          <w:b/>
          <w:sz w:val="24"/>
          <w:szCs w:val="24"/>
        </w:rPr>
        <w:t>§ 64650.  General Requirements.</w:t>
      </w:r>
    </w:p>
    <w:p w14:paraId="277B2311" w14:textId="77777777" w:rsidR="008B33EF" w:rsidRPr="00152CAC" w:rsidRDefault="00C513D2" w:rsidP="00C513D2">
      <w:pPr>
        <w:spacing w:after="0" w:line="360" w:lineRule="auto"/>
        <w:ind w:left="360"/>
        <w:rPr>
          <w:rFonts w:ascii="Arial" w:hAnsi="Arial" w:cs="Arial"/>
          <w:i/>
          <w:sz w:val="24"/>
          <w:szCs w:val="24"/>
        </w:rPr>
      </w:pPr>
      <w:r w:rsidRPr="00152CAC">
        <w:rPr>
          <w:rFonts w:ascii="Arial" w:hAnsi="Arial" w:cs="Arial"/>
          <w:sz w:val="24"/>
          <w:szCs w:val="24"/>
        </w:rPr>
        <w:t xml:space="preserve">(a) </w:t>
      </w:r>
      <w:r w:rsidR="008B33EF" w:rsidRPr="00152CAC">
        <w:rPr>
          <w:rFonts w:ascii="Arial" w:hAnsi="Arial" w:cs="Arial"/>
          <w:sz w:val="24"/>
          <w:szCs w:val="24"/>
        </w:rPr>
        <w:t>through (</w:t>
      </w:r>
      <w:proofErr w:type="gramStart"/>
      <w:r w:rsidR="008D21BB" w:rsidRPr="00152CAC">
        <w:rPr>
          <w:rFonts w:ascii="Arial" w:hAnsi="Arial" w:cs="Arial"/>
          <w:sz w:val="24"/>
          <w:szCs w:val="24"/>
        </w:rPr>
        <w:t>e</w:t>
      </w:r>
      <w:r w:rsidR="008B33EF" w:rsidRPr="00152CAC">
        <w:rPr>
          <w:rFonts w:ascii="Arial" w:hAnsi="Arial" w:cs="Arial"/>
          <w:sz w:val="24"/>
          <w:szCs w:val="24"/>
        </w:rPr>
        <w:t xml:space="preserve">)  </w:t>
      </w:r>
      <w:r w:rsidR="008B33EF" w:rsidRPr="00152CAC">
        <w:rPr>
          <w:rFonts w:ascii="Arial" w:hAnsi="Arial" w:cs="Arial"/>
          <w:i/>
          <w:sz w:val="24"/>
          <w:szCs w:val="24"/>
        </w:rPr>
        <w:t>No</w:t>
      </w:r>
      <w:proofErr w:type="gramEnd"/>
      <w:r w:rsidR="008B33EF" w:rsidRPr="00152CAC">
        <w:rPr>
          <w:rFonts w:ascii="Arial" w:hAnsi="Arial" w:cs="Arial"/>
          <w:i/>
          <w:sz w:val="24"/>
          <w:szCs w:val="24"/>
        </w:rPr>
        <w:t xml:space="preserve"> change to text.</w:t>
      </w:r>
    </w:p>
    <w:p w14:paraId="39FCF980" w14:textId="77777777" w:rsidR="008D21BB" w:rsidRPr="00152CAC" w:rsidRDefault="008D21BB" w:rsidP="008D21BB">
      <w:pPr>
        <w:spacing w:after="0" w:line="360" w:lineRule="auto"/>
        <w:ind w:left="360"/>
        <w:rPr>
          <w:rFonts w:ascii="Arial" w:hAnsi="Arial" w:cs="Arial"/>
          <w:i/>
          <w:sz w:val="24"/>
          <w:szCs w:val="24"/>
        </w:rPr>
      </w:pPr>
      <w:r w:rsidRPr="00152CAC">
        <w:rPr>
          <w:rFonts w:ascii="Arial" w:hAnsi="Arial" w:cs="Arial"/>
          <w:sz w:val="24"/>
          <w:szCs w:val="24"/>
        </w:rPr>
        <w:t>(f)</w:t>
      </w:r>
      <w:r w:rsidRPr="00152CAC">
        <w:rPr>
          <w:rFonts w:ascii="Arial" w:hAnsi="Arial" w:cs="Arial"/>
          <w:i/>
          <w:sz w:val="24"/>
          <w:szCs w:val="24"/>
        </w:rPr>
        <w:t xml:space="preserve">  No change to text.</w:t>
      </w:r>
    </w:p>
    <w:p w14:paraId="38FC716D" w14:textId="77777777" w:rsidR="008D21BB" w:rsidRPr="00152CAC" w:rsidRDefault="008D21BB" w:rsidP="008D21BB">
      <w:pPr>
        <w:spacing w:after="0" w:line="360" w:lineRule="auto"/>
        <w:ind w:left="360"/>
        <w:rPr>
          <w:rFonts w:ascii="Arial" w:hAnsi="Arial" w:cs="Arial"/>
          <w:sz w:val="24"/>
          <w:szCs w:val="24"/>
        </w:rPr>
      </w:pPr>
      <w:r w:rsidRPr="00152CAC">
        <w:rPr>
          <w:rFonts w:ascii="Arial" w:hAnsi="Arial" w:cs="Arial"/>
          <w:sz w:val="24"/>
          <w:szCs w:val="24"/>
        </w:rPr>
        <w:t xml:space="preserve">(1)  </w:t>
      </w:r>
      <w:r w:rsidRPr="00152CAC">
        <w:rPr>
          <w:rFonts w:ascii="Arial" w:hAnsi="Arial" w:cs="Arial"/>
          <w:i/>
          <w:sz w:val="24"/>
          <w:szCs w:val="24"/>
        </w:rPr>
        <w:t>No change to text.</w:t>
      </w:r>
    </w:p>
    <w:p w14:paraId="479838D7" w14:textId="77777777" w:rsidR="008D21BB" w:rsidRPr="00152CAC" w:rsidRDefault="008D21BB" w:rsidP="008D21BB">
      <w:pPr>
        <w:spacing w:after="0" w:line="360" w:lineRule="auto"/>
        <w:ind w:left="360"/>
        <w:rPr>
          <w:rFonts w:ascii="Arial" w:hAnsi="Arial" w:cs="Arial"/>
          <w:i/>
          <w:sz w:val="24"/>
          <w:szCs w:val="24"/>
        </w:rPr>
      </w:pPr>
      <w:r w:rsidRPr="00152CAC">
        <w:rPr>
          <w:rFonts w:ascii="Arial" w:hAnsi="Arial" w:cs="Arial"/>
          <w:sz w:val="24"/>
          <w:szCs w:val="24"/>
        </w:rPr>
        <w:t>(A) through (</w:t>
      </w:r>
      <w:proofErr w:type="gramStart"/>
      <w:r w:rsidRPr="00152CAC">
        <w:rPr>
          <w:rFonts w:ascii="Arial" w:hAnsi="Arial" w:cs="Arial"/>
          <w:sz w:val="24"/>
          <w:szCs w:val="24"/>
        </w:rPr>
        <w:t xml:space="preserve">H) </w:t>
      </w:r>
      <w:r w:rsidR="00C513D2" w:rsidRPr="00152CAC">
        <w:rPr>
          <w:rFonts w:ascii="Arial" w:hAnsi="Arial" w:cs="Arial"/>
          <w:sz w:val="24"/>
          <w:szCs w:val="24"/>
        </w:rPr>
        <w:t xml:space="preserve"> </w:t>
      </w:r>
      <w:r w:rsidRPr="00152CAC">
        <w:rPr>
          <w:rFonts w:ascii="Arial" w:hAnsi="Arial" w:cs="Arial"/>
          <w:i/>
          <w:sz w:val="24"/>
          <w:szCs w:val="24"/>
        </w:rPr>
        <w:t>No</w:t>
      </w:r>
      <w:proofErr w:type="gramEnd"/>
      <w:r w:rsidRPr="00152CAC">
        <w:rPr>
          <w:rFonts w:ascii="Arial" w:hAnsi="Arial" w:cs="Arial"/>
          <w:i/>
          <w:sz w:val="24"/>
          <w:szCs w:val="24"/>
        </w:rPr>
        <w:t xml:space="preserve"> change to text.</w:t>
      </w:r>
    </w:p>
    <w:p w14:paraId="35C96C91" w14:textId="77777777" w:rsidR="008D21BB" w:rsidRPr="00152CAC" w:rsidRDefault="008D21BB" w:rsidP="008D21BB">
      <w:pPr>
        <w:spacing w:after="0" w:line="360" w:lineRule="auto"/>
        <w:ind w:left="360"/>
        <w:rPr>
          <w:rFonts w:ascii="Arial" w:hAnsi="Arial" w:cs="Arial"/>
          <w:sz w:val="24"/>
          <w:szCs w:val="24"/>
          <w:u w:val="single"/>
        </w:rPr>
      </w:pPr>
      <w:r w:rsidRPr="00152CAC">
        <w:rPr>
          <w:rFonts w:ascii="Arial" w:hAnsi="Arial" w:cs="Arial"/>
          <w:sz w:val="24"/>
          <w:szCs w:val="24"/>
          <w:u w:val="single"/>
        </w:rPr>
        <w:t>(I)  section 1</w:t>
      </w:r>
      <w:r w:rsidR="00644783" w:rsidRPr="00152CAC">
        <w:rPr>
          <w:rFonts w:ascii="Arial" w:hAnsi="Arial" w:cs="Arial"/>
          <w:sz w:val="24"/>
          <w:szCs w:val="24"/>
          <w:u w:val="single"/>
        </w:rPr>
        <w:t>41</w:t>
      </w:r>
      <w:r w:rsidRPr="00152CAC">
        <w:rPr>
          <w:rFonts w:ascii="Arial" w:hAnsi="Arial" w:cs="Arial"/>
          <w:sz w:val="24"/>
          <w:szCs w:val="24"/>
          <w:u w:val="single"/>
        </w:rPr>
        <w:t xml:space="preserve">.701(a)(5), </w:t>
      </w:r>
      <w:r w:rsidR="0004140B" w:rsidRPr="00152CAC">
        <w:rPr>
          <w:rFonts w:ascii="Arial" w:hAnsi="Arial" w:cs="Arial"/>
          <w:sz w:val="24"/>
          <w:szCs w:val="24"/>
          <w:u w:val="single"/>
        </w:rPr>
        <w:t xml:space="preserve">the alternative </w:t>
      </w:r>
      <w:r w:rsidR="0004140B" w:rsidRPr="00152CAC">
        <w:rPr>
          <w:rFonts w:ascii="Arial" w:hAnsi="Arial" w:cs="Arial"/>
          <w:i/>
          <w:sz w:val="24"/>
          <w:szCs w:val="24"/>
          <w:u w:val="single"/>
        </w:rPr>
        <w:t>E. coli</w:t>
      </w:r>
      <w:r w:rsidR="0004140B" w:rsidRPr="00152CAC">
        <w:rPr>
          <w:rFonts w:ascii="Arial" w:hAnsi="Arial" w:cs="Arial"/>
          <w:sz w:val="24"/>
          <w:szCs w:val="24"/>
          <w:u w:val="single"/>
        </w:rPr>
        <w:t xml:space="preserve"> concentration to trigger </w:t>
      </w:r>
      <w:r w:rsidR="0004140B" w:rsidRPr="00152CAC">
        <w:rPr>
          <w:rFonts w:ascii="Arial" w:hAnsi="Arial" w:cs="Arial"/>
          <w:i/>
          <w:sz w:val="24"/>
          <w:szCs w:val="24"/>
          <w:u w:val="single"/>
        </w:rPr>
        <w:t>Cryptosporidium</w:t>
      </w:r>
      <w:r w:rsidR="0004140B" w:rsidRPr="00152CAC">
        <w:rPr>
          <w:rFonts w:ascii="Arial" w:hAnsi="Arial" w:cs="Arial"/>
          <w:sz w:val="24"/>
          <w:szCs w:val="24"/>
          <w:u w:val="single"/>
        </w:rPr>
        <w:t xml:space="preserve"> monitoring shall be 100 </w:t>
      </w:r>
      <w:r w:rsidR="0004140B" w:rsidRPr="00152CAC">
        <w:rPr>
          <w:rFonts w:ascii="Arial" w:hAnsi="Arial" w:cs="Arial"/>
          <w:i/>
          <w:sz w:val="24"/>
          <w:szCs w:val="24"/>
          <w:u w:val="single"/>
        </w:rPr>
        <w:t>E. coli</w:t>
      </w:r>
      <w:r w:rsidR="0004140B" w:rsidRPr="00152CAC">
        <w:rPr>
          <w:rFonts w:ascii="Arial" w:hAnsi="Arial" w:cs="Arial"/>
          <w:sz w:val="24"/>
          <w:szCs w:val="24"/>
          <w:u w:val="single"/>
        </w:rPr>
        <w:t xml:space="preserve">/100 mL for both lake/reservoir and flowing stream </w:t>
      </w:r>
      <w:proofErr w:type="gramStart"/>
      <w:r w:rsidR="0004140B" w:rsidRPr="00152CAC">
        <w:rPr>
          <w:rFonts w:ascii="Arial" w:hAnsi="Arial" w:cs="Arial"/>
          <w:sz w:val="24"/>
          <w:szCs w:val="24"/>
          <w:u w:val="single"/>
        </w:rPr>
        <w:t>sources</w:t>
      </w:r>
      <w:r w:rsidR="005C7F7E" w:rsidRPr="00152CAC">
        <w:rPr>
          <w:rFonts w:ascii="Arial" w:hAnsi="Arial" w:cs="Arial"/>
          <w:sz w:val="24"/>
          <w:szCs w:val="24"/>
          <w:u w:val="single"/>
        </w:rPr>
        <w:t>;</w:t>
      </w:r>
      <w:proofErr w:type="gramEnd"/>
    </w:p>
    <w:p w14:paraId="0B56D610" w14:textId="77777777" w:rsidR="008D21BB" w:rsidRPr="00152CAC" w:rsidRDefault="008D21BB" w:rsidP="008D21BB">
      <w:pPr>
        <w:spacing w:after="0" w:line="360" w:lineRule="auto"/>
        <w:ind w:firstLine="360"/>
        <w:rPr>
          <w:rFonts w:ascii="Arial" w:hAnsi="Arial" w:cs="Arial"/>
          <w:sz w:val="24"/>
          <w:szCs w:val="24"/>
        </w:rPr>
      </w:pPr>
      <w:r w:rsidRPr="00152CAC">
        <w:rPr>
          <w:rFonts w:ascii="Arial" w:hAnsi="Arial" w:cs="Arial"/>
          <w:sz w:val="24"/>
          <w:szCs w:val="24"/>
        </w:rPr>
        <w:lastRenderedPageBreak/>
        <w:t>(</w:t>
      </w:r>
      <w:proofErr w:type="gramStart"/>
      <w:r w:rsidRPr="00152CAC">
        <w:rPr>
          <w:rFonts w:ascii="Arial" w:hAnsi="Arial" w:cs="Arial"/>
          <w:strike/>
          <w:sz w:val="24"/>
          <w:szCs w:val="24"/>
        </w:rPr>
        <w:t>I</w:t>
      </w:r>
      <w:r w:rsidRPr="00152CAC">
        <w:rPr>
          <w:rFonts w:ascii="Arial" w:hAnsi="Arial" w:cs="Arial"/>
          <w:sz w:val="24"/>
          <w:szCs w:val="24"/>
          <w:u w:val="single"/>
        </w:rPr>
        <w:t>J</w:t>
      </w:r>
      <w:r w:rsidRPr="00152CAC">
        <w:rPr>
          <w:rFonts w:ascii="Arial" w:hAnsi="Arial" w:cs="Arial"/>
          <w:sz w:val="24"/>
          <w:szCs w:val="24"/>
        </w:rPr>
        <w:t>)  section</w:t>
      </w:r>
      <w:proofErr w:type="gramEnd"/>
      <w:r w:rsidRPr="00152CAC">
        <w:rPr>
          <w:rFonts w:ascii="Arial" w:hAnsi="Arial" w:cs="Arial"/>
          <w:sz w:val="24"/>
          <w:szCs w:val="24"/>
        </w:rPr>
        <w:t xml:space="preserve"> 141.703(d)(1), the phrase “§ 141.173(b) or § 141.522(a)” is replaced by “sections 64653(e) and (f)”;</w:t>
      </w:r>
    </w:p>
    <w:p w14:paraId="1D5EE00F" w14:textId="77777777" w:rsidR="008D21BB" w:rsidRPr="00152CAC" w:rsidRDefault="008D21BB" w:rsidP="008D21BB">
      <w:pPr>
        <w:spacing w:after="0" w:line="360" w:lineRule="auto"/>
        <w:ind w:firstLine="360"/>
        <w:rPr>
          <w:rFonts w:ascii="Arial" w:hAnsi="Arial" w:cs="Arial"/>
          <w:sz w:val="24"/>
          <w:szCs w:val="24"/>
        </w:rPr>
      </w:pPr>
      <w:r w:rsidRPr="00152CAC">
        <w:rPr>
          <w:rFonts w:ascii="Arial" w:hAnsi="Arial" w:cs="Arial"/>
          <w:sz w:val="24"/>
          <w:szCs w:val="24"/>
        </w:rPr>
        <w:t>(</w:t>
      </w:r>
      <w:proofErr w:type="gramStart"/>
      <w:r w:rsidRPr="00152CAC">
        <w:rPr>
          <w:rFonts w:ascii="Arial" w:hAnsi="Arial" w:cs="Arial"/>
          <w:strike/>
          <w:sz w:val="24"/>
          <w:szCs w:val="24"/>
        </w:rPr>
        <w:t>J</w:t>
      </w:r>
      <w:r w:rsidRPr="00152CAC">
        <w:rPr>
          <w:rFonts w:ascii="Arial" w:hAnsi="Arial" w:cs="Arial"/>
          <w:sz w:val="24"/>
          <w:szCs w:val="24"/>
          <w:u w:val="single"/>
        </w:rPr>
        <w:t>K</w:t>
      </w:r>
      <w:r w:rsidRPr="00152CAC">
        <w:rPr>
          <w:rFonts w:ascii="Arial" w:hAnsi="Arial" w:cs="Arial"/>
          <w:sz w:val="24"/>
          <w:szCs w:val="24"/>
        </w:rPr>
        <w:t>)  section</w:t>
      </w:r>
      <w:proofErr w:type="gramEnd"/>
      <w:r w:rsidRPr="00152CAC">
        <w:rPr>
          <w:rFonts w:ascii="Arial" w:hAnsi="Arial" w:cs="Arial"/>
          <w:sz w:val="24"/>
          <w:szCs w:val="24"/>
        </w:rPr>
        <w:t xml:space="preserve"> 141.709(c)(2), the phrase “§ 141.172 or §§ 141.530 through 141.536” is replaced by “section 64656.5(a)”;</w:t>
      </w:r>
    </w:p>
    <w:p w14:paraId="5BC6546C" w14:textId="77777777" w:rsidR="008D21BB" w:rsidRPr="00152CAC" w:rsidRDefault="008D21BB" w:rsidP="008D21BB">
      <w:pPr>
        <w:spacing w:after="0" w:line="360" w:lineRule="auto"/>
        <w:ind w:firstLine="360"/>
        <w:rPr>
          <w:rFonts w:ascii="Arial" w:hAnsi="Arial" w:cs="Arial"/>
          <w:sz w:val="24"/>
          <w:szCs w:val="24"/>
        </w:rPr>
      </w:pPr>
      <w:r w:rsidRPr="00152CAC">
        <w:rPr>
          <w:rFonts w:ascii="Arial" w:hAnsi="Arial" w:cs="Arial"/>
          <w:sz w:val="24"/>
          <w:szCs w:val="24"/>
        </w:rPr>
        <w:t>(</w:t>
      </w:r>
      <w:proofErr w:type="gramStart"/>
      <w:r w:rsidRPr="00152CAC">
        <w:rPr>
          <w:rFonts w:ascii="Arial" w:hAnsi="Arial" w:cs="Arial"/>
          <w:strike/>
          <w:sz w:val="24"/>
          <w:szCs w:val="24"/>
        </w:rPr>
        <w:t>K</w:t>
      </w:r>
      <w:r w:rsidRPr="00152CAC">
        <w:rPr>
          <w:rFonts w:ascii="Arial" w:hAnsi="Arial" w:cs="Arial"/>
          <w:sz w:val="24"/>
          <w:szCs w:val="24"/>
          <w:u w:val="single"/>
        </w:rPr>
        <w:t>L</w:t>
      </w:r>
      <w:r w:rsidRPr="00152CAC">
        <w:rPr>
          <w:rFonts w:ascii="Arial" w:hAnsi="Arial" w:cs="Arial"/>
          <w:sz w:val="24"/>
          <w:szCs w:val="24"/>
        </w:rPr>
        <w:t>)  section</w:t>
      </w:r>
      <w:proofErr w:type="gramEnd"/>
      <w:r w:rsidRPr="00152CAC">
        <w:rPr>
          <w:rFonts w:ascii="Arial" w:hAnsi="Arial" w:cs="Arial"/>
          <w:sz w:val="24"/>
          <w:szCs w:val="24"/>
        </w:rPr>
        <w:t xml:space="preserve"> 141.712(d), the phrase “§ 141.72(a)” is replaced by “section 64652.5(k)”;</w:t>
      </w:r>
    </w:p>
    <w:p w14:paraId="62A19D2E" w14:textId="77777777" w:rsidR="008D21BB" w:rsidRPr="00152CAC" w:rsidRDefault="008D21BB" w:rsidP="008D21BB">
      <w:pPr>
        <w:spacing w:after="0" w:line="360" w:lineRule="auto"/>
        <w:ind w:firstLine="360"/>
        <w:rPr>
          <w:rFonts w:ascii="Arial" w:hAnsi="Arial" w:cs="Arial"/>
          <w:sz w:val="24"/>
          <w:szCs w:val="24"/>
        </w:rPr>
      </w:pPr>
      <w:r w:rsidRPr="00152CAC">
        <w:rPr>
          <w:rFonts w:ascii="Arial" w:hAnsi="Arial" w:cs="Arial"/>
          <w:sz w:val="24"/>
          <w:szCs w:val="24"/>
        </w:rPr>
        <w:t>(</w:t>
      </w:r>
      <w:proofErr w:type="gramStart"/>
      <w:r w:rsidRPr="00152CAC">
        <w:rPr>
          <w:rFonts w:ascii="Arial" w:hAnsi="Arial" w:cs="Arial"/>
          <w:strike/>
          <w:sz w:val="24"/>
          <w:szCs w:val="24"/>
        </w:rPr>
        <w:t>L</w:t>
      </w:r>
      <w:r w:rsidRPr="00152CAC">
        <w:rPr>
          <w:rFonts w:ascii="Arial" w:hAnsi="Arial" w:cs="Arial"/>
          <w:sz w:val="24"/>
          <w:szCs w:val="24"/>
          <w:u w:val="single"/>
        </w:rPr>
        <w:t>M</w:t>
      </w:r>
      <w:r w:rsidRPr="00152CAC">
        <w:rPr>
          <w:rFonts w:ascii="Arial" w:hAnsi="Arial" w:cs="Arial"/>
          <w:sz w:val="24"/>
          <w:szCs w:val="24"/>
        </w:rPr>
        <w:t>)  section</w:t>
      </w:r>
      <w:proofErr w:type="gramEnd"/>
      <w:r w:rsidRPr="00152CAC">
        <w:rPr>
          <w:rFonts w:ascii="Arial" w:hAnsi="Arial" w:cs="Arial"/>
          <w:sz w:val="24"/>
          <w:szCs w:val="24"/>
        </w:rPr>
        <w:t xml:space="preserve"> 141.718(b), the phrase “§ 141.174 or § 141.560” is replaced by “sections 64655 and 64661”; and</w:t>
      </w:r>
    </w:p>
    <w:p w14:paraId="6D17E7C4" w14:textId="77777777" w:rsidR="008D21BB" w:rsidRPr="00152CAC" w:rsidRDefault="008D21BB" w:rsidP="008D21BB">
      <w:pPr>
        <w:spacing w:after="0" w:line="360" w:lineRule="auto"/>
        <w:ind w:firstLine="360"/>
        <w:rPr>
          <w:rFonts w:ascii="Arial" w:hAnsi="Arial" w:cs="Arial"/>
          <w:sz w:val="24"/>
          <w:szCs w:val="24"/>
        </w:rPr>
      </w:pPr>
      <w:r w:rsidRPr="00152CAC">
        <w:rPr>
          <w:rFonts w:ascii="Arial" w:hAnsi="Arial" w:cs="Arial"/>
          <w:sz w:val="24"/>
          <w:szCs w:val="24"/>
        </w:rPr>
        <w:t>(</w:t>
      </w:r>
      <w:proofErr w:type="gramStart"/>
      <w:r w:rsidRPr="00152CAC">
        <w:rPr>
          <w:rFonts w:ascii="Arial" w:hAnsi="Arial" w:cs="Arial"/>
          <w:strike/>
          <w:sz w:val="24"/>
          <w:szCs w:val="24"/>
        </w:rPr>
        <w:t>M</w:t>
      </w:r>
      <w:r w:rsidRPr="00152CAC">
        <w:rPr>
          <w:rFonts w:ascii="Arial" w:hAnsi="Arial" w:cs="Arial"/>
          <w:sz w:val="24"/>
          <w:szCs w:val="24"/>
          <w:u w:val="single"/>
        </w:rPr>
        <w:t>N</w:t>
      </w:r>
      <w:r w:rsidRPr="00152CAC">
        <w:rPr>
          <w:rFonts w:ascii="Arial" w:hAnsi="Arial" w:cs="Arial"/>
          <w:sz w:val="24"/>
          <w:szCs w:val="24"/>
        </w:rPr>
        <w:t>)  section</w:t>
      </w:r>
      <w:proofErr w:type="gramEnd"/>
      <w:r w:rsidRPr="00152CAC">
        <w:rPr>
          <w:rFonts w:ascii="Arial" w:hAnsi="Arial" w:cs="Arial"/>
          <w:sz w:val="24"/>
          <w:szCs w:val="24"/>
        </w:rPr>
        <w:t xml:space="preserve"> 141.719(b), the phrase “§ 141.2” is replaced by “section 64651.54”;</w:t>
      </w:r>
    </w:p>
    <w:p w14:paraId="49234649" w14:textId="77777777" w:rsidR="008D21BB" w:rsidRPr="00152CAC" w:rsidRDefault="008D21BB" w:rsidP="008D21BB">
      <w:pPr>
        <w:spacing w:after="240" w:line="360" w:lineRule="auto"/>
        <w:ind w:left="360"/>
        <w:rPr>
          <w:rFonts w:ascii="Arial" w:hAnsi="Arial" w:cs="Arial"/>
          <w:sz w:val="24"/>
          <w:szCs w:val="24"/>
        </w:rPr>
      </w:pPr>
      <w:r w:rsidRPr="00152CAC">
        <w:rPr>
          <w:rFonts w:ascii="Arial" w:hAnsi="Arial" w:cs="Arial"/>
          <w:sz w:val="24"/>
          <w:szCs w:val="24"/>
        </w:rPr>
        <w:t xml:space="preserve">(2) </w:t>
      </w:r>
      <w:r w:rsidR="00C513D2" w:rsidRPr="00152CAC">
        <w:rPr>
          <w:rFonts w:ascii="Arial" w:hAnsi="Arial" w:cs="Arial"/>
          <w:sz w:val="24"/>
          <w:szCs w:val="24"/>
        </w:rPr>
        <w:t>and</w:t>
      </w:r>
      <w:r w:rsidRPr="00152CAC">
        <w:rPr>
          <w:rFonts w:ascii="Arial" w:hAnsi="Arial" w:cs="Arial"/>
          <w:sz w:val="24"/>
          <w:szCs w:val="24"/>
        </w:rPr>
        <w:t xml:space="preserve"> (3</w:t>
      </w:r>
      <w:proofErr w:type="gramStart"/>
      <w:r w:rsidRPr="00152CAC">
        <w:rPr>
          <w:rFonts w:ascii="Arial" w:hAnsi="Arial" w:cs="Arial"/>
          <w:sz w:val="24"/>
          <w:szCs w:val="24"/>
        </w:rPr>
        <w:t>)</w:t>
      </w:r>
      <w:r w:rsidR="00C513D2" w:rsidRPr="00152CAC">
        <w:rPr>
          <w:rFonts w:ascii="Arial" w:hAnsi="Arial" w:cs="Arial"/>
          <w:sz w:val="24"/>
          <w:szCs w:val="24"/>
        </w:rPr>
        <w:t xml:space="preserve">  </w:t>
      </w:r>
      <w:r w:rsidRPr="00152CAC">
        <w:rPr>
          <w:rFonts w:ascii="Arial" w:hAnsi="Arial" w:cs="Arial"/>
          <w:i/>
          <w:sz w:val="24"/>
          <w:szCs w:val="24"/>
        </w:rPr>
        <w:t>No</w:t>
      </w:r>
      <w:proofErr w:type="gramEnd"/>
      <w:r w:rsidRPr="00152CAC">
        <w:rPr>
          <w:rFonts w:ascii="Arial" w:hAnsi="Arial" w:cs="Arial"/>
          <w:i/>
          <w:sz w:val="24"/>
          <w:szCs w:val="24"/>
        </w:rPr>
        <w:t xml:space="preserve"> change to text.</w:t>
      </w:r>
    </w:p>
    <w:p w14:paraId="694C3090" w14:textId="77777777" w:rsidR="008B33EF" w:rsidRPr="00152CAC" w:rsidRDefault="008B33EF" w:rsidP="00D46B9B">
      <w:pPr>
        <w:spacing w:after="480" w:line="240" w:lineRule="auto"/>
        <w:rPr>
          <w:rFonts w:ascii="Arial" w:hAnsi="Arial" w:cs="Arial"/>
          <w:sz w:val="24"/>
          <w:szCs w:val="24"/>
        </w:rPr>
      </w:pPr>
      <w:r w:rsidRPr="00152CAC">
        <w:rPr>
          <w:rFonts w:ascii="Arial" w:hAnsi="Arial" w:cs="Arial"/>
          <w:sz w:val="24"/>
          <w:szCs w:val="24"/>
        </w:rPr>
        <w:t>Note:  Authority cited:  Sections 116271, 116350 and 116375, Health and Safety Code.  Reference:  Sections 116</w:t>
      </w:r>
      <w:r w:rsidR="00CE0E70" w:rsidRPr="00152CAC">
        <w:rPr>
          <w:rFonts w:ascii="Arial" w:hAnsi="Arial" w:cs="Arial"/>
          <w:sz w:val="24"/>
          <w:szCs w:val="24"/>
        </w:rPr>
        <w:t>350, 116365</w:t>
      </w:r>
      <w:r w:rsidRPr="00152CAC">
        <w:rPr>
          <w:rFonts w:ascii="Arial" w:hAnsi="Arial" w:cs="Arial"/>
          <w:sz w:val="24"/>
          <w:szCs w:val="24"/>
        </w:rPr>
        <w:t xml:space="preserve"> and 116</w:t>
      </w:r>
      <w:r w:rsidR="00CE0E70" w:rsidRPr="00152CAC">
        <w:rPr>
          <w:rFonts w:ascii="Arial" w:hAnsi="Arial" w:cs="Arial"/>
          <w:sz w:val="24"/>
          <w:szCs w:val="24"/>
        </w:rPr>
        <w:t>375</w:t>
      </w:r>
      <w:r w:rsidRPr="00152CAC">
        <w:rPr>
          <w:rFonts w:ascii="Arial" w:hAnsi="Arial" w:cs="Arial"/>
          <w:sz w:val="24"/>
          <w:szCs w:val="24"/>
        </w:rPr>
        <w:t>, Health and Safety Code.</w:t>
      </w:r>
    </w:p>
    <w:p w14:paraId="2AF0008C" w14:textId="77777777" w:rsidR="00810F6D" w:rsidRPr="00152CAC" w:rsidRDefault="00C673C6" w:rsidP="00F51558">
      <w:pPr>
        <w:pStyle w:val="Heading2"/>
      </w:pPr>
      <w:r w:rsidRPr="00152CAC">
        <w:t>Article 2.  Treatment Technique Requirements, Watershed Protection</w:t>
      </w:r>
    </w:p>
    <w:p w14:paraId="5451B47A" w14:textId="77777777" w:rsidR="00BB4BA6" w:rsidRPr="00152CAC" w:rsidRDefault="00C673C6" w:rsidP="00F51558">
      <w:pPr>
        <w:pStyle w:val="Heading2"/>
      </w:pPr>
      <w:r w:rsidRPr="00152CAC">
        <w:t>Requirements, and Performance Standards</w:t>
      </w:r>
    </w:p>
    <w:p w14:paraId="5D85A04F" w14:textId="77777777" w:rsidR="00A72001" w:rsidRPr="00152CAC" w:rsidRDefault="00A72001" w:rsidP="00F51558">
      <w:pPr>
        <w:pStyle w:val="Heading3"/>
      </w:pPr>
      <w:r w:rsidRPr="00152CAC">
        <w:t>(</w:t>
      </w:r>
      <w:r w:rsidR="00733524" w:rsidRPr="00152CAC">
        <w:t>3</w:t>
      </w:r>
      <w:r w:rsidR="00D23CB0" w:rsidRPr="00152CAC">
        <w:t>6</w:t>
      </w:r>
      <w:r w:rsidRPr="00152CAC">
        <w:t>)  A</w:t>
      </w:r>
      <w:r w:rsidR="00BB4BA6" w:rsidRPr="00152CAC">
        <w:t>mend</w:t>
      </w:r>
      <w:r w:rsidRPr="00152CAC">
        <w:t xml:space="preserve"> Section 64</w:t>
      </w:r>
      <w:r w:rsidR="00BB4BA6" w:rsidRPr="00152CAC">
        <w:t>652.5</w:t>
      </w:r>
      <w:r w:rsidRPr="00152CAC">
        <w:t xml:space="preserve"> to read as follows:</w:t>
      </w:r>
    </w:p>
    <w:p w14:paraId="6A63D76E" w14:textId="77777777" w:rsidR="00A72001" w:rsidRPr="00152CAC" w:rsidRDefault="00A72001" w:rsidP="00D46B9B">
      <w:pPr>
        <w:spacing w:after="240" w:line="240" w:lineRule="auto"/>
        <w:rPr>
          <w:rFonts w:ascii="Arial" w:hAnsi="Arial" w:cs="Arial"/>
          <w:b/>
          <w:sz w:val="24"/>
          <w:szCs w:val="24"/>
        </w:rPr>
      </w:pPr>
      <w:r w:rsidRPr="00152CAC">
        <w:rPr>
          <w:rFonts w:ascii="Arial" w:hAnsi="Arial" w:cs="Arial"/>
          <w:b/>
          <w:sz w:val="24"/>
          <w:szCs w:val="24"/>
        </w:rPr>
        <w:t>§</w:t>
      </w:r>
      <w:r w:rsidR="00E741D1" w:rsidRPr="00152CAC">
        <w:rPr>
          <w:rFonts w:ascii="Arial" w:hAnsi="Arial" w:cs="Arial"/>
          <w:b/>
          <w:sz w:val="24"/>
          <w:szCs w:val="24"/>
        </w:rPr>
        <w:t xml:space="preserve"> </w:t>
      </w:r>
      <w:r w:rsidRPr="00152CAC">
        <w:rPr>
          <w:rFonts w:ascii="Arial" w:hAnsi="Arial" w:cs="Arial"/>
          <w:b/>
          <w:sz w:val="24"/>
          <w:szCs w:val="24"/>
        </w:rPr>
        <w:t>64</w:t>
      </w:r>
      <w:r w:rsidR="00BB4BA6" w:rsidRPr="00152CAC">
        <w:rPr>
          <w:rFonts w:ascii="Arial" w:hAnsi="Arial" w:cs="Arial"/>
          <w:b/>
          <w:sz w:val="24"/>
          <w:szCs w:val="24"/>
        </w:rPr>
        <w:t>652.5</w:t>
      </w:r>
      <w:r w:rsidRPr="00152CAC">
        <w:rPr>
          <w:rFonts w:ascii="Arial" w:hAnsi="Arial" w:cs="Arial"/>
          <w:b/>
          <w:sz w:val="24"/>
          <w:szCs w:val="24"/>
        </w:rPr>
        <w:t xml:space="preserve">.  </w:t>
      </w:r>
      <w:r w:rsidR="00BB4BA6" w:rsidRPr="00152CAC">
        <w:rPr>
          <w:rFonts w:ascii="Arial" w:hAnsi="Arial" w:cs="Arial"/>
          <w:b/>
          <w:sz w:val="24"/>
          <w:szCs w:val="24"/>
        </w:rPr>
        <w:t>Criteria for Avoiding Filtration</w:t>
      </w:r>
      <w:r w:rsidRPr="00152CAC">
        <w:rPr>
          <w:rFonts w:ascii="Arial" w:hAnsi="Arial" w:cs="Arial"/>
          <w:b/>
          <w:sz w:val="24"/>
          <w:szCs w:val="24"/>
        </w:rPr>
        <w:t>.</w:t>
      </w:r>
    </w:p>
    <w:p w14:paraId="134C83E9" w14:textId="77777777" w:rsidR="008D3544" w:rsidRPr="00152CAC" w:rsidRDefault="00BB4BA6" w:rsidP="004C6730">
      <w:pPr>
        <w:spacing w:after="0" w:line="360" w:lineRule="auto"/>
        <w:ind w:firstLine="360"/>
        <w:rPr>
          <w:rFonts w:ascii="Arial" w:hAnsi="Arial" w:cs="Arial"/>
          <w:sz w:val="24"/>
          <w:szCs w:val="24"/>
        </w:rPr>
      </w:pPr>
      <w:r w:rsidRPr="00152CAC">
        <w:rPr>
          <w:rFonts w:ascii="Arial" w:hAnsi="Arial" w:cs="Arial"/>
          <w:sz w:val="24"/>
          <w:szCs w:val="24"/>
        </w:rPr>
        <w:t xml:space="preserve">(a) </w:t>
      </w:r>
      <w:r w:rsidR="00283E40" w:rsidRPr="00152CAC">
        <w:rPr>
          <w:rFonts w:ascii="Arial" w:hAnsi="Arial" w:cs="Arial"/>
          <w:sz w:val="24"/>
          <w:szCs w:val="24"/>
        </w:rPr>
        <w:t>through (</w:t>
      </w:r>
      <w:proofErr w:type="gramStart"/>
      <w:r w:rsidR="00283E40" w:rsidRPr="00152CAC">
        <w:rPr>
          <w:rFonts w:ascii="Arial" w:hAnsi="Arial" w:cs="Arial"/>
          <w:sz w:val="24"/>
          <w:szCs w:val="24"/>
        </w:rPr>
        <w:t xml:space="preserve">g)  </w:t>
      </w:r>
      <w:r w:rsidR="008D3544" w:rsidRPr="00152CAC">
        <w:rPr>
          <w:rFonts w:ascii="Arial" w:hAnsi="Arial" w:cs="Arial"/>
          <w:i/>
          <w:sz w:val="24"/>
          <w:szCs w:val="24"/>
        </w:rPr>
        <w:t>No</w:t>
      </w:r>
      <w:proofErr w:type="gramEnd"/>
      <w:r w:rsidR="008D3544" w:rsidRPr="00152CAC">
        <w:rPr>
          <w:rFonts w:ascii="Arial" w:hAnsi="Arial" w:cs="Arial"/>
          <w:i/>
          <w:sz w:val="24"/>
          <w:szCs w:val="24"/>
        </w:rPr>
        <w:t xml:space="preserve"> change to text.</w:t>
      </w:r>
    </w:p>
    <w:p w14:paraId="796D392A" w14:textId="77777777" w:rsidR="00BB4BA6" w:rsidRPr="00152CAC" w:rsidRDefault="00BB4BA6" w:rsidP="004C6730">
      <w:pPr>
        <w:spacing w:after="0" w:line="360" w:lineRule="auto"/>
        <w:ind w:firstLine="360"/>
        <w:rPr>
          <w:rFonts w:ascii="Arial" w:hAnsi="Arial" w:cs="Arial"/>
          <w:sz w:val="24"/>
          <w:szCs w:val="24"/>
        </w:rPr>
      </w:pPr>
      <w:r w:rsidRPr="00152CAC">
        <w:rPr>
          <w:rFonts w:ascii="Arial" w:hAnsi="Arial" w:cs="Arial"/>
          <w:sz w:val="24"/>
          <w:szCs w:val="24"/>
        </w:rPr>
        <w:t xml:space="preserve">(h) </w:t>
      </w:r>
      <w:r w:rsidR="00694989" w:rsidRPr="00152CAC">
        <w:rPr>
          <w:rFonts w:ascii="Arial" w:hAnsi="Arial" w:cs="Arial"/>
          <w:sz w:val="24"/>
          <w:szCs w:val="24"/>
        </w:rPr>
        <w:t xml:space="preserve"> </w:t>
      </w:r>
      <w:r w:rsidRPr="00152CAC">
        <w:rPr>
          <w:rFonts w:ascii="Arial" w:hAnsi="Arial" w:cs="Arial"/>
          <w:sz w:val="24"/>
          <w:szCs w:val="24"/>
        </w:rPr>
        <w:t xml:space="preserve">The water system shall comply with the </w:t>
      </w:r>
      <w:r w:rsidRPr="00152CAC">
        <w:rPr>
          <w:rFonts w:ascii="Arial" w:hAnsi="Arial" w:cs="Arial"/>
          <w:strike/>
          <w:sz w:val="24"/>
          <w:szCs w:val="24"/>
        </w:rPr>
        <w:t xml:space="preserve">total </w:t>
      </w:r>
      <w:proofErr w:type="spellStart"/>
      <w:r w:rsidRPr="00152CAC">
        <w:rPr>
          <w:rFonts w:ascii="Arial" w:hAnsi="Arial" w:cs="Arial"/>
          <w:strike/>
          <w:sz w:val="24"/>
          <w:szCs w:val="24"/>
        </w:rPr>
        <w:t>coliform</w:t>
      </w:r>
      <w:r w:rsidR="007925E6" w:rsidRPr="00152CAC">
        <w:rPr>
          <w:rFonts w:ascii="Arial" w:hAnsi="Arial" w:cs="Arial"/>
          <w:i/>
          <w:sz w:val="24"/>
          <w:szCs w:val="24"/>
          <w:u w:val="single"/>
        </w:rPr>
        <w:t>E</w:t>
      </w:r>
      <w:proofErr w:type="spellEnd"/>
      <w:r w:rsidR="007925E6" w:rsidRPr="00152CAC">
        <w:rPr>
          <w:rFonts w:ascii="Arial" w:hAnsi="Arial" w:cs="Arial"/>
          <w:i/>
          <w:sz w:val="24"/>
          <w:szCs w:val="24"/>
          <w:u w:val="single"/>
        </w:rPr>
        <w:t>. coli</w:t>
      </w:r>
      <w:r w:rsidRPr="00152CAC">
        <w:rPr>
          <w:rFonts w:ascii="Arial" w:hAnsi="Arial" w:cs="Arial"/>
          <w:i/>
          <w:sz w:val="24"/>
          <w:szCs w:val="24"/>
        </w:rPr>
        <w:t xml:space="preserve"> </w:t>
      </w:r>
      <w:r w:rsidRPr="00152CAC">
        <w:rPr>
          <w:rFonts w:ascii="Arial" w:hAnsi="Arial" w:cs="Arial"/>
          <w:sz w:val="24"/>
          <w:szCs w:val="24"/>
        </w:rPr>
        <w:t xml:space="preserve">maximum contaminant level (MCL) specified in 22 CCR at least 11 of the 12 previous months that the system served water to the public on an ongoing basis, unless the </w:t>
      </w:r>
      <w:r w:rsidR="0093776B" w:rsidRPr="00152CAC">
        <w:rPr>
          <w:rFonts w:ascii="Arial" w:hAnsi="Arial" w:cs="Arial"/>
          <w:sz w:val="24"/>
          <w:szCs w:val="24"/>
        </w:rPr>
        <w:t>State Board</w:t>
      </w:r>
      <w:r w:rsidRPr="00152CAC">
        <w:rPr>
          <w:rFonts w:ascii="Arial" w:hAnsi="Arial" w:cs="Arial"/>
          <w:sz w:val="24"/>
          <w:szCs w:val="24"/>
        </w:rPr>
        <w:t xml:space="preserve"> determines that failure to meet this requirement was not caused by the unfiltered approved surface water.</w:t>
      </w:r>
    </w:p>
    <w:p w14:paraId="6E36F0F3" w14:textId="77777777" w:rsidR="00BB4BA6" w:rsidRPr="00152CAC" w:rsidRDefault="00BB4BA6" w:rsidP="00283E40">
      <w:pPr>
        <w:spacing w:after="240" w:line="360" w:lineRule="auto"/>
        <w:ind w:firstLine="360"/>
        <w:rPr>
          <w:rFonts w:ascii="Arial" w:hAnsi="Arial" w:cs="Arial"/>
          <w:sz w:val="24"/>
          <w:szCs w:val="24"/>
        </w:rPr>
      </w:pPr>
      <w:r w:rsidRPr="00152CAC">
        <w:rPr>
          <w:rFonts w:ascii="Arial" w:hAnsi="Arial" w:cs="Arial"/>
          <w:sz w:val="24"/>
          <w:szCs w:val="24"/>
        </w:rPr>
        <w:t>(i)</w:t>
      </w:r>
      <w:r w:rsidR="008D3544" w:rsidRPr="00152CAC">
        <w:rPr>
          <w:rFonts w:ascii="Arial" w:hAnsi="Arial" w:cs="Arial"/>
          <w:sz w:val="24"/>
          <w:szCs w:val="24"/>
        </w:rPr>
        <w:t xml:space="preserve"> </w:t>
      </w:r>
      <w:r w:rsidR="00283E40" w:rsidRPr="00152CAC">
        <w:rPr>
          <w:rFonts w:ascii="Arial" w:hAnsi="Arial" w:cs="Arial"/>
          <w:sz w:val="24"/>
          <w:szCs w:val="24"/>
        </w:rPr>
        <w:t>through (l</w:t>
      </w:r>
      <w:proofErr w:type="gramStart"/>
      <w:r w:rsidR="00283E40" w:rsidRPr="00152CAC">
        <w:rPr>
          <w:rFonts w:ascii="Arial" w:hAnsi="Arial" w:cs="Arial"/>
          <w:sz w:val="24"/>
          <w:szCs w:val="24"/>
        </w:rPr>
        <w:t>)</w:t>
      </w:r>
      <w:r w:rsidRPr="00152CAC">
        <w:rPr>
          <w:rFonts w:ascii="Arial" w:hAnsi="Arial" w:cs="Arial"/>
          <w:sz w:val="24"/>
          <w:szCs w:val="24"/>
        </w:rPr>
        <w:t xml:space="preserve"> </w:t>
      </w:r>
      <w:r w:rsidR="00694989" w:rsidRPr="00152CAC">
        <w:rPr>
          <w:rFonts w:ascii="Arial" w:hAnsi="Arial" w:cs="Arial"/>
          <w:sz w:val="24"/>
          <w:szCs w:val="24"/>
        </w:rPr>
        <w:t xml:space="preserve"> </w:t>
      </w:r>
      <w:r w:rsidR="008D3544" w:rsidRPr="00152CAC">
        <w:rPr>
          <w:rFonts w:ascii="Arial" w:hAnsi="Arial" w:cs="Arial"/>
          <w:i/>
          <w:sz w:val="24"/>
          <w:szCs w:val="24"/>
        </w:rPr>
        <w:t>No</w:t>
      </w:r>
      <w:proofErr w:type="gramEnd"/>
      <w:r w:rsidR="008D3544" w:rsidRPr="00152CAC">
        <w:rPr>
          <w:rFonts w:ascii="Arial" w:hAnsi="Arial" w:cs="Arial"/>
          <w:i/>
          <w:sz w:val="24"/>
          <w:szCs w:val="24"/>
        </w:rPr>
        <w:t xml:space="preserve"> change to text.</w:t>
      </w:r>
    </w:p>
    <w:p w14:paraId="4CC67B4F" w14:textId="77777777" w:rsidR="00A72001" w:rsidRPr="00152CAC" w:rsidRDefault="00A72001" w:rsidP="008B33EF">
      <w:pPr>
        <w:spacing w:after="480" w:line="240" w:lineRule="auto"/>
        <w:rPr>
          <w:rFonts w:ascii="Arial" w:hAnsi="Arial" w:cs="Arial"/>
          <w:sz w:val="24"/>
          <w:szCs w:val="24"/>
        </w:rPr>
      </w:pPr>
      <w:r w:rsidRPr="00152CAC">
        <w:rPr>
          <w:rFonts w:ascii="Arial" w:hAnsi="Arial" w:cs="Arial"/>
          <w:sz w:val="24"/>
          <w:szCs w:val="24"/>
        </w:rPr>
        <w:t xml:space="preserve">Note:  Authority cited:  Sections </w:t>
      </w:r>
      <w:r w:rsidR="00E2496E" w:rsidRPr="00152CAC">
        <w:rPr>
          <w:rFonts w:ascii="Arial" w:hAnsi="Arial" w:cs="Arial"/>
          <w:sz w:val="24"/>
          <w:szCs w:val="24"/>
        </w:rPr>
        <w:t xml:space="preserve">116271, </w:t>
      </w:r>
      <w:r w:rsidRPr="00152CAC">
        <w:rPr>
          <w:rFonts w:ascii="Arial" w:hAnsi="Arial" w:cs="Arial"/>
          <w:sz w:val="24"/>
          <w:szCs w:val="24"/>
        </w:rPr>
        <w:t xml:space="preserve">116350 </w:t>
      </w:r>
      <w:r w:rsidR="00E2496E" w:rsidRPr="00152CAC">
        <w:rPr>
          <w:rFonts w:ascii="Arial" w:hAnsi="Arial" w:cs="Arial"/>
          <w:sz w:val="24"/>
          <w:szCs w:val="24"/>
        </w:rPr>
        <w:t>and</w:t>
      </w:r>
      <w:r w:rsidR="000173BA" w:rsidRPr="00152CAC">
        <w:rPr>
          <w:rFonts w:ascii="Arial" w:hAnsi="Arial" w:cs="Arial"/>
          <w:sz w:val="24"/>
          <w:szCs w:val="24"/>
        </w:rPr>
        <w:t xml:space="preserve"> </w:t>
      </w:r>
      <w:r w:rsidRPr="00152CAC">
        <w:rPr>
          <w:rFonts w:ascii="Arial" w:hAnsi="Arial" w:cs="Arial"/>
          <w:sz w:val="24"/>
          <w:szCs w:val="24"/>
        </w:rPr>
        <w:t>116375, Health and Safety Code.  Reference:  Sections 116350</w:t>
      </w:r>
      <w:r w:rsidR="00694989" w:rsidRPr="00152CAC">
        <w:rPr>
          <w:rFonts w:ascii="Arial" w:hAnsi="Arial" w:cs="Arial"/>
          <w:sz w:val="24"/>
          <w:szCs w:val="24"/>
        </w:rPr>
        <w:t xml:space="preserve">, 116365, 116375, 116385 </w:t>
      </w:r>
      <w:r w:rsidRPr="00152CAC">
        <w:rPr>
          <w:rFonts w:ascii="Arial" w:hAnsi="Arial" w:cs="Arial"/>
          <w:sz w:val="24"/>
          <w:szCs w:val="24"/>
        </w:rPr>
        <w:t>and 116</w:t>
      </w:r>
      <w:r w:rsidR="00694989" w:rsidRPr="00152CAC">
        <w:rPr>
          <w:rFonts w:ascii="Arial" w:hAnsi="Arial" w:cs="Arial"/>
          <w:sz w:val="24"/>
          <w:szCs w:val="24"/>
        </w:rPr>
        <w:t>735</w:t>
      </w:r>
      <w:r w:rsidRPr="00152CAC">
        <w:rPr>
          <w:rFonts w:ascii="Arial" w:hAnsi="Arial" w:cs="Arial"/>
          <w:sz w:val="24"/>
          <w:szCs w:val="24"/>
        </w:rPr>
        <w:t>, Health and Safety Code.</w:t>
      </w:r>
    </w:p>
    <w:p w14:paraId="7575683A" w14:textId="77777777" w:rsidR="00C943C7" w:rsidRPr="00152CAC" w:rsidRDefault="00C943C7" w:rsidP="00F51558">
      <w:pPr>
        <w:pStyle w:val="Heading3"/>
      </w:pPr>
      <w:r w:rsidRPr="00152CAC">
        <w:lastRenderedPageBreak/>
        <w:t>(</w:t>
      </w:r>
      <w:r w:rsidR="00733524" w:rsidRPr="00152CAC">
        <w:t>3</w:t>
      </w:r>
      <w:r w:rsidR="00D23CB0" w:rsidRPr="00152CAC">
        <w:t>7</w:t>
      </w:r>
      <w:r w:rsidRPr="00152CAC">
        <w:t>)  Amend Section 64653 to read as follows:</w:t>
      </w:r>
    </w:p>
    <w:p w14:paraId="342C73CE" w14:textId="77777777" w:rsidR="00C943C7" w:rsidRPr="00152CAC" w:rsidRDefault="00C943C7" w:rsidP="00C943C7">
      <w:pPr>
        <w:spacing w:after="240" w:line="240" w:lineRule="auto"/>
        <w:rPr>
          <w:rFonts w:ascii="Arial" w:hAnsi="Arial" w:cs="Arial"/>
          <w:b/>
          <w:sz w:val="24"/>
          <w:szCs w:val="24"/>
        </w:rPr>
      </w:pPr>
      <w:r w:rsidRPr="00152CAC">
        <w:rPr>
          <w:rFonts w:ascii="Arial" w:hAnsi="Arial" w:cs="Arial"/>
          <w:b/>
          <w:sz w:val="24"/>
          <w:szCs w:val="24"/>
        </w:rPr>
        <w:t>§ 6465</w:t>
      </w:r>
      <w:r w:rsidR="005563B9" w:rsidRPr="00152CAC">
        <w:rPr>
          <w:rFonts w:ascii="Arial" w:hAnsi="Arial" w:cs="Arial"/>
          <w:b/>
          <w:sz w:val="24"/>
          <w:szCs w:val="24"/>
        </w:rPr>
        <w:t>3</w:t>
      </w:r>
      <w:r w:rsidRPr="00152CAC">
        <w:rPr>
          <w:rFonts w:ascii="Arial" w:hAnsi="Arial" w:cs="Arial"/>
          <w:b/>
          <w:sz w:val="24"/>
          <w:szCs w:val="24"/>
        </w:rPr>
        <w:t>.  Filtration.</w:t>
      </w:r>
    </w:p>
    <w:p w14:paraId="28636D8B" w14:textId="77777777" w:rsidR="00C943C7" w:rsidRPr="00152CAC" w:rsidRDefault="001C55B9" w:rsidP="00283E40">
      <w:pPr>
        <w:spacing w:after="480" w:line="360" w:lineRule="auto"/>
        <w:ind w:firstLine="360"/>
        <w:rPr>
          <w:rFonts w:ascii="Arial" w:hAnsi="Arial" w:cs="Arial"/>
          <w:sz w:val="24"/>
          <w:szCs w:val="24"/>
        </w:rPr>
      </w:pPr>
      <w:r w:rsidRPr="00152CAC">
        <w:rPr>
          <w:rFonts w:ascii="Arial" w:hAnsi="Arial" w:cs="Arial"/>
          <w:sz w:val="24"/>
          <w:szCs w:val="24"/>
        </w:rPr>
        <w:t xml:space="preserve">(a) </w:t>
      </w:r>
      <w:r w:rsidR="00283E40" w:rsidRPr="00152CAC">
        <w:rPr>
          <w:rFonts w:ascii="Arial" w:hAnsi="Arial" w:cs="Arial"/>
          <w:sz w:val="24"/>
          <w:szCs w:val="24"/>
        </w:rPr>
        <w:t>through (c)</w:t>
      </w:r>
      <w:r w:rsidR="00F54649" w:rsidRPr="00152CAC">
        <w:rPr>
          <w:rFonts w:ascii="Arial" w:hAnsi="Arial" w:cs="Arial"/>
          <w:i/>
          <w:sz w:val="24"/>
          <w:szCs w:val="24"/>
        </w:rPr>
        <w:t>.</w:t>
      </w:r>
      <w:r w:rsidR="00283E40" w:rsidRPr="00152CAC">
        <w:rPr>
          <w:rFonts w:ascii="Arial" w:hAnsi="Arial" w:cs="Arial"/>
          <w:i/>
          <w:sz w:val="24"/>
          <w:szCs w:val="24"/>
        </w:rPr>
        <w:t xml:space="preserve">  No change to text.</w:t>
      </w:r>
    </w:p>
    <w:p w14:paraId="096E40D2" w14:textId="77777777" w:rsidR="00C943C7" w:rsidRPr="00152CAC" w:rsidRDefault="00C943C7" w:rsidP="00ED0A31">
      <w:pPr>
        <w:keepNext/>
        <w:spacing w:after="240" w:line="360" w:lineRule="auto"/>
        <w:jc w:val="center"/>
        <w:rPr>
          <w:rFonts w:ascii="Arial" w:hAnsi="Arial" w:cs="Arial"/>
          <w:b/>
          <w:bCs/>
          <w:sz w:val="24"/>
          <w:szCs w:val="24"/>
        </w:rPr>
      </w:pPr>
      <w:r w:rsidRPr="00152CAC">
        <w:rPr>
          <w:rFonts w:ascii="Arial" w:hAnsi="Arial" w:cs="Arial"/>
          <w:b/>
          <w:bCs/>
          <w:sz w:val="24"/>
          <w:szCs w:val="24"/>
        </w:rPr>
        <w:t>Table 64653</w:t>
      </w:r>
    </w:p>
    <w:p w14:paraId="65B96B2A" w14:textId="77777777" w:rsidR="00C943C7" w:rsidRPr="00152CAC" w:rsidRDefault="00C943C7" w:rsidP="00ED0A31">
      <w:pPr>
        <w:keepNext/>
        <w:spacing w:after="240" w:line="360" w:lineRule="auto"/>
        <w:jc w:val="center"/>
        <w:rPr>
          <w:rFonts w:ascii="Arial" w:hAnsi="Arial" w:cs="Arial"/>
          <w:b/>
          <w:bCs/>
          <w:sz w:val="24"/>
          <w:szCs w:val="24"/>
          <w:vertAlign w:val="superscript"/>
        </w:rPr>
      </w:pPr>
      <w:r w:rsidRPr="00152CAC">
        <w:rPr>
          <w:rFonts w:ascii="Arial" w:hAnsi="Arial" w:cs="Arial"/>
          <w:b/>
          <w:bCs/>
          <w:sz w:val="24"/>
          <w:szCs w:val="24"/>
        </w:rPr>
        <w:t>Combined Filter Effluent Turbidity Performance Standards</w:t>
      </w:r>
      <w:r w:rsidRPr="00152CAC">
        <w:rPr>
          <w:rFonts w:ascii="Arial" w:hAnsi="Arial" w:cs="Arial"/>
          <w:b/>
          <w:bCs/>
          <w:sz w:val="24"/>
          <w:szCs w:val="24"/>
          <w:vertAlign w:val="superscript"/>
        </w:rPr>
        <w:t>(a)</w:t>
      </w:r>
    </w:p>
    <w:tbl>
      <w:tblPr>
        <w:tblStyle w:val="TableGridLight"/>
        <w:tblW w:w="9000" w:type="dxa"/>
        <w:tblLook w:val="0020" w:firstRow="1" w:lastRow="0" w:firstColumn="0" w:lastColumn="0" w:noHBand="0" w:noVBand="0"/>
      </w:tblPr>
      <w:tblGrid>
        <w:gridCol w:w="3240"/>
        <w:gridCol w:w="276"/>
        <w:gridCol w:w="5484"/>
      </w:tblGrid>
      <w:tr w:rsidR="005563B9" w:rsidRPr="00152CAC" w14:paraId="4C8A6AC3" w14:textId="77777777" w:rsidTr="00F51558">
        <w:tc>
          <w:tcPr>
            <w:tcW w:w="3240" w:type="dxa"/>
          </w:tcPr>
          <w:p w14:paraId="155110EA" w14:textId="77777777" w:rsidR="00C943C7" w:rsidRPr="00152CAC" w:rsidRDefault="00C943C7" w:rsidP="00ED0A31">
            <w:pPr>
              <w:keepNext/>
              <w:spacing w:after="0" w:line="360" w:lineRule="auto"/>
              <w:ind w:firstLine="360"/>
              <w:rPr>
                <w:rFonts w:ascii="Arial" w:hAnsi="Arial" w:cs="Arial"/>
                <w:i/>
                <w:iCs/>
                <w:sz w:val="24"/>
                <w:szCs w:val="24"/>
              </w:rPr>
            </w:pPr>
            <w:r w:rsidRPr="00152CAC">
              <w:rPr>
                <w:rFonts w:ascii="Arial" w:hAnsi="Arial" w:cs="Arial"/>
                <w:i/>
                <w:iCs/>
                <w:sz w:val="24"/>
                <w:szCs w:val="24"/>
              </w:rPr>
              <w:t>If a supplier uses…</w:t>
            </w:r>
          </w:p>
        </w:tc>
        <w:tc>
          <w:tcPr>
            <w:tcW w:w="276" w:type="dxa"/>
          </w:tcPr>
          <w:p w14:paraId="62028EA3" w14:textId="77777777" w:rsidR="00C943C7" w:rsidRPr="00152CAC" w:rsidRDefault="00C943C7" w:rsidP="00ED0A31">
            <w:pPr>
              <w:keepNext/>
              <w:spacing w:after="0" w:line="360" w:lineRule="auto"/>
              <w:ind w:firstLine="360"/>
              <w:rPr>
                <w:rFonts w:ascii="Arial" w:hAnsi="Arial" w:cs="Arial"/>
                <w:i/>
                <w:iCs/>
                <w:sz w:val="24"/>
                <w:szCs w:val="24"/>
              </w:rPr>
            </w:pPr>
          </w:p>
        </w:tc>
        <w:tc>
          <w:tcPr>
            <w:tcW w:w="5484" w:type="dxa"/>
          </w:tcPr>
          <w:p w14:paraId="1726F4CF" w14:textId="77777777" w:rsidR="00C943C7" w:rsidRPr="00152CAC" w:rsidRDefault="00C943C7" w:rsidP="00525082">
            <w:pPr>
              <w:keepNext/>
              <w:spacing w:after="0" w:line="240" w:lineRule="auto"/>
              <w:rPr>
                <w:rFonts w:ascii="Arial" w:hAnsi="Arial" w:cs="Arial"/>
                <w:i/>
                <w:iCs/>
                <w:sz w:val="24"/>
                <w:szCs w:val="24"/>
              </w:rPr>
            </w:pPr>
            <w:r w:rsidRPr="00152CAC">
              <w:rPr>
                <w:rFonts w:ascii="Arial" w:hAnsi="Arial" w:cs="Arial"/>
                <w:i/>
                <w:iCs/>
                <w:sz w:val="24"/>
                <w:szCs w:val="24"/>
              </w:rPr>
              <w:t>The turbidity level of the combined filter effluent…</w:t>
            </w:r>
          </w:p>
        </w:tc>
      </w:tr>
      <w:tr w:rsidR="005563B9" w:rsidRPr="00152CAC" w14:paraId="4AD49C2D" w14:textId="77777777" w:rsidTr="00F51558">
        <w:tc>
          <w:tcPr>
            <w:tcW w:w="3240" w:type="dxa"/>
          </w:tcPr>
          <w:p w14:paraId="752E9234" w14:textId="77777777" w:rsidR="00C943C7" w:rsidRPr="00152CAC" w:rsidRDefault="00C943C7" w:rsidP="00803C53">
            <w:pPr>
              <w:spacing w:after="0" w:line="240" w:lineRule="auto"/>
              <w:ind w:firstLine="360"/>
              <w:rPr>
                <w:rFonts w:ascii="Arial" w:hAnsi="Arial" w:cs="Arial"/>
                <w:i/>
                <w:iCs/>
                <w:sz w:val="24"/>
                <w:szCs w:val="24"/>
              </w:rPr>
            </w:pPr>
          </w:p>
        </w:tc>
        <w:tc>
          <w:tcPr>
            <w:tcW w:w="276" w:type="dxa"/>
          </w:tcPr>
          <w:p w14:paraId="16ABCD27" w14:textId="77777777" w:rsidR="00C943C7" w:rsidRPr="00152CAC" w:rsidRDefault="00C943C7" w:rsidP="00803C53">
            <w:pPr>
              <w:spacing w:after="0" w:line="240" w:lineRule="auto"/>
              <w:ind w:firstLine="360"/>
              <w:rPr>
                <w:rFonts w:ascii="Arial" w:hAnsi="Arial" w:cs="Arial"/>
                <w:i/>
                <w:iCs/>
                <w:sz w:val="24"/>
                <w:szCs w:val="24"/>
              </w:rPr>
            </w:pPr>
          </w:p>
        </w:tc>
        <w:tc>
          <w:tcPr>
            <w:tcW w:w="5484" w:type="dxa"/>
          </w:tcPr>
          <w:p w14:paraId="57EA192C" w14:textId="77777777" w:rsidR="00C943C7" w:rsidRPr="00152CAC" w:rsidRDefault="00C943C7" w:rsidP="00803C53">
            <w:pPr>
              <w:spacing w:after="0" w:line="240" w:lineRule="auto"/>
              <w:rPr>
                <w:rFonts w:ascii="Arial" w:hAnsi="Arial" w:cs="Arial"/>
                <w:i/>
                <w:iCs/>
                <w:sz w:val="24"/>
                <w:szCs w:val="24"/>
              </w:rPr>
            </w:pPr>
          </w:p>
        </w:tc>
      </w:tr>
      <w:tr w:rsidR="005563B9" w:rsidRPr="00152CAC" w14:paraId="27050A33" w14:textId="77777777" w:rsidTr="00F51558">
        <w:tc>
          <w:tcPr>
            <w:tcW w:w="3240" w:type="dxa"/>
          </w:tcPr>
          <w:p w14:paraId="59785977" w14:textId="77777777" w:rsidR="00C943C7" w:rsidRPr="00152CAC" w:rsidRDefault="004F4DFA" w:rsidP="004F4DFA">
            <w:pPr>
              <w:numPr>
                <w:ilvl w:val="0"/>
                <w:numId w:val="30"/>
              </w:numPr>
              <w:spacing w:after="0" w:line="360" w:lineRule="auto"/>
              <w:rPr>
                <w:rFonts w:ascii="Arial" w:hAnsi="Arial" w:cs="Arial"/>
                <w:sz w:val="24"/>
                <w:szCs w:val="24"/>
              </w:rPr>
            </w:pPr>
            <w:r w:rsidRPr="00152CAC">
              <w:rPr>
                <w:rFonts w:ascii="Arial" w:hAnsi="Arial" w:cs="Arial"/>
                <w:i/>
                <w:sz w:val="24"/>
                <w:szCs w:val="24"/>
              </w:rPr>
              <w:t xml:space="preserve"> No change</w:t>
            </w:r>
            <w:r w:rsidR="00F54649" w:rsidRPr="00152CAC">
              <w:rPr>
                <w:rFonts w:ascii="Arial" w:hAnsi="Arial" w:cs="Arial"/>
                <w:i/>
                <w:sz w:val="24"/>
                <w:szCs w:val="24"/>
              </w:rPr>
              <w:t xml:space="preserve"> to text.</w:t>
            </w:r>
          </w:p>
        </w:tc>
        <w:tc>
          <w:tcPr>
            <w:tcW w:w="276" w:type="dxa"/>
          </w:tcPr>
          <w:p w14:paraId="790D1261" w14:textId="77777777" w:rsidR="00C943C7" w:rsidRPr="00152CAC" w:rsidRDefault="00C943C7" w:rsidP="008C0B13">
            <w:pPr>
              <w:spacing w:after="0" w:line="360" w:lineRule="auto"/>
              <w:ind w:firstLine="360"/>
              <w:rPr>
                <w:rFonts w:ascii="Arial" w:hAnsi="Arial" w:cs="Arial"/>
                <w:sz w:val="24"/>
                <w:szCs w:val="24"/>
              </w:rPr>
            </w:pPr>
          </w:p>
        </w:tc>
        <w:tc>
          <w:tcPr>
            <w:tcW w:w="5484" w:type="dxa"/>
          </w:tcPr>
          <w:p w14:paraId="0586FF83" w14:textId="77777777" w:rsidR="00C943C7" w:rsidRPr="00152CAC" w:rsidRDefault="00F54649" w:rsidP="00EE0202">
            <w:pPr>
              <w:spacing w:after="0" w:line="360" w:lineRule="auto"/>
              <w:rPr>
                <w:rFonts w:ascii="Arial" w:hAnsi="Arial" w:cs="Arial"/>
                <w:sz w:val="24"/>
                <w:szCs w:val="24"/>
              </w:rPr>
            </w:pPr>
            <w:r w:rsidRPr="00152CAC">
              <w:rPr>
                <w:rFonts w:ascii="Arial" w:hAnsi="Arial" w:cs="Arial"/>
                <w:sz w:val="24"/>
                <w:szCs w:val="24"/>
              </w:rPr>
              <w:t xml:space="preserve">(A) </w:t>
            </w:r>
            <w:r w:rsidR="00EE0202" w:rsidRPr="00152CAC">
              <w:rPr>
                <w:rFonts w:ascii="Arial" w:hAnsi="Arial" w:cs="Arial"/>
                <w:sz w:val="24"/>
                <w:szCs w:val="24"/>
              </w:rPr>
              <w:t xml:space="preserve">through </w:t>
            </w:r>
            <w:r w:rsidR="004B152D" w:rsidRPr="00152CAC">
              <w:rPr>
                <w:rFonts w:ascii="Arial" w:hAnsi="Arial" w:cs="Arial"/>
                <w:sz w:val="24"/>
                <w:szCs w:val="24"/>
              </w:rPr>
              <w:t>(D</w:t>
            </w:r>
            <w:proofErr w:type="gramStart"/>
            <w:r w:rsidR="004B152D" w:rsidRPr="00152CAC">
              <w:rPr>
                <w:rFonts w:ascii="Arial" w:hAnsi="Arial" w:cs="Arial"/>
                <w:sz w:val="24"/>
                <w:szCs w:val="24"/>
              </w:rPr>
              <w:t>)</w:t>
            </w:r>
            <w:r w:rsidR="00C943C7" w:rsidRPr="00152CAC">
              <w:rPr>
                <w:rFonts w:ascii="Arial" w:hAnsi="Arial" w:cs="Arial"/>
                <w:sz w:val="24"/>
                <w:szCs w:val="24"/>
              </w:rPr>
              <w:t xml:space="preserve"> </w:t>
            </w:r>
            <w:r w:rsidR="00735CD9" w:rsidRPr="00152CAC">
              <w:rPr>
                <w:rFonts w:ascii="Arial" w:hAnsi="Arial" w:cs="Arial"/>
                <w:sz w:val="24"/>
                <w:szCs w:val="24"/>
              </w:rPr>
              <w:t xml:space="preserve"> </w:t>
            </w:r>
            <w:r w:rsidR="001C55B9" w:rsidRPr="00152CAC">
              <w:rPr>
                <w:rFonts w:ascii="Arial" w:hAnsi="Arial" w:cs="Arial"/>
                <w:i/>
                <w:sz w:val="24"/>
                <w:szCs w:val="24"/>
              </w:rPr>
              <w:t>No</w:t>
            </w:r>
            <w:proofErr w:type="gramEnd"/>
            <w:r w:rsidR="001C55B9" w:rsidRPr="00152CAC">
              <w:rPr>
                <w:rFonts w:ascii="Arial" w:hAnsi="Arial" w:cs="Arial"/>
                <w:i/>
                <w:sz w:val="24"/>
                <w:szCs w:val="24"/>
              </w:rPr>
              <w:t xml:space="preserve"> change to text.</w:t>
            </w:r>
          </w:p>
        </w:tc>
      </w:tr>
      <w:tr w:rsidR="005563B9" w:rsidRPr="00152CAC" w14:paraId="61DD42DF" w14:textId="77777777" w:rsidTr="00F51558">
        <w:tc>
          <w:tcPr>
            <w:tcW w:w="3240" w:type="dxa"/>
          </w:tcPr>
          <w:p w14:paraId="0765168E" w14:textId="77777777" w:rsidR="00C943C7" w:rsidRPr="00152CAC" w:rsidRDefault="00C943C7" w:rsidP="00803C53">
            <w:pPr>
              <w:spacing w:after="0" w:line="240" w:lineRule="auto"/>
              <w:ind w:firstLine="360"/>
              <w:rPr>
                <w:rFonts w:ascii="Arial" w:hAnsi="Arial" w:cs="Arial"/>
                <w:sz w:val="24"/>
                <w:szCs w:val="24"/>
              </w:rPr>
            </w:pPr>
          </w:p>
        </w:tc>
        <w:tc>
          <w:tcPr>
            <w:tcW w:w="276" w:type="dxa"/>
          </w:tcPr>
          <w:p w14:paraId="4C1EF8C3" w14:textId="77777777" w:rsidR="00C943C7" w:rsidRPr="00152CAC" w:rsidRDefault="00C943C7" w:rsidP="00803C53">
            <w:pPr>
              <w:spacing w:after="0" w:line="240" w:lineRule="auto"/>
              <w:ind w:firstLine="360"/>
              <w:rPr>
                <w:rFonts w:ascii="Arial" w:hAnsi="Arial" w:cs="Arial"/>
                <w:sz w:val="24"/>
                <w:szCs w:val="24"/>
              </w:rPr>
            </w:pPr>
          </w:p>
        </w:tc>
        <w:tc>
          <w:tcPr>
            <w:tcW w:w="5484" w:type="dxa"/>
          </w:tcPr>
          <w:p w14:paraId="5B3A2D00" w14:textId="77777777" w:rsidR="00C943C7" w:rsidRPr="00152CAC" w:rsidRDefault="00C943C7" w:rsidP="00803C53">
            <w:pPr>
              <w:spacing w:after="0" w:line="240" w:lineRule="auto"/>
              <w:rPr>
                <w:rFonts w:ascii="Arial" w:hAnsi="Arial" w:cs="Arial"/>
                <w:sz w:val="24"/>
                <w:szCs w:val="24"/>
              </w:rPr>
            </w:pPr>
          </w:p>
        </w:tc>
      </w:tr>
      <w:tr w:rsidR="005563B9" w:rsidRPr="00152CAC" w14:paraId="7E336893" w14:textId="77777777" w:rsidTr="00F51558">
        <w:tc>
          <w:tcPr>
            <w:tcW w:w="3240" w:type="dxa"/>
          </w:tcPr>
          <w:p w14:paraId="005B581B" w14:textId="77777777" w:rsidR="00C943C7" w:rsidRPr="00152CAC" w:rsidRDefault="00C943C7" w:rsidP="00F54649">
            <w:pPr>
              <w:spacing w:after="0" w:line="360" w:lineRule="auto"/>
              <w:ind w:left="342" w:hanging="18"/>
              <w:rPr>
                <w:rFonts w:ascii="Arial" w:hAnsi="Arial" w:cs="Arial"/>
                <w:sz w:val="24"/>
                <w:szCs w:val="24"/>
              </w:rPr>
            </w:pPr>
            <w:r w:rsidRPr="00152CAC">
              <w:rPr>
                <w:rFonts w:ascii="Arial" w:hAnsi="Arial" w:cs="Arial"/>
                <w:sz w:val="24"/>
                <w:szCs w:val="24"/>
              </w:rPr>
              <w:t xml:space="preserve">(2)  </w:t>
            </w:r>
            <w:r w:rsidR="00F54649" w:rsidRPr="00152CAC">
              <w:rPr>
                <w:rFonts w:ascii="Arial" w:hAnsi="Arial" w:cs="Arial"/>
                <w:i/>
                <w:sz w:val="24"/>
                <w:szCs w:val="24"/>
              </w:rPr>
              <w:t>No change to text.</w:t>
            </w:r>
          </w:p>
        </w:tc>
        <w:tc>
          <w:tcPr>
            <w:tcW w:w="276" w:type="dxa"/>
          </w:tcPr>
          <w:p w14:paraId="4B4FB749" w14:textId="77777777" w:rsidR="00C943C7" w:rsidRPr="00152CAC" w:rsidRDefault="00C943C7" w:rsidP="008C0B13">
            <w:pPr>
              <w:spacing w:after="0" w:line="360" w:lineRule="auto"/>
              <w:ind w:firstLine="360"/>
              <w:rPr>
                <w:rFonts w:ascii="Arial" w:hAnsi="Arial" w:cs="Arial"/>
                <w:sz w:val="24"/>
                <w:szCs w:val="24"/>
              </w:rPr>
            </w:pPr>
          </w:p>
        </w:tc>
        <w:tc>
          <w:tcPr>
            <w:tcW w:w="5484" w:type="dxa"/>
          </w:tcPr>
          <w:p w14:paraId="4C373D31" w14:textId="77777777" w:rsidR="00C943C7" w:rsidRPr="00152CAC" w:rsidRDefault="00C943C7" w:rsidP="00F54649">
            <w:pPr>
              <w:spacing w:after="0" w:line="360" w:lineRule="auto"/>
              <w:rPr>
                <w:rFonts w:ascii="Arial" w:hAnsi="Arial" w:cs="Arial"/>
                <w:sz w:val="24"/>
                <w:szCs w:val="24"/>
              </w:rPr>
            </w:pPr>
            <w:r w:rsidRPr="00152CAC">
              <w:rPr>
                <w:rFonts w:ascii="Arial" w:hAnsi="Arial" w:cs="Arial"/>
                <w:sz w:val="24"/>
                <w:szCs w:val="24"/>
              </w:rPr>
              <w:t xml:space="preserve">(A) </w:t>
            </w:r>
            <w:r w:rsidR="00014148" w:rsidRPr="00152CAC">
              <w:rPr>
                <w:rFonts w:ascii="Arial" w:hAnsi="Arial" w:cs="Arial"/>
                <w:sz w:val="24"/>
                <w:szCs w:val="24"/>
              </w:rPr>
              <w:t xml:space="preserve">through (C)2. </w:t>
            </w:r>
            <w:r w:rsidRPr="00152CAC">
              <w:rPr>
                <w:rFonts w:ascii="Arial" w:hAnsi="Arial" w:cs="Arial"/>
                <w:sz w:val="24"/>
                <w:szCs w:val="24"/>
              </w:rPr>
              <w:t xml:space="preserve"> </w:t>
            </w:r>
            <w:r w:rsidR="001C55B9" w:rsidRPr="00152CAC">
              <w:rPr>
                <w:rFonts w:ascii="Arial" w:hAnsi="Arial" w:cs="Arial"/>
                <w:i/>
                <w:sz w:val="24"/>
                <w:szCs w:val="24"/>
              </w:rPr>
              <w:t>No change to text.</w:t>
            </w:r>
          </w:p>
        </w:tc>
      </w:tr>
      <w:tr w:rsidR="005563B9" w:rsidRPr="00152CAC" w14:paraId="2915C539" w14:textId="77777777" w:rsidTr="00F51558">
        <w:tc>
          <w:tcPr>
            <w:tcW w:w="3240" w:type="dxa"/>
          </w:tcPr>
          <w:p w14:paraId="153FBF33" w14:textId="77777777" w:rsidR="00C943C7" w:rsidRPr="00152CAC" w:rsidRDefault="00C943C7" w:rsidP="00803C53">
            <w:pPr>
              <w:spacing w:after="0" w:line="240" w:lineRule="auto"/>
              <w:ind w:firstLine="360"/>
              <w:rPr>
                <w:rFonts w:ascii="Arial" w:hAnsi="Arial" w:cs="Arial"/>
                <w:sz w:val="24"/>
                <w:szCs w:val="24"/>
              </w:rPr>
            </w:pPr>
          </w:p>
        </w:tc>
        <w:tc>
          <w:tcPr>
            <w:tcW w:w="276" w:type="dxa"/>
          </w:tcPr>
          <w:p w14:paraId="4996BB4D" w14:textId="77777777" w:rsidR="00C943C7" w:rsidRPr="00152CAC" w:rsidRDefault="00C943C7" w:rsidP="00803C53">
            <w:pPr>
              <w:spacing w:after="0" w:line="240" w:lineRule="auto"/>
              <w:ind w:firstLine="360"/>
              <w:rPr>
                <w:rFonts w:ascii="Arial" w:hAnsi="Arial" w:cs="Arial"/>
                <w:sz w:val="24"/>
                <w:szCs w:val="24"/>
              </w:rPr>
            </w:pPr>
          </w:p>
        </w:tc>
        <w:tc>
          <w:tcPr>
            <w:tcW w:w="5484" w:type="dxa"/>
          </w:tcPr>
          <w:p w14:paraId="369C6685" w14:textId="77777777" w:rsidR="00C943C7" w:rsidRPr="00152CAC" w:rsidRDefault="00C943C7" w:rsidP="00803C53">
            <w:pPr>
              <w:spacing w:after="0" w:line="240" w:lineRule="auto"/>
              <w:rPr>
                <w:rFonts w:ascii="Arial" w:hAnsi="Arial" w:cs="Arial"/>
                <w:sz w:val="24"/>
                <w:szCs w:val="24"/>
              </w:rPr>
            </w:pPr>
          </w:p>
        </w:tc>
      </w:tr>
      <w:tr w:rsidR="005563B9" w:rsidRPr="00152CAC" w14:paraId="33541BF6" w14:textId="77777777" w:rsidTr="00F51558">
        <w:tc>
          <w:tcPr>
            <w:tcW w:w="3240" w:type="dxa"/>
          </w:tcPr>
          <w:p w14:paraId="433BEB6E" w14:textId="77777777" w:rsidR="00C943C7" w:rsidRPr="00152CAC" w:rsidRDefault="00C943C7" w:rsidP="00F54649">
            <w:pPr>
              <w:spacing w:after="0" w:line="360" w:lineRule="auto"/>
              <w:ind w:left="342"/>
              <w:rPr>
                <w:rFonts w:ascii="Arial" w:hAnsi="Arial" w:cs="Arial"/>
                <w:sz w:val="24"/>
                <w:szCs w:val="24"/>
              </w:rPr>
            </w:pPr>
            <w:r w:rsidRPr="00152CAC">
              <w:rPr>
                <w:rFonts w:ascii="Arial" w:hAnsi="Arial" w:cs="Arial"/>
                <w:sz w:val="24"/>
                <w:szCs w:val="24"/>
              </w:rPr>
              <w:t xml:space="preserve">(3)  </w:t>
            </w:r>
            <w:r w:rsidR="00F54649" w:rsidRPr="00152CAC">
              <w:rPr>
                <w:rFonts w:ascii="Arial" w:hAnsi="Arial" w:cs="Arial"/>
                <w:i/>
                <w:sz w:val="24"/>
                <w:szCs w:val="24"/>
              </w:rPr>
              <w:t>No change to text.</w:t>
            </w:r>
          </w:p>
        </w:tc>
        <w:tc>
          <w:tcPr>
            <w:tcW w:w="276" w:type="dxa"/>
          </w:tcPr>
          <w:p w14:paraId="6CC3BEFD" w14:textId="77777777" w:rsidR="00C943C7" w:rsidRPr="00152CAC" w:rsidRDefault="00C943C7" w:rsidP="008C0B13">
            <w:pPr>
              <w:spacing w:after="0" w:line="360" w:lineRule="auto"/>
              <w:ind w:firstLine="360"/>
              <w:rPr>
                <w:rFonts w:ascii="Arial" w:hAnsi="Arial" w:cs="Arial"/>
                <w:sz w:val="24"/>
                <w:szCs w:val="24"/>
              </w:rPr>
            </w:pPr>
          </w:p>
        </w:tc>
        <w:tc>
          <w:tcPr>
            <w:tcW w:w="5484" w:type="dxa"/>
          </w:tcPr>
          <w:p w14:paraId="2C82DC8F" w14:textId="77777777" w:rsidR="00C943C7" w:rsidRPr="00152CAC" w:rsidRDefault="00C943C7" w:rsidP="00EE0202">
            <w:pPr>
              <w:spacing w:after="0" w:line="360" w:lineRule="auto"/>
              <w:rPr>
                <w:rFonts w:ascii="Arial" w:hAnsi="Arial" w:cs="Arial"/>
                <w:sz w:val="24"/>
                <w:szCs w:val="24"/>
              </w:rPr>
            </w:pPr>
            <w:r w:rsidRPr="00152CAC">
              <w:rPr>
                <w:rFonts w:ascii="Arial" w:hAnsi="Arial" w:cs="Arial"/>
                <w:sz w:val="24"/>
                <w:szCs w:val="24"/>
              </w:rPr>
              <w:t xml:space="preserve">(A) </w:t>
            </w:r>
            <w:r w:rsidR="00EE0202" w:rsidRPr="00152CAC">
              <w:rPr>
                <w:rFonts w:ascii="Arial" w:hAnsi="Arial" w:cs="Arial"/>
                <w:sz w:val="24"/>
                <w:szCs w:val="24"/>
              </w:rPr>
              <w:t>through</w:t>
            </w:r>
            <w:r w:rsidR="004B152D" w:rsidRPr="00152CAC">
              <w:rPr>
                <w:rFonts w:ascii="Arial" w:hAnsi="Arial" w:cs="Arial"/>
                <w:sz w:val="24"/>
                <w:szCs w:val="24"/>
              </w:rPr>
              <w:t xml:space="preserve"> (D</w:t>
            </w:r>
            <w:proofErr w:type="gramStart"/>
            <w:r w:rsidR="004B152D" w:rsidRPr="00152CAC">
              <w:rPr>
                <w:rFonts w:ascii="Arial" w:hAnsi="Arial" w:cs="Arial"/>
                <w:sz w:val="24"/>
                <w:szCs w:val="24"/>
              </w:rPr>
              <w:t xml:space="preserve">) </w:t>
            </w:r>
            <w:r w:rsidRPr="00152CAC">
              <w:rPr>
                <w:rFonts w:ascii="Arial" w:hAnsi="Arial" w:cs="Arial"/>
                <w:sz w:val="24"/>
                <w:szCs w:val="24"/>
              </w:rPr>
              <w:t xml:space="preserve"> </w:t>
            </w:r>
            <w:r w:rsidR="001C55B9" w:rsidRPr="00152CAC">
              <w:rPr>
                <w:rFonts w:ascii="Arial" w:hAnsi="Arial" w:cs="Arial"/>
                <w:i/>
                <w:sz w:val="24"/>
                <w:szCs w:val="24"/>
              </w:rPr>
              <w:t>No</w:t>
            </w:r>
            <w:proofErr w:type="gramEnd"/>
            <w:r w:rsidR="001C55B9" w:rsidRPr="00152CAC">
              <w:rPr>
                <w:rFonts w:ascii="Arial" w:hAnsi="Arial" w:cs="Arial"/>
                <w:i/>
                <w:sz w:val="24"/>
                <w:szCs w:val="24"/>
              </w:rPr>
              <w:t xml:space="preserve"> change to text.</w:t>
            </w:r>
          </w:p>
        </w:tc>
      </w:tr>
      <w:tr w:rsidR="005563B9" w:rsidRPr="00152CAC" w14:paraId="7B5D5545" w14:textId="77777777" w:rsidTr="00F51558">
        <w:tc>
          <w:tcPr>
            <w:tcW w:w="3240" w:type="dxa"/>
          </w:tcPr>
          <w:p w14:paraId="3CC1872E" w14:textId="77777777" w:rsidR="00C943C7" w:rsidRPr="00152CAC" w:rsidRDefault="00C943C7" w:rsidP="00803C53">
            <w:pPr>
              <w:spacing w:after="0" w:line="240" w:lineRule="auto"/>
              <w:ind w:firstLine="360"/>
              <w:rPr>
                <w:rFonts w:ascii="Arial" w:hAnsi="Arial" w:cs="Arial"/>
                <w:sz w:val="24"/>
                <w:szCs w:val="24"/>
              </w:rPr>
            </w:pPr>
          </w:p>
        </w:tc>
        <w:tc>
          <w:tcPr>
            <w:tcW w:w="276" w:type="dxa"/>
          </w:tcPr>
          <w:p w14:paraId="676BCF3E" w14:textId="77777777" w:rsidR="00C943C7" w:rsidRPr="00152CAC" w:rsidRDefault="00C943C7" w:rsidP="00803C53">
            <w:pPr>
              <w:spacing w:after="0" w:line="240" w:lineRule="auto"/>
              <w:ind w:firstLine="360"/>
              <w:rPr>
                <w:rFonts w:ascii="Arial" w:hAnsi="Arial" w:cs="Arial"/>
                <w:sz w:val="24"/>
                <w:szCs w:val="24"/>
              </w:rPr>
            </w:pPr>
          </w:p>
        </w:tc>
        <w:tc>
          <w:tcPr>
            <w:tcW w:w="5484" w:type="dxa"/>
          </w:tcPr>
          <w:p w14:paraId="2DFA6E11" w14:textId="77777777" w:rsidR="00C943C7" w:rsidRPr="00152CAC" w:rsidRDefault="00C943C7" w:rsidP="00803C53">
            <w:pPr>
              <w:spacing w:after="0" w:line="240" w:lineRule="auto"/>
              <w:rPr>
                <w:rFonts w:ascii="Arial" w:hAnsi="Arial" w:cs="Arial"/>
                <w:sz w:val="24"/>
                <w:szCs w:val="24"/>
              </w:rPr>
            </w:pPr>
          </w:p>
        </w:tc>
      </w:tr>
      <w:tr w:rsidR="001B263D" w:rsidRPr="00152CAC" w14:paraId="0E66794C" w14:textId="77777777" w:rsidTr="00F51558">
        <w:tc>
          <w:tcPr>
            <w:tcW w:w="3240" w:type="dxa"/>
          </w:tcPr>
          <w:p w14:paraId="1D0AB3BA" w14:textId="77777777" w:rsidR="001B263D" w:rsidRPr="00152CAC" w:rsidRDefault="001B263D" w:rsidP="00803C53">
            <w:pPr>
              <w:spacing w:after="0" w:line="240" w:lineRule="auto"/>
              <w:ind w:firstLine="360"/>
              <w:rPr>
                <w:rFonts w:ascii="Arial" w:hAnsi="Arial" w:cs="Arial"/>
                <w:sz w:val="24"/>
                <w:szCs w:val="24"/>
              </w:rPr>
            </w:pPr>
          </w:p>
        </w:tc>
        <w:tc>
          <w:tcPr>
            <w:tcW w:w="276" w:type="dxa"/>
          </w:tcPr>
          <w:p w14:paraId="3E9DB625" w14:textId="77777777" w:rsidR="001B263D" w:rsidRPr="00152CAC" w:rsidRDefault="001B263D" w:rsidP="00803C53">
            <w:pPr>
              <w:spacing w:after="0" w:line="240" w:lineRule="auto"/>
              <w:ind w:firstLine="360"/>
              <w:rPr>
                <w:rFonts w:ascii="Arial" w:hAnsi="Arial" w:cs="Arial"/>
                <w:sz w:val="24"/>
                <w:szCs w:val="24"/>
              </w:rPr>
            </w:pPr>
          </w:p>
        </w:tc>
        <w:tc>
          <w:tcPr>
            <w:tcW w:w="5484" w:type="dxa"/>
          </w:tcPr>
          <w:p w14:paraId="43617F89" w14:textId="77777777" w:rsidR="001B263D" w:rsidRPr="00152CAC" w:rsidRDefault="001B263D" w:rsidP="00803C53">
            <w:pPr>
              <w:spacing w:after="0" w:line="240" w:lineRule="auto"/>
              <w:rPr>
                <w:rFonts w:ascii="Arial" w:hAnsi="Arial" w:cs="Arial"/>
                <w:sz w:val="24"/>
                <w:szCs w:val="24"/>
              </w:rPr>
            </w:pPr>
          </w:p>
        </w:tc>
      </w:tr>
      <w:tr w:rsidR="002058CA" w:rsidRPr="00152CAC" w14:paraId="758652C0" w14:textId="77777777" w:rsidTr="00F51558">
        <w:tc>
          <w:tcPr>
            <w:tcW w:w="3240" w:type="dxa"/>
          </w:tcPr>
          <w:p w14:paraId="469D22C4" w14:textId="7A855247" w:rsidR="002058CA" w:rsidRPr="00152CAC" w:rsidRDefault="002058CA" w:rsidP="00F54649">
            <w:pPr>
              <w:spacing w:after="0" w:line="360" w:lineRule="auto"/>
              <w:ind w:left="342"/>
              <w:rPr>
                <w:rFonts w:ascii="Arial" w:hAnsi="Arial" w:cs="Arial"/>
                <w:sz w:val="24"/>
                <w:szCs w:val="24"/>
              </w:rPr>
            </w:pPr>
            <w:r w:rsidRPr="00152CAC">
              <w:rPr>
                <w:rFonts w:ascii="Arial" w:hAnsi="Arial" w:cs="Arial"/>
                <w:sz w:val="24"/>
                <w:szCs w:val="24"/>
              </w:rPr>
              <w:t>(4)  Slow sand filtration</w:t>
            </w:r>
          </w:p>
        </w:tc>
        <w:tc>
          <w:tcPr>
            <w:tcW w:w="276" w:type="dxa"/>
          </w:tcPr>
          <w:p w14:paraId="154B85DC" w14:textId="77777777" w:rsidR="002058CA" w:rsidRPr="00152CAC" w:rsidRDefault="002058CA" w:rsidP="008C0B13">
            <w:pPr>
              <w:spacing w:after="0" w:line="360" w:lineRule="auto"/>
              <w:ind w:firstLine="360"/>
              <w:rPr>
                <w:rFonts w:ascii="Arial" w:hAnsi="Arial" w:cs="Arial"/>
                <w:sz w:val="24"/>
                <w:szCs w:val="24"/>
              </w:rPr>
            </w:pPr>
          </w:p>
        </w:tc>
        <w:tc>
          <w:tcPr>
            <w:tcW w:w="5484" w:type="dxa"/>
          </w:tcPr>
          <w:p w14:paraId="6F67FDC1" w14:textId="037EB58D" w:rsidR="002058CA" w:rsidRPr="00152CAC" w:rsidRDefault="002058CA" w:rsidP="002B44F3">
            <w:pPr>
              <w:numPr>
                <w:ilvl w:val="0"/>
                <w:numId w:val="42"/>
              </w:numPr>
              <w:spacing w:after="0" w:line="360" w:lineRule="auto"/>
              <w:ind w:left="437"/>
              <w:rPr>
                <w:rFonts w:ascii="Arial" w:hAnsi="Arial" w:cs="Arial"/>
                <w:sz w:val="24"/>
                <w:szCs w:val="24"/>
              </w:rPr>
            </w:pPr>
            <w:r w:rsidRPr="00152CAC">
              <w:rPr>
                <w:rFonts w:ascii="Arial" w:hAnsi="Arial" w:cs="Arial"/>
                <w:sz w:val="24"/>
                <w:szCs w:val="24"/>
              </w:rPr>
              <w:t>Shall be less than or equal to 1.0 NTU in at least 95 percent of the measurements taken each month</w:t>
            </w:r>
            <w:r w:rsidRPr="00152CAC">
              <w:rPr>
                <w:rFonts w:ascii="Arial" w:hAnsi="Arial" w:cs="Arial"/>
                <w:strike/>
                <w:sz w:val="24"/>
                <w:szCs w:val="24"/>
              </w:rPr>
              <w:t>.  Filtered water from the treatment plant may exceed 1.0 NTU, provided the filter effluent prior to disinfection meets the maximum contaminant level for total coliforms as specified in 22 CCR section 64426.1</w:t>
            </w:r>
            <w:r w:rsidRPr="00152CAC">
              <w:rPr>
                <w:rFonts w:ascii="Arial" w:hAnsi="Arial" w:cs="Arial"/>
                <w:sz w:val="24"/>
                <w:szCs w:val="24"/>
              </w:rPr>
              <w:t>; and</w:t>
            </w:r>
          </w:p>
          <w:p w14:paraId="0D5AF56F" w14:textId="6290DA77" w:rsidR="002B44F3" w:rsidRPr="00152CAC" w:rsidRDefault="002B44F3" w:rsidP="002B44F3">
            <w:pPr>
              <w:numPr>
                <w:ilvl w:val="0"/>
                <w:numId w:val="42"/>
              </w:numPr>
              <w:spacing w:after="0" w:line="360" w:lineRule="auto"/>
              <w:ind w:left="437"/>
              <w:rPr>
                <w:rFonts w:ascii="Arial" w:hAnsi="Arial" w:cs="Arial"/>
                <w:sz w:val="24"/>
                <w:szCs w:val="24"/>
              </w:rPr>
            </w:pPr>
            <w:r w:rsidRPr="00152CAC">
              <w:rPr>
                <w:rFonts w:ascii="Arial" w:hAnsi="Arial" w:cs="Arial"/>
                <w:i/>
                <w:sz w:val="24"/>
                <w:szCs w:val="24"/>
              </w:rPr>
              <w:t>No change to text.</w:t>
            </w:r>
          </w:p>
        </w:tc>
      </w:tr>
      <w:tr w:rsidR="002B44F3" w:rsidRPr="00152CAC" w14:paraId="1655E384" w14:textId="77777777" w:rsidTr="00F51558">
        <w:tc>
          <w:tcPr>
            <w:tcW w:w="3240" w:type="dxa"/>
          </w:tcPr>
          <w:p w14:paraId="00B71EDA" w14:textId="1B53EEAB" w:rsidR="002B44F3" w:rsidRPr="00152CAC" w:rsidRDefault="002B44F3" w:rsidP="002058CA">
            <w:pPr>
              <w:spacing w:after="0" w:line="360" w:lineRule="auto"/>
              <w:rPr>
                <w:rFonts w:ascii="Arial" w:hAnsi="Arial" w:cs="Arial"/>
                <w:sz w:val="24"/>
                <w:szCs w:val="24"/>
                <w:u w:val="single"/>
              </w:rPr>
            </w:pPr>
            <w:r w:rsidRPr="00152CAC">
              <w:rPr>
                <w:rFonts w:ascii="Arial" w:hAnsi="Arial" w:cs="Arial"/>
                <w:sz w:val="24"/>
                <w:szCs w:val="24"/>
              </w:rPr>
              <w:t xml:space="preserve">(a)  </w:t>
            </w:r>
            <w:r w:rsidRPr="00152CAC">
              <w:rPr>
                <w:rFonts w:ascii="Arial" w:hAnsi="Arial" w:cs="Arial"/>
                <w:i/>
                <w:sz w:val="24"/>
                <w:szCs w:val="24"/>
              </w:rPr>
              <w:t>No change to text in footnote (a).</w:t>
            </w:r>
          </w:p>
        </w:tc>
        <w:tc>
          <w:tcPr>
            <w:tcW w:w="276" w:type="dxa"/>
          </w:tcPr>
          <w:p w14:paraId="0C273F21" w14:textId="77777777" w:rsidR="002B44F3" w:rsidRPr="00152CAC" w:rsidRDefault="002B44F3" w:rsidP="008C0B13">
            <w:pPr>
              <w:spacing w:after="0" w:line="360" w:lineRule="auto"/>
              <w:ind w:firstLine="360"/>
              <w:rPr>
                <w:rFonts w:ascii="Arial" w:hAnsi="Arial" w:cs="Arial"/>
                <w:sz w:val="24"/>
                <w:szCs w:val="24"/>
                <w:u w:val="single"/>
              </w:rPr>
            </w:pPr>
          </w:p>
        </w:tc>
        <w:tc>
          <w:tcPr>
            <w:tcW w:w="5484" w:type="dxa"/>
          </w:tcPr>
          <w:p w14:paraId="58AD95BA" w14:textId="77777777" w:rsidR="002B44F3" w:rsidRPr="00152CAC" w:rsidRDefault="002B44F3" w:rsidP="008C0B13">
            <w:pPr>
              <w:spacing w:after="0" w:line="360" w:lineRule="auto"/>
              <w:ind w:firstLine="360"/>
              <w:rPr>
                <w:rFonts w:ascii="Arial" w:hAnsi="Arial" w:cs="Arial"/>
                <w:sz w:val="24"/>
                <w:szCs w:val="24"/>
                <w:u w:val="single"/>
              </w:rPr>
            </w:pPr>
          </w:p>
        </w:tc>
      </w:tr>
    </w:tbl>
    <w:p w14:paraId="78060023" w14:textId="0BE0B4DD" w:rsidR="00C943C7" w:rsidRPr="00152CAC" w:rsidRDefault="00C943C7" w:rsidP="002B44F3">
      <w:pPr>
        <w:spacing w:before="240" w:after="240" w:line="360" w:lineRule="auto"/>
        <w:ind w:firstLine="360"/>
        <w:rPr>
          <w:rFonts w:ascii="Arial" w:hAnsi="Arial" w:cs="Arial"/>
          <w:sz w:val="24"/>
          <w:szCs w:val="24"/>
        </w:rPr>
      </w:pPr>
      <w:r w:rsidRPr="00152CAC">
        <w:rPr>
          <w:rFonts w:ascii="Arial" w:hAnsi="Arial" w:cs="Arial"/>
          <w:sz w:val="24"/>
          <w:szCs w:val="24"/>
        </w:rPr>
        <w:t xml:space="preserve">(d) </w:t>
      </w:r>
      <w:r w:rsidR="005563B9" w:rsidRPr="00152CAC">
        <w:rPr>
          <w:rFonts w:ascii="Arial" w:hAnsi="Arial" w:cs="Arial"/>
          <w:sz w:val="24"/>
          <w:szCs w:val="24"/>
        </w:rPr>
        <w:t xml:space="preserve"> </w:t>
      </w:r>
      <w:r w:rsidR="00014148" w:rsidRPr="00152CAC">
        <w:rPr>
          <w:rFonts w:ascii="Arial" w:hAnsi="Arial" w:cs="Arial"/>
          <w:sz w:val="24"/>
          <w:szCs w:val="24"/>
        </w:rPr>
        <w:t>through (</w:t>
      </w:r>
      <w:proofErr w:type="gramStart"/>
      <w:r w:rsidR="00014148" w:rsidRPr="00152CAC">
        <w:rPr>
          <w:rFonts w:ascii="Arial" w:hAnsi="Arial" w:cs="Arial"/>
          <w:sz w:val="24"/>
          <w:szCs w:val="24"/>
        </w:rPr>
        <w:t xml:space="preserve">j)  </w:t>
      </w:r>
      <w:r w:rsidR="001C55B9" w:rsidRPr="00152CAC">
        <w:rPr>
          <w:rFonts w:ascii="Arial" w:hAnsi="Arial" w:cs="Arial"/>
          <w:i/>
          <w:sz w:val="24"/>
          <w:szCs w:val="24"/>
        </w:rPr>
        <w:t>No</w:t>
      </w:r>
      <w:proofErr w:type="gramEnd"/>
      <w:r w:rsidR="001C55B9" w:rsidRPr="00152CAC">
        <w:rPr>
          <w:rFonts w:ascii="Arial" w:hAnsi="Arial" w:cs="Arial"/>
          <w:i/>
          <w:sz w:val="24"/>
          <w:szCs w:val="24"/>
        </w:rPr>
        <w:t xml:space="preserve"> change to text.</w:t>
      </w:r>
    </w:p>
    <w:p w14:paraId="19403FF8" w14:textId="77777777" w:rsidR="00B66208" w:rsidRPr="00152CAC" w:rsidRDefault="00C943C7" w:rsidP="00D46B9B">
      <w:pPr>
        <w:spacing w:after="480" w:line="240" w:lineRule="auto"/>
        <w:rPr>
          <w:rFonts w:ascii="Arial" w:hAnsi="Arial" w:cs="Arial"/>
          <w:sz w:val="24"/>
          <w:szCs w:val="24"/>
        </w:rPr>
      </w:pPr>
      <w:r w:rsidRPr="00152CAC">
        <w:rPr>
          <w:rFonts w:ascii="Arial" w:hAnsi="Arial" w:cs="Arial"/>
          <w:sz w:val="24"/>
          <w:szCs w:val="24"/>
        </w:rPr>
        <w:lastRenderedPageBreak/>
        <w:t>Note:  Authority cited:  Sections 116271, 116350 and 116375, Health and Safety Code.  Reference:  Sections 116350, 116365, 116375, 116385, 116525, 116530, 116540, 116550 and 116735, Health and Safety Code.</w:t>
      </w:r>
    </w:p>
    <w:p w14:paraId="50E2CD4E" w14:textId="77777777" w:rsidR="009B10D0" w:rsidRPr="00152CAC" w:rsidRDefault="009B10D0" w:rsidP="00F51558">
      <w:pPr>
        <w:pStyle w:val="Heading2"/>
      </w:pPr>
      <w:r w:rsidRPr="00152CAC">
        <w:t>Article 3.  Monitoring Requirements</w:t>
      </w:r>
    </w:p>
    <w:p w14:paraId="27EB1CBA" w14:textId="77777777" w:rsidR="009B10D0" w:rsidRPr="00152CAC" w:rsidRDefault="009B10D0" w:rsidP="00F51558">
      <w:pPr>
        <w:pStyle w:val="Heading3"/>
      </w:pPr>
      <w:r w:rsidRPr="00152CAC">
        <w:t>(3</w:t>
      </w:r>
      <w:r w:rsidR="00D23CB0" w:rsidRPr="00152CAC">
        <w:t>8</w:t>
      </w:r>
      <w:r w:rsidRPr="00152CAC">
        <w:t>)  Amend Section 64656 to read as follows:</w:t>
      </w:r>
    </w:p>
    <w:p w14:paraId="01B9DAEC" w14:textId="77777777" w:rsidR="009B10D0" w:rsidRPr="00152CAC" w:rsidRDefault="009B10D0" w:rsidP="00D46B9B">
      <w:pPr>
        <w:spacing w:after="240" w:line="240" w:lineRule="auto"/>
        <w:rPr>
          <w:rFonts w:ascii="Arial" w:hAnsi="Arial" w:cs="Arial"/>
          <w:b/>
          <w:sz w:val="24"/>
          <w:szCs w:val="24"/>
        </w:rPr>
      </w:pPr>
      <w:r w:rsidRPr="00152CAC">
        <w:rPr>
          <w:rFonts w:ascii="Arial" w:hAnsi="Arial" w:cs="Arial"/>
          <w:b/>
          <w:sz w:val="24"/>
          <w:szCs w:val="24"/>
        </w:rPr>
        <w:t>§ 64656.  Disinfection Monitoring.</w:t>
      </w:r>
    </w:p>
    <w:p w14:paraId="521050EC" w14:textId="77777777" w:rsidR="009B10D0" w:rsidRPr="00152CAC" w:rsidRDefault="009B10D0" w:rsidP="002159A1">
      <w:pPr>
        <w:spacing w:after="0" w:line="360" w:lineRule="auto"/>
        <w:ind w:firstLine="360"/>
        <w:rPr>
          <w:rFonts w:ascii="Arial" w:hAnsi="Arial" w:cs="Arial"/>
          <w:sz w:val="24"/>
          <w:szCs w:val="24"/>
        </w:rPr>
      </w:pPr>
      <w:r w:rsidRPr="00152CAC">
        <w:rPr>
          <w:rFonts w:ascii="Arial" w:hAnsi="Arial" w:cs="Arial"/>
          <w:sz w:val="24"/>
          <w:szCs w:val="24"/>
        </w:rPr>
        <w:t>(a) through (</w:t>
      </w:r>
      <w:proofErr w:type="gramStart"/>
      <w:r w:rsidRPr="00152CAC">
        <w:rPr>
          <w:rFonts w:ascii="Arial" w:hAnsi="Arial" w:cs="Arial"/>
          <w:sz w:val="24"/>
          <w:szCs w:val="24"/>
        </w:rPr>
        <w:t xml:space="preserve">b)  </w:t>
      </w:r>
      <w:r w:rsidRPr="00152CAC">
        <w:rPr>
          <w:rFonts w:ascii="Arial" w:hAnsi="Arial" w:cs="Arial"/>
          <w:i/>
          <w:sz w:val="24"/>
          <w:szCs w:val="24"/>
        </w:rPr>
        <w:t>No</w:t>
      </w:r>
      <w:proofErr w:type="gramEnd"/>
      <w:r w:rsidRPr="00152CAC">
        <w:rPr>
          <w:rFonts w:ascii="Arial" w:hAnsi="Arial" w:cs="Arial"/>
          <w:i/>
          <w:sz w:val="24"/>
          <w:szCs w:val="24"/>
        </w:rPr>
        <w:t xml:space="preserve"> change to text.</w:t>
      </w:r>
    </w:p>
    <w:p w14:paraId="56FD48A0" w14:textId="77777777" w:rsidR="009B10D0" w:rsidRPr="00152CAC" w:rsidRDefault="009B10D0" w:rsidP="002159A1">
      <w:pPr>
        <w:spacing w:after="0" w:line="360" w:lineRule="auto"/>
        <w:ind w:firstLine="360"/>
        <w:rPr>
          <w:rFonts w:ascii="Arial" w:hAnsi="Arial" w:cs="Arial"/>
          <w:sz w:val="24"/>
          <w:szCs w:val="24"/>
        </w:rPr>
      </w:pPr>
      <w:r w:rsidRPr="00152CAC">
        <w:rPr>
          <w:rFonts w:ascii="Arial" w:hAnsi="Arial" w:cs="Arial"/>
          <w:sz w:val="24"/>
          <w:szCs w:val="24"/>
        </w:rPr>
        <w:t>(c)  To determine compliance with section 64654(b)(2), the residual disinfectant concentration shall, at a minimum, be measured at the same points in the distribution system and at the same time as total coliforms are sampled in accordance with 22 CCR section</w:t>
      </w:r>
      <w:r w:rsidRPr="00152CAC">
        <w:rPr>
          <w:rFonts w:ascii="Arial" w:hAnsi="Arial" w:cs="Arial"/>
          <w:sz w:val="24"/>
          <w:szCs w:val="24"/>
          <w:u w:val="single"/>
        </w:rPr>
        <w:t>s</w:t>
      </w:r>
      <w:r w:rsidRPr="00152CAC">
        <w:rPr>
          <w:rFonts w:ascii="Arial" w:hAnsi="Arial" w:cs="Arial"/>
          <w:sz w:val="24"/>
          <w:szCs w:val="24"/>
        </w:rPr>
        <w:t xml:space="preserve"> </w:t>
      </w:r>
      <w:r w:rsidRPr="00152CAC">
        <w:rPr>
          <w:rFonts w:ascii="Arial" w:hAnsi="Arial" w:cs="Arial"/>
          <w:strike/>
          <w:sz w:val="24"/>
          <w:szCs w:val="24"/>
        </w:rPr>
        <w:t>64421</w:t>
      </w:r>
      <w:r w:rsidRPr="00152CAC">
        <w:rPr>
          <w:rFonts w:ascii="Arial" w:hAnsi="Arial" w:cs="Arial"/>
          <w:sz w:val="24"/>
          <w:szCs w:val="24"/>
          <w:u w:val="single"/>
        </w:rPr>
        <w:t>64423, 64424, and 64425</w:t>
      </w:r>
      <w:r w:rsidRPr="00152CAC">
        <w:rPr>
          <w:rFonts w:ascii="Arial" w:hAnsi="Arial" w:cs="Arial"/>
          <w:sz w:val="24"/>
          <w:szCs w:val="24"/>
        </w:rPr>
        <w:t>, and described in the operations plan required by section 64661, except as provided in subsection (d).</w:t>
      </w:r>
    </w:p>
    <w:p w14:paraId="14B5E6D4" w14:textId="3D30D6BE" w:rsidR="006C121D" w:rsidRPr="00152CAC" w:rsidRDefault="006C121D" w:rsidP="002159A1">
      <w:pPr>
        <w:spacing w:after="0" w:line="360" w:lineRule="auto"/>
        <w:ind w:firstLine="360"/>
        <w:rPr>
          <w:rFonts w:ascii="Arial" w:hAnsi="Arial" w:cs="Arial"/>
          <w:sz w:val="24"/>
          <w:szCs w:val="24"/>
        </w:rPr>
      </w:pPr>
      <w:r w:rsidRPr="00152CAC">
        <w:rPr>
          <w:rFonts w:ascii="Arial" w:hAnsi="Arial" w:cs="Arial"/>
          <w:sz w:val="24"/>
          <w:szCs w:val="24"/>
        </w:rPr>
        <w:t xml:space="preserve">(d)  A supplier that uses both an approved surface water and a groundwater may take disinfectant residual samples at points other than those specified in subsection (c) provided the supplier demonstrates to the State Board that such sampling points are representative of the disinfected </w:t>
      </w:r>
      <w:r w:rsidRPr="00152CAC">
        <w:rPr>
          <w:rFonts w:ascii="Arial" w:hAnsi="Arial" w:cs="Arial"/>
          <w:strike/>
          <w:sz w:val="24"/>
          <w:szCs w:val="24"/>
        </w:rPr>
        <w:t xml:space="preserve">approved surface </w:t>
      </w:r>
      <w:r w:rsidRPr="00152CAC">
        <w:rPr>
          <w:rFonts w:ascii="Arial" w:hAnsi="Arial" w:cs="Arial"/>
          <w:sz w:val="24"/>
          <w:szCs w:val="24"/>
        </w:rPr>
        <w:t xml:space="preserve">water in the distribution system.  </w:t>
      </w:r>
    </w:p>
    <w:p w14:paraId="4DD7F944" w14:textId="15AB0DB8" w:rsidR="009B10D0" w:rsidRPr="00152CAC" w:rsidRDefault="009B10D0" w:rsidP="00174B2D">
      <w:pPr>
        <w:spacing w:after="240" w:line="360" w:lineRule="auto"/>
        <w:ind w:firstLine="360"/>
        <w:rPr>
          <w:rFonts w:ascii="Arial" w:hAnsi="Arial" w:cs="Arial"/>
          <w:sz w:val="24"/>
          <w:szCs w:val="24"/>
        </w:rPr>
      </w:pPr>
      <w:r w:rsidRPr="00152CAC">
        <w:rPr>
          <w:rFonts w:ascii="Arial" w:hAnsi="Arial" w:cs="Arial"/>
          <w:sz w:val="24"/>
          <w:szCs w:val="24"/>
        </w:rPr>
        <w:t>(</w:t>
      </w:r>
      <w:r w:rsidR="006C121D" w:rsidRPr="00152CAC">
        <w:rPr>
          <w:rFonts w:ascii="Arial" w:hAnsi="Arial" w:cs="Arial"/>
          <w:sz w:val="24"/>
          <w:szCs w:val="24"/>
        </w:rPr>
        <w:t>e</w:t>
      </w:r>
      <w:r w:rsidRPr="00152CAC">
        <w:rPr>
          <w:rFonts w:ascii="Arial" w:hAnsi="Arial" w:cs="Arial"/>
          <w:sz w:val="24"/>
          <w:szCs w:val="24"/>
        </w:rPr>
        <w:t>) through (</w:t>
      </w:r>
      <w:proofErr w:type="gramStart"/>
      <w:r w:rsidRPr="00152CAC">
        <w:rPr>
          <w:rFonts w:ascii="Arial" w:hAnsi="Arial" w:cs="Arial"/>
          <w:sz w:val="24"/>
          <w:szCs w:val="24"/>
        </w:rPr>
        <w:t xml:space="preserve">g)  </w:t>
      </w:r>
      <w:r w:rsidRPr="00152CAC">
        <w:rPr>
          <w:rFonts w:ascii="Arial" w:hAnsi="Arial" w:cs="Arial"/>
          <w:i/>
          <w:sz w:val="24"/>
          <w:szCs w:val="24"/>
        </w:rPr>
        <w:t>No</w:t>
      </w:r>
      <w:proofErr w:type="gramEnd"/>
      <w:r w:rsidRPr="00152CAC">
        <w:rPr>
          <w:rFonts w:ascii="Arial" w:hAnsi="Arial" w:cs="Arial"/>
          <w:i/>
          <w:sz w:val="24"/>
          <w:szCs w:val="24"/>
        </w:rPr>
        <w:t xml:space="preserve"> change to text.</w:t>
      </w:r>
    </w:p>
    <w:p w14:paraId="7182890E" w14:textId="77777777" w:rsidR="009B10D0" w:rsidRPr="00152CAC" w:rsidRDefault="009B10D0" w:rsidP="000F0F1A">
      <w:pPr>
        <w:spacing w:after="240" w:line="240" w:lineRule="auto"/>
        <w:rPr>
          <w:rFonts w:ascii="Arial" w:hAnsi="Arial" w:cs="Arial"/>
          <w:sz w:val="24"/>
          <w:szCs w:val="24"/>
        </w:rPr>
      </w:pPr>
      <w:r w:rsidRPr="00152CAC">
        <w:rPr>
          <w:rFonts w:ascii="Arial" w:hAnsi="Arial" w:cs="Arial"/>
          <w:sz w:val="24"/>
          <w:szCs w:val="24"/>
        </w:rPr>
        <w:t xml:space="preserve">Note:  Authority cited:  Sections </w:t>
      </w:r>
      <w:r w:rsidR="002F584B" w:rsidRPr="00152CAC">
        <w:rPr>
          <w:rFonts w:ascii="Arial" w:hAnsi="Arial" w:cs="Arial"/>
          <w:sz w:val="24"/>
          <w:szCs w:val="24"/>
        </w:rPr>
        <w:t xml:space="preserve">116271, </w:t>
      </w:r>
      <w:r w:rsidRPr="00152CAC">
        <w:rPr>
          <w:rFonts w:ascii="Arial" w:hAnsi="Arial" w:cs="Arial"/>
          <w:sz w:val="24"/>
          <w:szCs w:val="24"/>
        </w:rPr>
        <w:t>116350</w:t>
      </w:r>
      <w:r w:rsidR="002F584B" w:rsidRPr="00152CAC">
        <w:rPr>
          <w:rFonts w:ascii="Arial" w:hAnsi="Arial" w:cs="Arial"/>
          <w:sz w:val="24"/>
          <w:szCs w:val="24"/>
        </w:rPr>
        <w:t xml:space="preserve"> and</w:t>
      </w:r>
      <w:r w:rsidRPr="00152CAC">
        <w:rPr>
          <w:rFonts w:ascii="Arial" w:hAnsi="Arial" w:cs="Arial"/>
          <w:sz w:val="24"/>
          <w:szCs w:val="24"/>
        </w:rPr>
        <w:t xml:space="preserve"> 116375,</w:t>
      </w:r>
      <w:r w:rsidR="002F584B" w:rsidRPr="00152CAC">
        <w:rPr>
          <w:rFonts w:ascii="Arial" w:hAnsi="Arial" w:cs="Arial"/>
          <w:color w:val="FF0000"/>
          <w:sz w:val="24"/>
          <w:szCs w:val="24"/>
        </w:rPr>
        <w:t xml:space="preserve"> </w:t>
      </w:r>
      <w:r w:rsidRPr="00152CAC">
        <w:rPr>
          <w:rFonts w:ascii="Arial" w:hAnsi="Arial" w:cs="Arial"/>
          <w:sz w:val="24"/>
          <w:szCs w:val="24"/>
        </w:rPr>
        <w:t>Health and Safety Code.  Reference:  Section</w:t>
      </w:r>
      <w:r w:rsidR="002F584B" w:rsidRPr="00152CAC">
        <w:rPr>
          <w:rFonts w:ascii="Arial" w:hAnsi="Arial" w:cs="Arial"/>
          <w:sz w:val="24"/>
          <w:szCs w:val="24"/>
        </w:rPr>
        <w:t>s</w:t>
      </w:r>
      <w:r w:rsidRPr="00152CAC">
        <w:rPr>
          <w:rFonts w:ascii="Arial" w:hAnsi="Arial" w:cs="Arial"/>
          <w:sz w:val="24"/>
          <w:szCs w:val="24"/>
        </w:rPr>
        <w:t xml:space="preserve"> 11635</w:t>
      </w:r>
      <w:r w:rsidR="002F584B" w:rsidRPr="00152CAC">
        <w:rPr>
          <w:rFonts w:ascii="Arial" w:hAnsi="Arial" w:cs="Arial"/>
          <w:sz w:val="24"/>
          <w:szCs w:val="24"/>
        </w:rPr>
        <w:t>0, 116375 and 116385</w:t>
      </w:r>
      <w:r w:rsidRPr="00152CAC">
        <w:rPr>
          <w:rFonts w:ascii="Arial" w:hAnsi="Arial" w:cs="Arial"/>
          <w:sz w:val="24"/>
          <w:szCs w:val="24"/>
        </w:rPr>
        <w:t>, Health and Safety Code.</w:t>
      </w:r>
    </w:p>
    <w:sectPr w:rsidR="009B10D0" w:rsidRPr="00152CAC" w:rsidSect="00D4028F">
      <w:headerReference w:type="default" r:id="rId10"/>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29A3E" w14:textId="77777777" w:rsidR="00F222C7" w:rsidRDefault="00F222C7" w:rsidP="00D42E8C">
      <w:pPr>
        <w:spacing w:after="0" w:line="240" w:lineRule="auto"/>
      </w:pPr>
      <w:r>
        <w:separator/>
      </w:r>
    </w:p>
    <w:p w14:paraId="25A4299F" w14:textId="77777777" w:rsidR="00F222C7" w:rsidRDefault="00F222C7"/>
  </w:endnote>
  <w:endnote w:type="continuationSeparator" w:id="0">
    <w:p w14:paraId="3D4012CB" w14:textId="77777777" w:rsidR="00F222C7" w:rsidRDefault="00F222C7" w:rsidP="00D42E8C">
      <w:pPr>
        <w:spacing w:after="0" w:line="240" w:lineRule="auto"/>
      </w:pPr>
      <w:r>
        <w:continuationSeparator/>
      </w:r>
    </w:p>
    <w:p w14:paraId="5E1DD787" w14:textId="77777777" w:rsidR="00F222C7" w:rsidRDefault="00F222C7"/>
  </w:endnote>
  <w:endnote w:type="continuationNotice" w:id="1">
    <w:p w14:paraId="3590200F" w14:textId="77777777" w:rsidR="00F222C7" w:rsidRDefault="00F222C7">
      <w:pPr>
        <w:spacing w:after="0" w:line="240" w:lineRule="auto"/>
      </w:pPr>
    </w:p>
    <w:p w14:paraId="752AAF05" w14:textId="77777777" w:rsidR="00F222C7" w:rsidRDefault="00F22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9E03" w14:textId="6DC84231" w:rsidR="0064447B" w:rsidRPr="00272E31" w:rsidRDefault="0064447B" w:rsidP="00272E31">
    <w:pPr>
      <w:pStyle w:val="Footer"/>
      <w:rPr>
        <w:rFonts w:ascii="Arial" w:hAnsi="Arial" w:cs="Arial"/>
        <w:sz w:val="24"/>
        <w:szCs w:val="24"/>
      </w:rPr>
    </w:pPr>
    <w:r>
      <w:rPr>
        <w:rFonts w:ascii="Arial" w:hAnsi="Arial" w:cs="Arial"/>
        <w:sz w:val="24"/>
        <w:szCs w:val="24"/>
      </w:rPr>
      <w:t>Regulation Text</w:t>
    </w:r>
    <w:r w:rsidRPr="00272E31">
      <w:rPr>
        <w:rFonts w:ascii="Arial" w:hAnsi="Arial" w:cs="Arial"/>
        <w:sz w:val="24"/>
        <w:szCs w:val="24"/>
      </w:rPr>
      <w:tab/>
    </w:r>
    <w:r w:rsidRPr="0097504F">
      <w:rPr>
        <w:rFonts w:ascii="Arial" w:hAnsi="Arial" w:cs="Arial"/>
        <w:noProof/>
        <w:sz w:val="24"/>
        <w:szCs w:val="24"/>
      </w:rPr>
      <w:fldChar w:fldCharType="begin"/>
    </w:r>
    <w:r w:rsidRPr="0097504F">
      <w:rPr>
        <w:rFonts w:ascii="Arial" w:hAnsi="Arial" w:cs="Arial"/>
        <w:noProof/>
        <w:sz w:val="24"/>
        <w:szCs w:val="24"/>
      </w:rPr>
      <w:instrText xml:space="preserve"> PAGE  \* Arabic  \* MERGEFORMAT </w:instrText>
    </w:r>
    <w:r w:rsidRPr="0097504F">
      <w:rPr>
        <w:rFonts w:ascii="Arial" w:hAnsi="Arial" w:cs="Arial"/>
        <w:noProof/>
        <w:sz w:val="24"/>
        <w:szCs w:val="24"/>
      </w:rPr>
      <w:fldChar w:fldCharType="separate"/>
    </w:r>
    <w:r>
      <w:rPr>
        <w:rFonts w:ascii="Arial" w:hAnsi="Arial" w:cs="Arial"/>
        <w:noProof/>
        <w:sz w:val="24"/>
        <w:szCs w:val="24"/>
      </w:rPr>
      <w:t>5</w:t>
    </w:r>
    <w:r w:rsidRPr="0097504F">
      <w:rPr>
        <w:rFonts w:ascii="Arial" w:hAnsi="Arial" w:cs="Arial"/>
        <w:noProof/>
        <w:sz w:val="24"/>
        <w:szCs w:val="24"/>
      </w:rPr>
      <w:fldChar w:fldCharType="end"/>
    </w:r>
    <w:r w:rsidRPr="0097504F">
      <w:rPr>
        <w:rFonts w:ascii="Arial" w:hAnsi="Arial" w:cs="Arial"/>
        <w:noProof/>
        <w:sz w:val="24"/>
        <w:szCs w:val="24"/>
      </w:rPr>
      <w:t xml:space="preserve"> of </w:t>
    </w:r>
    <w:r w:rsidRPr="0097504F">
      <w:rPr>
        <w:rFonts w:ascii="Arial" w:hAnsi="Arial" w:cs="Arial"/>
        <w:noProof/>
        <w:sz w:val="24"/>
        <w:szCs w:val="24"/>
      </w:rPr>
      <w:fldChar w:fldCharType="begin"/>
    </w:r>
    <w:r w:rsidRPr="0097504F">
      <w:rPr>
        <w:rFonts w:ascii="Arial" w:hAnsi="Arial" w:cs="Arial"/>
        <w:noProof/>
        <w:sz w:val="24"/>
        <w:szCs w:val="24"/>
      </w:rPr>
      <w:instrText xml:space="preserve"> NUMPAGES  \* Arabic  \* MERGEFORMAT </w:instrText>
    </w:r>
    <w:r w:rsidRPr="0097504F">
      <w:rPr>
        <w:rFonts w:ascii="Arial" w:hAnsi="Arial" w:cs="Arial"/>
        <w:noProof/>
        <w:sz w:val="24"/>
        <w:szCs w:val="24"/>
      </w:rPr>
      <w:fldChar w:fldCharType="separate"/>
    </w:r>
    <w:r>
      <w:rPr>
        <w:rFonts w:ascii="Arial" w:hAnsi="Arial" w:cs="Arial"/>
        <w:noProof/>
        <w:sz w:val="24"/>
        <w:szCs w:val="24"/>
      </w:rPr>
      <w:t>52</w:t>
    </w:r>
    <w:r w:rsidRPr="0097504F">
      <w:rPr>
        <w:rFonts w:ascii="Arial" w:hAnsi="Arial" w:cs="Arial"/>
        <w:noProof/>
        <w:sz w:val="24"/>
        <w:szCs w:val="24"/>
      </w:rPr>
      <w:fldChar w:fldCharType="end"/>
    </w:r>
  </w:p>
  <w:p w14:paraId="742BFD3E" w14:textId="77777777" w:rsidR="0064447B" w:rsidRDefault="00644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4DEDB" w14:textId="77777777" w:rsidR="00F222C7" w:rsidRDefault="00F222C7" w:rsidP="00D42E8C">
      <w:pPr>
        <w:spacing w:after="0" w:line="240" w:lineRule="auto"/>
      </w:pPr>
      <w:r>
        <w:separator/>
      </w:r>
    </w:p>
    <w:p w14:paraId="68C65A03" w14:textId="77777777" w:rsidR="00F222C7" w:rsidRDefault="00F222C7"/>
  </w:footnote>
  <w:footnote w:type="continuationSeparator" w:id="0">
    <w:p w14:paraId="46641521" w14:textId="77777777" w:rsidR="00F222C7" w:rsidRDefault="00F222C7" w:rsidP="00D42E8C">
      <w:pPr>
        <w:spacing w:after="0" w:line="240" w:lineRule="auto"/>
      </w:pPr>
      <w:r>
        <w:continuationSeparator/>
      </w:r>
    </w:p>
    <w:p w14:paraId="088B5DB2" w14:textId="77777777" w:rsidR="00F222C7" w:rsidRDefault="00F222C7"/>
  </w:footnote>
  <w:footnote w:type="continuationNotice" w:id="1">
    <w:p w14:paraId="4D41F56A" w14:textId="77777777" w:rsidR="00F222C7" w:rsidRDefault="00F222C7">
      <w:pPr>
        <w:spacing w:after="0" w:line="240" w:lineRule="auto"/>
      </w:pPr>
    </w:p>
    <w:p w14:paraId="7670B2C7" w14:textId="77777777" w:rsidR="00F222C7" w:rsidRDefault="00F22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0D8BF" w14:textId="14B7E5A3" w:rsidR="0064447B" w:rsidRPr="00D42E8C" w:rsidRDefault="0064447B" w:rsidP="006F3AAC">
    <w:pPr>
      <w:pStyle w:val="Header"/>
      <w:tabs>
        <w:tab w:val="clear" w:pos="4680"/>
      </w:tabs>
      <w:spacing w:after="0" w:line="240" w:lineRule="auto"/>
      <w:jc w:val="right"/>
      <w:rPr>
        <w:rFonts w:ascii="Arial" w:hAnsi="Arial" w:cs="Arial"/>
        <w:b/>
        <w:i/>
        <w:sz w:val="24"/>
        <w:szCs w:val="24"/>
        <w:u w:val="single"/>
      </w:rPr>
    </w:pPr>
    <w:r>
      <w:rPr>
        <w:rFonts w:ascii="Arial" w:hAnsi="Arial" w:cs="Arial"/>
        <w:sz w:val="24"/>
        <w:szCs w:val="24"/>
      </w:rPr>
      <w:tab/>
    </w:r>
    <w:r w:rsidRPr="00D42E8C">
      <w:rPr>
        <w:rFonts w:ascii="Arial" w:hAnsi="Arial" w:cs="Arial"/>
        <w:sz w:val="24"/>
        <w:szCs w:val="24"/>
      </w:rPr>
      <w:t>SBD</w:t>
    </w:r>
    <w:r>
      <w:rPr>
        <w:rFonts w:ascii="Arial" w:hAnsi="Arial" w:cs="Arial"/>
        <w:sz w:val="24"/>
        <w:szCs w:val="24"/>
      </w:rPr>
      <w:t>D</w:t>
    </w:r>
    <w:r w:rsidRPr="00D42E8C">
      <w:rPr>
        <w:rFonts w:ascii="Arial" w:hAnsi="Arial" w:cs="Arial"/>
        <w:sz w:val="24"/>
        <w:szCs w:val="24"/>
      </w:rPr>
      <w:t>W-</w:t>
    </w:r>
    <w:r>
      <w:rPr>
        <w:rFonts w:ascii="Arial" w:hAnsi="Arial" w:cs="Arial"/>
        <w:sz w:val="24"/>
        <w:szCs w:val="24"/>
      </w:rPr>
      <w:t>20</w:t>
    </w:r>
    <w:r w:rsidRPr="00D42E8C">
      <w:rPr>
        <w:rFonts w:ascii="Arial" w:hAnsi="Arial" w:cs="Arial"/>
        <w:sz w:val="24"/>
        <w:szCs w:val="24"/>
      </w:rPr>
      <w:t>-</w:t>
    </w:r>
    <w:r>
      <w:rPr>
        <w:rFonts w:ascii="Arial" w:hAnsi="Arial" w:cs="Arial"/>
        <w:sz w:val="24"/>
        <w:szCs w:val="24"/>
      </w:rPr>
      <w:t>002</w:t>
    </w:r>
  </w:p>
  <w:p w14:paraId="6217D833" w14:textId="77777777" w:rsidR="0064447B" w:rsidRPr="00D42E8C" w:rsidRDefault="0064447B" w:rsidP="00F67EC8">
    <w:pPr>
      <w:pStyle w:val="Header"/>
      <w:tabs>
        <w:tab w:val="clear" w:pos="4680"/>
      </w:tabs>
      <w:spacing w:after="0" w:line="240" w:lineRule="auto"/>
      <w:jc w:val="right"/>
      <w:rPr>
        <w:rFonts w:ascii="Arial" w:hAnsi="Arial" w:cs="Arial"/>
        <w:sz w:val="24"/>
        <w:szCs w:val="24"/>
      </w:rPr>
    </w:pPr>
    <w:r>
      <w:rPr>
        <w:rFonts w:ascii="Arial" w:hAnsi="Arial" w:cs="Arial"/>
        <w:sz w:val="24"/>
        <w:szCs w:val="24"/>
      </w:rPr>
      <w:tab/>
    </w:r>
    <w:r w:rsidRPr="00D42E8C">
      <w:rPr>
        <w:rFonts w:ascii="Arial" w:hAnsi="Arial" w:cs="Arial"/>
        <w:sz w:val="24"/>
        <w:szCs w:val="24"/>
      </w:rPr>
      <w:t>Revis</w:t>
    </w:r>
    <w:r>
      <w:rPr>
        <w:rFonts w:ascii="Arial" w:hAnsi="Arial" w:cs="Arial"/>
        <w:sz w:val="24"/>
        <w:szCs w:val="24"/>
      </w:rPr>
      <w:t>ed</w:t>
    </w:r>
    <w:r w:rsidRPr="00D42E8C">
      <w:rPr>
        <w:rFonts w:ascii="Arial" w:hAnsi="Arial" w:cs="Arial"/>
        <w:sz w:val="24"/>
        <w:szCs w:val="24"/>
      </w:rPr>
      <w:t xml:space="preserve"> Total Coliform Rule</w:t>
    </w:r>
  </w:p>
  <w:p w14:paraId="47CDFAF0" w14:textId="36C8B45B" w:rsidR="0064447B" w:rsidRPr="009C03CA" w:rsidRDefault="0064447B" w:rsidP="00F67EC8">
    <w:pPr>
      <w:pStyle w:val="Header"/>
      <w:tabs>
        <w:tab w:val="clear" w:pos="4680"/>
      </w:tabs>
      <w:spacing w:after="240" w:line="240" w:lineRule="auto"/>
      <w:jc w:val="right"/>
      <w:rPr>
        <w:rFonts w:ascii="Arial" w:hAnsi="Arial" w:cs="Arial"/>
        <w:sz w:val="24"/>
        <w:szCs w:val="24"/>
      </w:rPr>
    </w:pPr>
    <w:r w:rsidRPr="009C03CA">
      <w:rPr>
        <w:rFonts w:ascii="Arial" w:hAnsi="Arial" w:cs="Arial"/>
        <w:sz w:val="24"/>
        <w:szCs w:val="24"/>
      </w:rPr>
      <w:tab/>
    </w:r>
    <w:r>
      <w:rPr>
        <w:rFonts w:ascii="Arial" w:hAnsi="Arial" w:cs="Arial"/>
        <w:sz w:val="24"/>
        <w:szCs w:val="24"/>
      </w:rPr>
      <w:t>October</w:t>
    </w:r>
    <w:r w:rsidR="002C397B">
      <w:rPr>
        <w:rFonts w:ascii="Arial" w:hAnsi="Arial" w:cs="Arial"/>
        <w:sz w:val="24"/>
        <w:szCs w:val="24"/>
      </w:rPr>
      <w:t xml:space="preserve"> 26</w:t>
    </w:r>
    <w:r w:rsidRPr="009C03CA">
      <w:rPr>
        <w:rFonts w:ascii="Arial" w:hAnsi="Arial" w:cs="Arial"/>
        <w:sz w:val="24"/>
        <w:szCs w:val="24"/>
      </w:rPr>
      <w:t>, 2020</w:t>
    </w:r>
  </w:p>
  <w:p w14:paraId="4C198CF2" w14:textId="77777777" w:rsidR="0064447B" w:rsidRDefault="006444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457"/>
    <w:multiLevelType w:val="hybridMultilevel"/>
    <w:tmpl w:val="EA6E3C34"/>
    <w:lvl w:ilvl="0" w:tplc="2AFEA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187D"/>
    <w:multiLevelType w:val="hybridMultilevel"/>
    <w:tmpl w:val="6EE6CCCA"/>
    <w:lvl w:ilvl="0" w:tplc="035AEADA">
      <w:start w:val="1"/>
      <w:numFmt w:val="lowerLetter"/>
      <w:lvlText w:val="(%1)"/>
      <w:lvlJc w:val="left"/>
      <w:pPr>
        <w:ind w:left="792" w:hanging="432"/>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F3D31"/>
    <w:multiLevelType w:val="hybridMultilevel"/>
    <w:tmpl w:val="88A49A24"/>
    <w:lvl w:ilvl="0" w:tplc="6EFAED92">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1D904191"/>
    <w:multiLevelType w:val="hybridMultilevel"/>
    <w:tmpl w:val="38F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D1229"/>
    <w:multiLevelType w:val="hybridMultilevel"/>
    <w:tmpl w:val="A9661994"/>
    <w:lvl w:ilvl="0" w:tplc="9C18C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57F38"/>
    <w:multiLevelType w:val="hybridMultilevel"/>
    <w:tmpl w:val="AD4E3900"/>
    <w:lvl w:ilvl="0" w:tplc="1974D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D1A90"/>
    <w:multiLevelType w:val="hybridMultilevel"/>
    <w:tmpl w:val="72D4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05FCE"/>
    <w:multiLevelType w:val="hybridMultilevel"/>
    <w:tmpl w:val="C90456C0"/>
    <w:lvl w:ilvl="0" w:tplc="8FC01DB4">
      <w:start w:val="1"/>
      <w:numFmt w:val="lowerLetter"/>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913E6"/>
    <w:multiLevelType w:val="hybridMultilevel"/>
    <w:tmpl w:val="76A07726"/>
    <w:lvl w:ilvl="0" w:tplc="1CA0960A">
      <w:start w:val="1"/>
      <w:numFmt w:val="lowerLetter"/>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3E28CA"/>
    <w:multiLevelType w:val="hybridMultilevel"/>
    <w:tmpl w:val="F122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B01BC"/>
    <w:multiLevelType w:val="hybridMultilevel"/>
    <w:tmpl w:val="27DCA8BE"/>
    <w:lvl w:ilvl="0" w:tplc="60088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A7411"/>
    <w:multiLevelType w:val="hybridMultilevel"/>
    <w:tmpl w:val="201E60AC"/>
    <w:lvl w:ilvl="0" w:tplc="211E0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74FB8"/>
    <w:multiLevelType w:val="hybridMultilevel"/>
    <w:tmpl w:val="2398F8D8"/>
    <w:lvl w:ilvl="0" w:tplc="D37CBB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A7916"/>
    <w:multiLevelType w:val="hybridMultilevel"/>
    <w:tmpl w:val="580E7372"/>
    <w:lvl w:ilvl="0" w:tplc="0AA81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A414D"/>
    <w:multiLevelType w:val="hybridMultilevel"/>
    <w:tmpl w:val="49DABD50"/>
    <w:lvl w:ilvl="0" w:tplc="A642CF1E">
      <w:start w:val="1"/>
      <w:numFmt w:val="upperLetter"/>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E14A5"/>
    <w:multiLevelType w:val="hybridMultilevel"/>
    <w:tmpl w:val="74881DD4"/>
    <w:lvl w:ilvl="0" w:tplc="D91EF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10268"/>
    <w:multiLevelType w:val="hybridMultilevel"/>
    <w:tmpl w:val="6424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E41AA"/>
    <w:multiLevelType w:val="hybridMultilevel"/>
    <w:tmpl w:val="0644A89E"/>
    <w:lvl w:ilvl="0" w:tplc="F30CD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42CE1"/>
    <w:multiLevelType w:val="hybridMultilevel"/>
    <w:tmpl w:val="EAE2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E27F07"/>
    <w:multiLevelType w:val="hybridMultilevel"/>
    <w:tmpl w:val="2056F70C"/>
    <w:lvl w:ilvl="0" w:tplc="20886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9721F"/>
    <w:multiLevelType w:val="hybridMultilevel"/>
    <w:tmpl w:val="8938A75A"/>
    <w:lvl w:ilvl="0" w:tplc="78861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0110F"/>
    <w:multiLevelType w:val="hybridMultilevel"/>
    <w:tmpl w:val="59B870EA"/>
    <w:lvl w:ilvl="0" w:tplc="68E46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718DD"/>
    <w:multiLevelType w:val="hybridMultilevel"/>
    <w:tmpl w:val="99F49162"/>
    <w:lvl w:ilvl="0" w:tplc="C1962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730A2"/>
    <w:multiLevelType w:val="hybridMultilevel"/>
    <w:tmpl w:val="D5E0A78C"/>
    <w:lvl w:ilvl="0" w:tplc="E5C0A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F72F6"/>
    <w:multiLevelType w:val="hybridMultilevel"/>
    <w:tmpl w:val="571EA962"/>
    <w:lvl w:ilvl="0" w:tplc="34DEA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347BE"/>
    <w:multiLevelType w:val="hybridMultilevel"/>
    <w:tmpl w:val="1FF44094"/>
    <w:lvl w:ilvl="0" w:tplc="4478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26096"/>
    <w:multiLevelType w:val="hybridMultilevel"/>
    <w:tmpl w:val="2BFCC91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7" w15:restartNumberingAfterBreak="0">
    <w:nsid w:val="59BC471D"/>
    <w:multiLevelType w:val="hybridMultilevel"/>
    <w:tmpl w:val="583E9D4A"/>
    <w:lvl w:ilvl="0" w:tplc="A1A82038">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F7DBB"/>
    <w:multiLevelType w:val="hybridMultilevel"/>
    <w:tmpl w:val="F0F0B450"/>
    <w:lvl w:ilvl="0" w:tplc="6D086054">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93C72"/>
    <w:multiLevelType w:val="hybridMultilevel"/>
    <w:tmpl w:val="A8EC068A"/>
    <w:lvl w:ilvl="0" w:tplc="D7C09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974D6"/>
    <w:multiLevelType w:val="hybridMultilevel"/>
    <w:tmpl w:val="00F4F31E"/>
    <w:lvl w:ilvl="0" w:tplc="25B03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D6615"/>
    <w:multiLevelType w:val="hybridMultilevel"/>
    <w:tmpl w:val="79B20E3E"/>
    <w:lvl w:ilvl="0" w:tplc="0518C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315BE"/>
    <w:multiLevelType w:val="hybridMultilevel"/>
    <w:tmpl w:val="CE90E3D6"/>
    <w:lvl w:ilvl="0" w:tplc="6E7AA3D6">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6D871A2C"/>
    <w:multiLevelType w:val="hybridMultilevel"/>
    <w:tmpl w:val="A2901CF6"/>
    <w:lvl w:ilvl="0" w:tplc="49A01130">
      <w:start w:val="1"/>
      <w:numFmt w:val="upperLetter"/>
      <w:lvlText w:val="(%1)"/>
      <w:lvlJc w:val="left"/>
      <w:pPr>
        <w:ind w:left="1176" w:hanging="8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3653F"/>
    <w:multiLevelType w:val="hybridMultilevel"/>
    <w:tmpl w:val="7834F620"/>
    <w:lvl w:ilvl="0" w:tplc="E7A2C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D1DE2"/>
    <w:multiLevelType w:val="hybridMultilevel"/>
    <w:tmpl w:val="8F482B4C"/>
    <w:lvl w:ilvl="0" w:tplc="19449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8098C"/>
    <w:multiLevelType w:val="hybridMultilevel"/>
    <w:tmpl w:val="8CB45D6E"/>
    <w:lvl w:ilvl="0" w:tplc="B74C5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00FE6"/>
    <w:multiLevelType w:val="hybridMultilevel"/>
    <w:tmpl w:val="5F32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A000A"/>
    <w:multiLevelType w:val="hybridMultilevel"/>
    <w:tmpl w:val="5A6C7898"/>
    <w:lvl w:ilvl="0" w:tplc="F7202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7565B"/>
    <w:multiLevelType w:val="hybridMultilevel"/>
    <w:tmpl w:val="19D2D472"/>
    <w:lvl w:ilvl="0" w:tplc="8120445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77D93"/>
    <w:multiLevelType w:val="hybridMultilevel"/>
    <w:tmpl w:val="79B20E3E"/>
    <w:lvl w:ilvl="0" w:tplc="0518C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14"/>
  </w:num>
  <w:num w:numId="4">
    <w:abstractNumId w:val="9"/>
  </w:num>
  <w:num w:numId="5">
    <w:abstractNumId w:val="8"/>
  </w:num>
  <w:num w:numId="6">
    <w:abstractNumId w:val="30"/>
  </w:num>
  <w:num w:numId="7">
    <w:abstractNumId w:val="32"/>
  </w:num>
  <w:num w:numId="8">
    <w:abstractNumId w:val="0"/>
  </w:num>
  <w:num w:numId="9">
    <w:abstractNumId w:val="21"/>
  </w:num>
  <w:num w:numId="10">
    <w:abstractNumId w:val="16"/>
  </w:num>
  <w:num w:numId="11">
    <w:abstractNumId w:val="15"/>
  </w:num>
  <w:num w:numId="12">
    <w:abstractNumId w:val="11"/>
  </w:num>
  <w:num w:numId="13">
    <w:abstractNumId w:val="28"/>
  </w:num>
  <w:num w:numId="14">
    <w:abstractNumId w:val="7"/>
  </w:num>
  <w:num w:numId="15">
    <w:abstractNumId w:val="33"/>
  </w:num>
  <w:num w:numId="16">
    <w:abstractNumId w:val="36"/>
  </w:num>
  <w:num w:numId="17">
    <w:abstractNumId w:val="5"/>
  </w:num>
  <w:num w:numId="18">
    <w:abstractNumId w:val="38"/>
  </w:num>
  <w:num w:numId="19">
    <w:abstractNumId w:val="19"/>
  </w:num>
  <w:num w:numId="20">
    <w:abstractNumId w:val="18"/>
  </w:num>
  <w:num w:numId="21">
    <w:abstractNumId w:val="13"/>
  </w:num>
  <w:num w:numId="22">
    <w:abstractNumId w:val="22"/>
  </w:num>
  <w:num w:numId="23">
    <w:abstractNumId w:val="6"/>
  </w:num>
  <w:num w:numId="24">
    <w:abstractNumId w:val="25"/>
  </w:num>
  <w:num w:numId="25">
    <w:abstractNumId w:val="29"/>
  </w:num>
  <w:num w:numId="26">
    <w:abstractNumId w:val="23"/>
  </w:num>
  <w:num w:numId="27">
    <w:abstractNumId w:val="20"/>
  </w:num>
  <w:num w:numId="28">
    <w:abstractNumId w:val="31"/>
  </w:num>
  <w:num w:numId="29">
    <w:abstractNumId w:val="40"/>
  </w:num>
  <w:num w:numId="30">
    <w:abstractNumId w:val="2"/>
  </w:num>
  <w:num w:numId="31">
    <w:abstractNumId w:val="39"/>
  </w:num>
  <w:num w:numId="32">
    <w:abstractNumId w:val="3"/>
  </w:num>
  <w:num w:numId="33">
    <w:abstractNumId w:val="34"/>
  </w:num>
  <w:num w:numId="34">
    <w:abstractNumId w:val="4"/>
  </w:num>
  <w:num w:numId="35">
    <w:abstractNumId w:val="37"/>
  </w:num>
  <w:num w:numId="36">
    <w:abstractNumId w:val="27"/>
  </w:num>
  <w:num w:numId="37">
    <w:abstractNumId w:val="10"/>
  </w:num>
  <w:num w:numId="38">
    <w:abstractNumId w:val="1"/>
  </w:num>
  <w:num w:numId="39">
    <w:abstractNumId w:val="35"/>
  </w:num>
  <w:num w:numId="40">
    <w:abstractNumId w:val="26"/>
  </w:num>
  <w:num w:numId="41">
    <w:abstractNumId w:val="18"/>
  </w:num>
  <w:num w:numId="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7CEB"/>
    <w:rsid w:val="0000005A"/>
    <w:rsid w:val="00000545"/>
    <w:rsid w:val="00000981"/>
    <w:rsid w:val="000012EA"/>
    <w:rsid w:val="00001A03"/>
    <w:rsid w:val="00001E59"/>
    <w:rsid w:val="000029E6"/>
    <w:rsid w:val="00002A5F"/>
    <w:rsid w:val="00002B22"/>
    <w:rsid w:val="00002B7F"/>
    <w:rsid w:val="00003CFA"/>
    <w:rsid w:val="000045DE"/>
    <w:rsid w:val="000047AE"/>
    <w:rsid w:val="00004904"/>
    <w:rsid w:val="00004961"/>
    <w:rsid w:val="00004B30"/>
    <w:rsid w:val="000064AE"/>
    <w:rsid w:val="000065B2"/>
    <w:rsid w:val="00006C67"/>
    <w:rsid w:val="000072DF"/>
    <w:rsid w:val="0000795A"/>
    <w:rsid w:val="00007A44"/>
    <w:rsid w:val="00007C90"/>
    <w:rsid w:val="00007EED"/>
    <w:rsid w:val="00007FA3"/>
    <w:rsid w:val="0001039B"/>
    <w:rsid w:val="00010597"/>
    <w:rsid w:val="00010F03"/>
    <w:rsid w:val="0001158F"/>
    <w:rsid w:val="000119E9"/>
    <w:rsid w:val="00011B24"/>
    <w:rsid w:val="00012392"/>
    <w:rsid w:val="0001257B"/>
    <w:rsid w:val="00012933"/>
    <w:rsid w:val="00012CB8"/>
    <w:rsid w:val="00012DE9"/>
    <w:rsid w:val="0001380E"/>
    <w:rsid w:val="00013956"/>
    <w:rsid w:val="00014148"/>
    <w:rsid w:val="00014292"/>
    <w:rsid w:val="00015227"/>
    <w:rsid w:val="00015B0B"/>
    <w:rsid w:val="00015C7A"/>
    <w:rsid w:val="00015E11"/>
    <w:rsid w:val="000163F0"/>
    <w:rsid w:val="00016FF4"/>
    <w:rsid w:val="00017014"/>
    <w:rsid w:val="000170AD"/>
    <w:rsid w:val="000172FD"/>
    <w:rsid w:val="0001736E"/>
    <w:rsid w:val="000173BA"/>
    <w:rsid w:val="00017406"/>
    <w:rsid w:val="00020034"/>
    <w:rsid w:val="000212B1"/>
    <w:rsid w:val="0002287D"/>
    <w:rsid w:val="0002362C"/>
    <w:rsid w:val="00023A3E"/>
    <w:rsid w:val="00024211"/>
    <w:rsid w:val="0002486B"/>
    <w:rsid w:val="000252CF"/>
    <w:rsid w:val="00025328"/>
    <w:rsid w:val="000257DB"/>
    <w:rsid w:val="000261C6"/>
    <w:rsid w:val="000271B6"/>
    <w:rsid w:val="00027359"/>
    <w:rsid w:val="000278F6"/>
    <w:rsid w:val="00027C92"/>
    <w:rsid w:val="00027DCB"/>
    <w:rsid w:val="0003012E"/>
    <w:rsid w:val="00030577"/>
    <w:rsid w:val="000308C8"/>
    <w:rsid w:val="000310F4"/>
    <w:rsid w:val="00031253"/>
    <w:rsid w:val="00031428"/>
    <w:rsid w:val="00031A8C"/>
    <w:rsid w:val="00031C76"/>
    <w:rsid w:val="00031D18"/>
    <w:rsid w:val="000323F3"/>
    <w:rsid w:val="00032A1C"/>
    <w:rsid w:val="00032A2C"/>
    <w:rsid w:val="00032D31"/>
    <w:rsid w:val="00033500"/>
    <w:rsid w:val="00036A1E"/>
    <w:rsid w:val="00037571"/>
    <w:rsid w:val="000379CC"/>
    <w:rsid w:val="00040C2B"/>
    <w:rsid w:val="00040CBA"/>
    <w:rsid w:val="00041208"/>
    <w:rsid w:val="00041397"/>
    <w:rsid w:val="0004140B"/>
    <w:rsid w:val="00041412"/>
    <w:rsid w:val="0004146C"/>
    <w:rsid w:val="00041CE1"/>
    <w:rsid w:val="00041D71"/>
    <w:rsid w:val="00042B57"/>
    <w:rsid w:val="00042C9D"/>
    <w:rsid w:val="00042F54"/>
    <w:rsid w:val="000441C1"/>
    <w:rsid w:val="0004424C"/>
    <w:rsid w:val="00044A8F"/>
    <w:rsid w:val="00045798"/>
    <w:rsid w:val="00045822"/>
    <w:rsid w:val="00045EF1"/>
    <w:rsid w:val="000469CD"/>
    <w:rsid w:val="00047DB8"/>
    <w:rsid w:val="0005036D"/>
    <w:rsid w:val="000506C0"/>
    <w:rsid w:val="00051B1C"/>
    <w:rsid w:val="00052138"/>
    <w:rsid w:val="000523CB"/>
    <w:rsid w:val="0005390D"/>
    <w:rsid w:val="00054C63"/>
    <w:rsid w:val="00055018"/>
    <w:rsid w:val="0005502C"/>
    <w:rsid w:val="00055828"/>
    <w:rsid w:val="00055A37"/>
    <w:rsid w:val="0005637D"/>
    <w:rsid w:val="0005685B"/>
    <w:rsid w:val="00056C6B"/>
    <w:rsid w:val="00056EC6"/>
    <w:rsid w:val="00057424"/>
    <w:rsid w:val="00057E39"/>
    <w:rsid w:val="00057F39"/>
    <w:rsid w:val="00057F5E"/>
    <w:rsid w:val="00057FDA"/>
    <w:rsid w:val="000600EA"/>
    <w:rsid w:val="000602DC"/>
    <w:rsid w:val="00060CCB"/>
    <w:rsid w:val="00060E2E"/>
    <w:rsid w:val="0006181C"/>
    <w:rsid w:val="00061B65"/>
    <w:rsid w:val="00062B45"/>
    <w:rsid w:val="00062C63"/>
    <w:rsid w:val="00063131"/>
    <w:rsid w:val="00063233"/>
    <w:rsid w:val="000636CD"/>
    <w:rsid w:val="00063BD6"/>
    <w:rsid w:val="00064940"/>
    <w:rsid w:val="00065B37"/>
    <w:rsid w:val="00066731"/>
    <w:rsid w:val="00066DE1"/>
    <w:rsid w:val="00067607"/>
    <w:rsid w:val="000703DA"/>
    <w:rsid w:val="00070755"/>
    <w:rsid w:val="00070797"/>
    <w:rsid w:val="000707DC"/>
    <w:rsid w:val="000709C0"/>
    <w:rsid w:val="00070DAD"/>
    <w:rsid w:val="00070DBA"/>
    <w:rsid w:val="00071CF5"/>
    <w:rsid w:val="00071F36"/>
    <w:rsid w:val="00072301"/>
    <w:rsid w:val="0007285E"/>
    <w:rsid w:val="00072F1E"/>
    <w:rsid w:val="0007377A"/>
    <w:rsid w:val="000739BF"/>
    <w:rsid w:val="000739ED"/>
    <w:rsid w:val="00073E9E"/>
    <w:rsid w:val="00074F42"/>
    <w:rsid w:val="00075CEF"/>
    <w:rsid w:val="00075FB4"/>
    <w:rsid w:val="00075FF9"/>
    <w:rsid w:val="0007659F"/>
    <w:rsid w:val="00076A4C"/>
    <w:rsid w:val="0007727C"/>
    <w:rsid w:val="000808E8"/>
    <w:rsid w:val="00080DC9"/>
    <w:rsid w:val="00081B2A"/>
    <w:rsid w:val="00081FDC"/>
    <w:rsid w:val="0008251C"/>
    <w:rsid w:val="00082779"/>
    <w:rsid w:val="00082934"/>
    <w:rsid w:val="000829AD"/>
    <w:rsid w:val="00082ADD"/>
    <w:rsid w:val="00083006"/>
    <w:rsid w:val="00083A94"/>
    <w:rsid w:val="00084831"/>
    <w:rsid w:val="00084EEF"/>
    <w:rsid w:val="000857C2"/>
    <w:rsid w:val="000858C0"/>
    <w:rsid w:val="00085DE1"/>
    <w:rsid w:val="00085F25"/>
    <w:rsid w:val="0008646B"/>
    <w:rsid w:val="00086E52"/>
    <w:rsid w:val="00087C81"/>
    <w:rsid w:val="000902A3"/>
    <w:rsid w:val="00090319"/>
    <w:rsid w:val="0009150C"/>
    <w:rsid w:val="00092863"/>
    <w:rsid w:val="00092CC7"/>
    <w:rsid w:val="00092FAF"/>
    <w:rsid w:val="000934FA"/>
    <w:rsid w:val="00093B8F"/>
    <w:rsid w:val="00093C6F"/>
    <w:rsid w:val="00094004"/>
    <w:rsid w:val="000946DA"/>
    <w:rsid w:val="00094DA4"/>
    <w:rsid w:val="00094F4E"/>
    <w:rsid w:val="00094FD0"/>
    <w:rsid w:val="00095B9A"/>
    <w:rsid w:val="00095F2A"/>
    <w:rsid w:val="00096103"/>
    <w:rsid w:val="000963D3"/>
    <w:rsid w:val="000970E4"/>
    <w:rsid w:val="00097E6D"/>
    <w:rsid w:val="000A030D"/>
    <w:rsid w:val="000A0D0D"/>
    <w:rsid w:val="000A10DF"/>
    <w:rsid w:val="000A1456"/>
    <w:rsid w:val="000A1A74"/>
    <w:rsid w:val="000A1B14"/>
    <w:rsid w:val="000A1F09"/>
    <w:rsid w:val="000A2552"/>
    <w:rsid w:val="000A27F5"/>
    <w:rsid w:val="000A2B00"/>
    <w:rsid w:val="000A326B"/>
    <w:rsid w:val="000A3920"/>
    <w:rsid w:val="000A3D59"/>
    <w:rsid w:val="000A3E79"/>
    <w:rsid w:val="000A4273"/>
    <w:rsid w:val="000A4CE3"/>
    <w:rsid w:val="000A5EF6"/>
    <w:rsid w:val="000A6021"/>
    <w:rsid w:val="000A60CA"/>
    <w:rsid w:val="000A6906"/>
    <w:rsid w:val="000A74B6"/>
    <w:rsid w:val="000B01C5"/>
    <w:rsid w:val="000B0CAE"/>
    <w:rsid w:val="000B0D1D"/>
    <w:rsid w:val="000B1015"/>
    <w:rsid w:val="000B11A5"/>
    <w:rsid w:val="000B177F"/>
    <w:rsid w:val="000B2A89"/>
    <w:rsid w:val="000B309F"/>
    <w:rsid w:val="000B372A"/>
    <w:rsid w:val="000B4716"/>
    <w:rsid w:val="000B4719"/>
    <w:rsid w:val="000B4875"/>
    <w:rsid w:val="000B48FC"/>
    <w:rsid w:val="000B49C7"/>
    <w:rsid w:val="000B4CA8"/>
    <w:rsid w:val="000B568B"/>
    <w:rsid w:val="000B57AF"/>
    <w:rsid w:val="000B587B"/>
    <w:rsid w:val="000B5AB1"/>
    <w:rsid w:val="000B5DBD"/>
    <w:rsid w:val="000B67BE"/>
    <w:rsid w:val="000B6EE3"/>
    <w:rsid w:val="000B753E"/>
    <w:rsid w:val="000B75D3"/>
    <w:rsid w:val="000C04E1"/>
    <w:rsid w:val="000C1311"/>
    <w:rsid w:val="000C15F9"/>
    <w:rsid w:val="000C1A97"/>
    <w:rsid w:val="000C1B9D"/>
    <w:rsid w:val="000C22CB"/>
    <w:rsid w:val="000C3612"/>
    <w:rsid w:val="000C3834"/>
    <w:rsid w:val="000C3ABA"/>
    <w:rsid w:val="000C4068"/>
    <w:rsid w:val="000C41AD"/>
    <w:rsid w:val="000C4245"/>
    <w:rsid w:val="000C44D1"/>
    <w:rsid w:val="000C4778"/>
    <w:rsid w:val="000C4893"/>
    <w:rsid w:val="000C4A4E"/>
    <w:rsid w:val="000C4C4C"/>
    <w:rsid w:val="000C5259"/>
    <w:rsid w:val="000C5663"/>
    <w:rsid w:val="000C5A11"/>
    <w:rsid w:val="000C65D5"/>
    <w:rsid w:val="000C67A4"/>
    <w:rsid w:val="000C68E9"/>
    <w:rsid w:val="000C6DDD"/>
    <w:rsid w:val="000C6EB4"/>
    <w:rsid w:val="000C7713"/>
    <w:rsid w:val="000C7AB9"/>
    <w:rsid w:val="000C7F24"/>
    <w:rsid w:val="000D05C9"/>
    <w:rsid w:val="000D0731"/>
    <w:rsid w:val="000D10F3"/>
    <w:rsid w:val="000D14F3"/>
    <w:rsid w:val="000D1509"/>
    <w:rsid w:val="000D298A"/>
    <w:rsid w:val="000D2FCD"/>
    <w:rsid w:val="000D3B5C"/>
    <w:rsid w:val="000D3F3A"/>
    <w:rsid w:val="000D572A"/>
    <w:rsid w:val="000D5E52"/>
    <w:rsid w:val="000D62B6"/>
    <w:rsid w:val="000D728C"/>
    <w:rsid w:val="000E023E"/>
    <w:rsid w:val="000E0AAF"/>
    <w:rsid w:val="000E0ACB"/>
    <w:rsid w:val="000E1027"/>
    <w:rsid w:val="000E1517"/>
    <w:rsid w:val="000E2226"/>
    <w:rsid w:val="000E22A5"/>
    <w:rsid w:val="000E2CE8"/>
    <w:rsid w:val="000E39E2"/>
    <w:rsid w:val="000E3D09"/>
    <w:rsid w:val="000E4200"/>
    <w:rsid w:val="000E48CE"/>
    <w:rsid w:val="000E52DF"/>
    <w:rsid w:val="000E58FC"/>
    <w:rsid w:val="000E5AB8"/>
    <w:rsid w:val="000E6280"/>
    <w:rsid w:val="000E7296"/>
    <w:rsid w:val="000F0D5F"/>
    <w:rsid w:val="000F0F1A"/>
    <w:rsid w:val="000F115C"/>
    <w:rsid w:val="000F1393"/>
    <w:rsid w:val="000F15F6"/>
    <w:rsid w:val="000F1E90"/>
    <w:rsid w:val="000F30A6"/>
    <w:rsid w:val="000F330C"/>
    <w:rsid w:val="000F3969"/>
    <w:rsid w:val="000F3FF3"/>
    <w:rsid w:val="000F42EC"/>
    <w:rsid w:val="000F4FAB"/>
    <w:rsid w:val="000F50E3"/>
    <w:rsid w:val="000F570F"/>
    <w:rsid w:val="000F665B"/>
    <w:rsid w:val="000F6B99"/>
    <w:rsid w:val="000F6FA9"/>
    <w:rsid w:val="000F778A"/>
    <w:rsid w:val="000F77C8"/>
    <w:rsid w:val="000F799A"/>
    <w:rsid w:val="000F7DB6"/>
    <w:rsid w:val="000F7DBB"/>
    <w:rsid w:val="00100DAE"/>
    <w:rsid w:val="00100F87"/>
    <w:rsid w:val="0010150D"/>
    <w:rsid w:val="001019CB"/>
    <w:rsid w:val="00102171"/>
    <w:rsid w:val="00102551"/>
    <w:rsid w:val="00102F53"/>
    <w:rsid w:val="00104A35"/>
    <w:rsid w:val="00104AD1"/>
    <w:rsid w:val="00104C25"/>
    <w:rsid w:val="00105484"/>
    <w:rsid w:val="00105BB4"/>
    <w:rsid w:val="0010626F"/>
    <w:rsid w:val="001069DB"/>
    <w:rsid w:val="001073D7"/>
    <w:rsid w:val="0010779D"/>
    <w:rsid w:val="00107C0F"/>
    <w:rsid w:val="001107B1"/>
    <w:rsid w:val="001113F9"/>
    <w:rsid w:val="00111CCA"/>
    <w:rsid w:val="00112378"/>
    <w:rsid w:val="00112887"/>
    <w:rsid w:val="0011296C"/>
    <w:rsid w:val="00112B0A"/>
    <w:rsid w:val="001137ED"/>
    <w:rsid w:val="00113A01"/>
    <w:rsid w:val="00113ECE"/>
    <w:rsid w:val="00114438"/>
    <w:rsid w:val="0011478A"/>
    <w:rsid w:val="00114E47"/>
    <w:rsid w:val="00114EEC"/>
    <w:rsid w:val="00115CF9"/>
    <w:rsid w:val="00115DCC"/>
    <w:rsid w:val="00116441"/>
    <w:rsid w:val="00116EE8"/>
    <w:rsid w:val="001178DC"/>
    <w:rsid w:val="00120685"/>
    <w:rsid w:val="00120AFC"/>
    <w:rsid w:val="00120D29"/>
    <w:rsid w:val="00120E34"/>
    <w:rsid w:val="0012121C"/>
    <w:rsid w:val="0012155B"/>
    <w:rsid w:val="00121979"/>
    <w:rsid w:val="00121C9F"/>
    <w:rsid w:val="00121E45"/>
    <w:rsid w:val="00121F04"/>
    <w:rsid w:val="0012256B"/>
    <w:rsid w:val="00122C0C"/>
    <w:rsid w:val="00123ABF"/>
    <w:rsid w:val="001242A8"/>
    <w:rsid w:val="00124522"/>
    <w:rsid w:val="001254FF"/>
    <w:rsid w:val="00125934"/>
    <w:rsid w:val="00125EB6"/>
    <w:rsid w:val="001267B0"/>
    <w:rsid w:val="00127661"/>
    <w:rsid w:val="001278E1"/>
    <w:rsid w:val="00127D66"/>
    <w:rsid w:val="00127E86"/>
    <w:rsid w:val="00130777"/>
    <w:rsid w:val="00131774"/>
    <w:rsid w:val="00131B1D"/>
    <w:rsid w:val="00131B37"/>
    <w:rsid w:val="00131D0C"/>
    <w:rsid w:val="00131DED"/>
    <w:rsid w:val="00132879"/>
    <w:rsid w:val="00135164"/>
    <w:rsid w:val="00135706"/>
    <w:rsid w:val="0013641E"/>
    <w:rsid w:val="001366A4"/>
    <w:rsid w:val="00136E1A"/>
    <w:rsid w:val="00140C4B"/>
    <w:rsid w:val="00140D19"/>
    <w:rsid w:val="001415C7"/>
    <w:rsid w:val="0014190A"/>
    <w:rsid w:val="001419A0"/>
    <w:rsid w:val="00141AF0"/>
    <w:rsid w:val="0014219B"/>
    <w:rsid w:val="0014256B"/>
    <w:rsid w:val="00142746"/>
    <w:rsid w:val="00142894"/>
    <w:rsid w:val="00144273"/>
    <w:rsid w:val="001444D8"/>
    <w:rsid w:val="00144F4A"/>
    <w:rsid w:val="0014578F"/>
    <w:rsid w:val="00145D72"/>
    <w:rsid w:val="00146321"/>
    <w:rsid w:val="0014639C"/>
    <w:rsid w:val="00146E58"/>
    <w:rsid w:val="00146FA9"/>
    <w:rsid w:val="0014711F"/>
    <w:rsid w:val="00150057"/>
    <w:rsid w:val="001503B5"/>
    <w:rsid w:val="001514C5"/>
    <w:rsid w:val="00152289"/>
    <w:rsid w:val="001527B5"/>
    <w:rsid w:val="00152CAC"/>
    <w:rsid w:val="00152EE3"/>
    <w:rsid w:val="0015352A"/>
    <w:rsid w:val="00153830"/>
    <w:rsid w:val="00153950"/>
    <w:rsid w:val="00153D5F"/>
    <w:rsid w:val="00154280"/>
    <w:rsid w:val="0015489B"/>
    <w:rsid w:val="001548B1"/>
    <w:rsid w:val="001551F3"/>
    <w:rsid w:val="00155429"/>
    <w:rsid w:val="00155647"/>
    <w:rsid w:val="0015609E"/>
    <w:rsid w:val="00157698"/>
    <w:rsid w:val="00157DA7"/>
    <w:rsid w:val="00157E47"/>
    <w:rsid w:val="00157FCA"/>
    <w:rsid w:val="00160702"/>
    <w:rsid w:val="00161BE0"/>
    <w:rsid w:val="00161F2B"/>
    <w:rsid w:val="00162501"/>
    <w:rsid w:val="00162B9A"/>
    <w:rsid w:val="00162C66"/>
    <w:rsid w:val="00162D29"/>
    <w:rsid w:val="001631E6"/>
    <w:rsid w:val="001644D4"/>
    <w:rsid w:val="00165DAB"/>
    <w:rsid w:val="0016638A"/>
    <w:rsid w:val="001663D0"/>
    <w:rsid w:val="00166E3D"/>
    <w:rsid w:val="00166ECE"/>
    <w:rsid w:val="001673EA"/>
    <w:rsid w:val="00167C74"/>
    <w:rsid w:val="0017014E"/>
    <w:rsid w:val="00170421"/>
    <w:rsid w:val="001704E5"/>
    <w:rsid w:val="00170CBA"/>
    <w:rsid w:val="00170CE4"/>
    <w:rsid w:val="001713D1"/>
    <w:rsid w:val="00172F30"/>
    <w:rsid w:val="001734D7"/>
    <w:rsid w:val="0017388A"/>
    <w:rsid w:val="00174B29"/>
    <w:rsid w:val="00174B2D"/>
    <w:rsid w:val="00174EAE"/>
    <w:rsid w:val="0017523C"/>
    <w:rsid w:val="0017588F"/>
    <w:rsid w:val="00175DDE"/>
    <w:rsid w:val="00177434"/>
    <w:rsid w:val="00177AD5"/>
    <w:rsid w:val="00180220"/>
    <w:rsid w:val="0018088E"/>
    <w:rsid w:val="00180F2E"/>
    <w:rsid w:val="001811C3"/>
    <w:rsid w:val="00181544"/>
    <w:rsid w:val="001817F3"/>
    <w:rsid w:val="00181829"/>
    <w:rsid w:val="001827BE"/>
    <w:rsid w:val="0018304A"/>
    <w:rsid w:val="001838D0"/>
    <w:rsid w:val="001838EA"/>
    <w:rsid w:val="00183F0B"/>
    <w:rsid w:val="001845E3"/>
    <w:rsid w:val="00184D84"/>
    <w:rsid w:val="00184F84"/>
    <w:rsid w:val="0018559E"/>
    <w:rsid w:val="00185F2D"/>
    <w:rsid w:val="00186E32"/>
    <w:rsid w:val="00190269"/>
    <w:rsid w:val="00190CF5"/>
    <w:rsid w:val="00192A0C"/>
    <w:rsid w:val="00193913"/>
    <w:rsid w:val="00194390"/>
    <w:rsid w:val="001947A4"/>
    <w:rsid w:val="00195863"/>
    <w:rsid w:val="001959EE"/>
    <w:rsid w:val="00195C64"/>
    <w:rsid w:val="001968AA"/>
    <w:rsid w:val="00196E2A"/>
    <w:rsid w:val="00197D08"/>
    <w:rsid w:val="001A0055"/>
    <w:rsid w:val="001A0614"/>
    <w:rsid w:val="001A0A6B"/>
    <w:rsid w:val="001A0E38"/>
    <w:rsid w:val="001A1FE0"/>
    <w:rsid w:val="001A22A5"/>
    <w:rsid w:val="001A2FFA"/>
    <w:rsid w:val="001A3415"/>
    <w:rsid w:val="001A36E4"/>
    <w:rsid w:val="001A37AB"/>
    <w:rsid w:val="001A44FB"/>
    <w:rsid w:val="001A481D"/>
    <w:rsid w:val="001A5247"/>
    <w:rsid w:val="001A694C"/>
    <w:rsid w:val="001A76E4"/>
    <w:rsid w:val="001A7712"/>
    <w:rsid w:val="001A774F"/>
    <w:rsid w:val="001A7D82"/>
    <w:rsid w:val="001A7EC7"/>
    <w:rsid w:val="001A7EEA"/>
    <w:rsid w:val="001B07B3"/>
    <w:rsid w:val="001B0825"/>
    <w:rsid w:val="001B19EA"/>
    <w:rsid w:val="001B1B35"/>
    <w:rsid w:val="001B263D"/>
    <w:rsid w:val="001B2EC3"/>
    <w:rsid w:val="001B2EDD"/>
    <w:rsid w:val="001B4F1A"/>
    <w:rsid w:val="001B620E"/>
    <w:rsid w:val="001B73E2"/>
    <w:rsid w:val="001B765E"/>
    <w:rsid w:val="001C0696"/>
    <w:rsid w:val="001C07CC"/>
    <w:rsid w:val="001C0D9D"/>
    <w:rsid w:val="001C12CE"/>
    <w:rsid w:val="001C26EB"/>
    <w:rsid w:val="001C2828"/>
    <w:rsid w:val="001C2B6C"/>
    <w:rsid w:val="001C2DCA"/>
    <w:rsid w:val="001C327F"/>
    <w:rsid w:val="001C3D79"/>
    <w:rsid w:val="001C48A8"/>
    <w:rsid w:val="001C5239"/>
    <w:rsid w:val="001C5265"/>
    <w:rsid w:val="001C536C"/>
    <w:rsid w:val="001C55B9"/>
    <w:rsid w:val="001C56CE"/>
    <w:rsid w:val="001C5930"/>
    <w:rsid w:val="001C59B0"/>
    <w:rsid w:val="001C61AA"/>
    <w:rsid w:val="001C6228"/>
    <w:rsid w:val="001C66B3"/>
    <w:rsid w:val="001C7995"/>
    <w:rsid w:val="001C7B1F"/>
    <w:rsid w:val="001D0210"/>
    <w:rsid w:val="001D058A"/>
    <w:rsid w:val="001D0B54"/>
    <w:rsid w:val="001D1076"/>
    <w:rsid w:val="001D252E"/>
    <w:rsid w:val="001D300A"/>
    <w:rsid w:val="001D3C84"/>
    <w:rsid w:val="001D4550"/>
    <w:rsid w:val="001D459C"/>
    <w:rsid w:val="001D5242"/>
    <w:rsid w:val="001D5868"/>
    <w:rsid w:val="001D5B24"/>
    <w:rsid w:val="001D5C6A"/>
    <w:rsid w:val="001D5D17"/>
    <w:rsid w:val="001D61A3"/>
    <w:rsid w:val="001D66B9"/>
    <w:rsid w:val="001D66BA"/>
    <w:rsid w:val="001D747D"/>
    <w:rsid w:val="001D75E9"/>
    <w:rsid w:val="001E0235"/>
    <w:rsid w:val="001E05CC"/>
    <w:rsid w:val="001E065A"/>
    <w:rsid w:val="001E06C2"/>
    <w:rsid w:val="001E094F"/>
    <w:rsid w:val="001E0B43"/>
    <w:rsid w:val="001E207C"/>
    <w:rsid w:val="001E4746"/>
    <w:rsid w:val="001E4909"/>
    <w:rsid w:val="001E5365"/>
    <w:rsid w:val="001E54C3"/>
    <w:rsid w:val="001E57EA"/>
    <w:rsid w:val="001E599D"/>
    <w:rsid w:val="001E5B46"/>
    <w:rsid w:val="001E5D8C"/>
    <w:rsid w:val="001E6412"/>
    <w:rsid w:val="001E6DB2"/>
    <w:rsid w:val="001E714E"/>
    <w:rsid w:val="001E78A6"/>
    <w:rsid w:val="001F080B"/>
    <w:rsid w:val="001F10E5"/>
    <w:rsid w:val="001F12C0"/>
    <w:rsid w:val="001F182A"/>
    <w:rsid w:val="001F1DF5"/>
    <w:rsid w:val="001F245D"/>
    <w:rsid w:val="001F2772"/>
    <w:rsid w:val="001F2942"/>
    <w:rsid w:val="001F2B45"/>
    <w:rsid w:val="001F2D1F"/>
    <w:rsid w:val="001F3E3E"/>
    <w:rsid w:val="001F3F2B"/>
    <w:rsid w:val="001F43A2"/>
    <w:rsid w:val="001F45AD"/>
    <w:rsid w:val="001F48C5"/>
    <w:rsid w:val="001F5C49"/>
    <w:rsid w:val="001F612B"/>
    <w:rsid w:val="001F6610"/>
    <w:rsid w:val="001F66E4"/>
    <w:rsid w:val="001F6FD4"/>
    <w:rsid w:val="001F7494"/>
    <w:rsid w:val="001F7B38"/>
    <w:rsid w:val="001F7C6C"/>
    <w:rsid w:val="0020025C"/>
    <w:rsid w:val="00200830"/>
    <w:rsid w:val="00200E78"/>
    <w:rsid w:val="002015AC"/>
    <w:rsid w:val="002016B6"/>
    <w:rsid w:val="00204486"/>
    <w:rsid w:val="00204CEF"/>
    <w:rsid w:val="00204DFC"/>
    <w:rsid w:val="0020539C"/>
    <w:rsid w:val="002058CA"/>
    <w:rsid w:val="00206375"/>
    <w:rsid w:val="00207522"/>
    <w:rsid w:val="00207CC8"/>
    <w:rsid w:val="00210970"/>
    <w:rsid w:val="00210B42"/>
    <w:rsid w:val="0021164E"/>
    <w:rsid w:val="00212819"/>
    <w:rsid w:val="00213273"/>
    <w:rsid w:val="002136C7"/>
    <w:rsid w:val="00213E66"/>
    <w:rsid w:val="00215097"/>
    <w:rsid w:val="0021512A"/>
    <w:rsid w:val="002159A1"/>
    <w:rsid w:val="00216454"/>
    <w:rsid w:val="00216C1A"/>
    <w:rsid w:val="00216E2B"/>
    <w:rsid w:val="00216E9F"/>
    <w:rsid w:val="002172B1"/>
    <w:rsid w:val="00220E36"/>
    <w:rsid w:val="0022197F"/>
    <w:rsid w:val="00221B85"/>
    <w:rsid w:val="00221CCB"/>
    <w:rsid w:val="00221DF2"/>
    <w:rsid w:val="002221A9"/>
    <w:rsid w:val="0022256A"/>
    <w:rsid w:val="002225D8"/>
    <w:rsid w:val="00222936"/>
    <w:rsid w:val="00222F83"/>
    <w:rsid w:val="002266E7"/>
    <w:rsid w:val="00226B22"/>
    <w:rsid w:val="00226CB0"/>
    <w:rsid w:val="00227165"/>
    <w:rsid w:val="00227881"/>
    <w:rsid w:val="00227B81"/>
    <w:rsid w:val="00227BA4"/>
    <w:rsid w:val="00230092"/>
    <w:rsid w:val="002302E5"/>
    <w:rsid w:val="00230C7B"/>
    <w:rsid w:val="00231E5C"/>
    <w:rsid w:val="002326AC"/>
    <w:rsid w:val="00232E14"/>
    <w:rsid w:val="002331A1"/>
    <w:rsid w:val="00233DAA"/>
    <w:rsid w:val="00233EDF"/>
    <w:rsid w:val="00234D33"/>
    <w:rsid w:val="00235AFC"/>
    <w:rsid w:val="00235CB8"/>
    <w:rsid w:val="00235D79"/>
    <w:rsid w:val="0023667E"/>
    <w:rsid w:val="00236885"/>
    <w:rsid w:val="00236971"/>
    <w:rsid w:val="00236AFD"/>
    <w:rsid w:val="002377D7"/>
    <w:rsid w:val="00237FB3"/>
    <w:rsid w:val="002400E6"/>
    <w:rsid w:val="00240BFF"/>
    <w:rsid w:val="00240E29"/>
    <w:rsid w:val="00240F2E"/>
    <w:rsid w:val="00241066"/>
    <w:rsid w:val="00241AA0"/>
    <w:rsid w:val="00241AC4"/>
    <w:rsid w:val="002424E5"/>
    <w:rsid w:val="00242DAA"/>
    <w:rsid w:val="002438BF"/>
    <w:rsid w:val="002439FA"/>
    <w:rsid w:val="00244179"/>
    <w:rsid w:val="00244397"/>
    <w:rsid w:val="0024529C"/>
    <w:rsid w:val="002456F3"/>
    <w:rsid w:val="00245B4A"/>
    <w:rsid w:val="00245FDD"/>
    <w:rsid w:val="00246490"/>
    <w:rsid w:val="0024695E"/>
    <w:rsid w:val="00246A76"/>
    <w:rsid w:val="002471F3"/>
    <w:rsid w:val="002477D6"/>
    <w:rsid w:val="00247B14"/>
    <w:rsid w:val="00247BB2"/>
    <w:rsid w:val="00247F68"/>
    <w:rsid w:val="002509FE"/>
    <w:rsid w:val="00251ACB"/>
    <w:rsid w:val="00251C24"/>
    <w:rsid w:val="00251ED8"/>
    <w:rsid w:val="002525F6"/>
    <w:rsid w:val="00252653"/>
    <w:rsid w:val="002529CA"/>
    <w:rsid w:val="0025306C"/>
    <w:rsid w:val="00253116"/>
    <w:rsid w:val="00253808"/>
    <w:rsid w:val="00253AB1"/>
    <w:rsid w:val="00253F19"/>
    <w:rsid w:val="00254967"/>
    <w:rsid w:val="002566A1"/>
    <w:rsid w:val="00256FB1"/>
    <w:rsid w:val="00257408"/>
    <w:rsid w:val="00257543"/>
    <w:rsid w:val="002579AA"/>
    <w:rsid w:val="00257C0F"/>
    <w:rsid w:val="00257D5D"/>
    <w:rsid w:val="00260775"/>
    <w:rsid w:val="00260EEF"/>
    <w:rsid w:val="00260F46"/>
    <w:rsid w:val="002618B6"/>
    <w:rsid w:val="00261BFC"/>
    <w:rsid w:val="00261C02"/>
    <w:rsid w:val="00261F94"/>
    <w:rsid w:val="0026248B"/>
    <w:rsid w:val="00262607"/>
    <w:rsid w:val="0026276E"/>
    <w:rsid w:val="00262A2E"/>
    <w:rsid w:val="00262B59"/>
    <w:rsid w:val="00262DE8"/>
    <w:rsid w:val="00262E17"/>
    <w:rsid w:val="00263771"/>
    <w:rsid w:val="00263FF2"/>
    <w:rsid w:val="00264043"/>
    <w:rsid w:val="00264A57"/>
    <w:rsid w:val="002654CE"/>
    <w:rsid w:val="0026641C"/>
    <w:rsid w:val="0026699B"/>
    <w:rsid w:val="00266B2F"/>
    <w:rsid w:val="00266CC3"/>
    <w:rsid w:val="00267467"/>
    <w:rsid w:val="002677BD"/>
    <w:rsid w:val="00267A94"/>
    <w:rsid w:val="00267C5A"/>
    <w:rsid w:val="00267CEB"/>
    <w:rsid w:val="00267FB9"/>
    <w:rsid w:val="00270429"/>
    <w:rsid w:val="00270CE2"/>
    <w:rsid w:val="00270F7F"/>
    <w:rsid w:val="0027193F"/>
    <w:rsid w:val="0027199D"/>
    <w:rsid w:val="00271A6A"/>
    <w:rsid w:val="00271DFC"/>
    <w:rsid w:val="00272E31"/>
    <w:rsid w:val="002740FB"/>
    <w:rsid w:val="00274130"/>
    <w:rsid w:val="00274391"/>
    <w:rsid w:val="0027472B"/>
    <w:rsid w:val="00274B74"/>
    <w:rsid w:val="00274C19"/>
    <w:rsid w:val="00274E4F"/>
    <w:rsid w:val="00275444"/>
    <w:rsid w:val="00275B12"/>
    <w:rsid w:val="0027750E"/>
    <w:rsid w:val="002778E4"/>
    <w:rsid w:val="00277EB4"/>
    <w:rsid w:val="00280268"/>
    <w:rsid w:val="00280588"/>
    <w:rsid w:val="00280938"/>
    <w:rsid w:val="002816F4"/>
    <w:rsid w:val="00281960"/>
    <w:rsid w:val="00282EBB"/>
    <w:rsid w:val="00283586"/>
    <w:rsid w:val="002838E9"/>
    <w:rsid w:val="00283E40"/>
    <w:rsid w:val="002844A2"/>
    <w:rsid w:val="00284763"/>
    <w:rsid w:val="00284A59"/>
    <w:rsid w:val="00285121"/>
    <w:rsid w:val="00285295"/>
    <w:rsid w:val="00285443"/>
    <w:rsid w:val="00285827"/>
    <w:rsid w:val="0028772A"/>
    <w:rsid w:val="00287A8A"/>
    <w:rsid w:val="00290CD2"/>
    <w:rsid w:val="00290F90"/>
    <w:rsid w:val="00291CEF"/>
    <w:rsid w:val="00291D8D"/>
    <w:rsid w:val="00291F45"/>
    <w:rsid w:val="002921DA"/>
    <w:rsid w:val="002923A9"/>
    <w:rsid w:val="002930A4"/>
    <w:rsid w:val="00293178"/>
    <w:rsid w:val="00293555"/>
    <w:rsid w:val="0029402C"/>
    <w:rsid w:val="00294FED"/>
    <w:rsid w:val="002956DD"/>
    <w:rsid w:val="00295944"/>
    <w:rsid w:val="00295C10"/>
    <w:rsid w:val="0029646C"/>
    <w:rsid w:val="0029655D"/>
    <w:rsid w:val="00296DE0"/>
    <w:rsid w:val="002972BC"/>
    <w:rsid w:val="0029732D"/>
    <w:rsid w:val="00297CD3"/>
    <w:rsid w:val="002A03D2"/>
    <w:rsid w:val="002A08D9"/>
    <w:rsid w:val="002A217C"/>
    <w:rsid w:val="002A236A"/>
    <w:rsid w:val="002A26AD"/>
    <w:rsid w:val="002A302D"/>
    <w:rsid w:val="002A3444"/>
    <w:rsid w:val="002A3AAA"/>
    <w:rsid w:val="002A4242"/>
    <w:rsid w:val="002A4898"/>
    <w:rsid w:val="002A51D4"/>
    <w:rsid w:val="002A5738"/>
    <w:rsid w:val="002A5D77"/>
    <w:rsid w:val="002A674B"/>
    <w:rsid w:val="002A67DF"/>
    <w:rsid w:val="002A7A89"/>
    <w:rsid w:val="002A7CED"/>
    <w:rsid w:val="002B0156"/>
    <w:rsid w:val="002B06A2"/>
    <w:rsid w:val="002B089B"/>
    <w:rsid w:val="002B0931"/>
    <w:rsid w:val="002B0B2F"/>
    <w:rsid w:val="002B0F70"/>
    <w:rsid w:val="002B1C38"/>
    <w:rsid w:val="002B1DA8"/>
    <w:rsid w:val="002B235F"/>
    <w:rsid w:val="002B2CDE"/>
    <w:rsid w:val="002B4194"/>
    <w:rsid w:val="002B44F3"/>
    <w:rsid w:val="002B4E37"/>
    <w:rsid w:val="002B5332"/>
    <w:rsid w:val="002B59D0"/>
    <w:rsid w:val="002B64D0"/>
    <w:rsid w:val="002B64D1"/>
    <w:rsid w:val="002B66CA"/>
    <w:rsid w:val="002B6CB1"/>
    <w:rsid w:val="002B6DE2"/>
    <w:rsid w:val="002B7492"/>
    <w:rsid w:val="002B78AF"/>
    <w:rsid w:val="002B7B35"/>
    <w:rsid w:val="002C066A"/>
    <w:rsid w:val="002C07D4"/>
    <w:rsid w:val="002C1098"/>
    <w:rsid w:val="002C24AC"/>
    <w:rsid w:val="002C2569"/>
    <w:rsid w:val="002C29AA"/>
    <w:rsid w:val="002C2D29"/>
    <w:rsid w:val="002C3531"/>
    <w:rsid w:val="002C397B"/>
    <w:rsid w:val="002C3DAA"/>
    <w:rsid w:val="002C3DB6"/>
    <w:rsid w:val="002C43AF"/>
    <w:rsid w:val="002C5B96"/>
    <w:rsid w:val="002C612A"/>
    <w:rsid w:val="002C7EBE"/>
    <w:rsid w:val="002D00F2"/>
    <w:rsid w:val="002D0114"/>
    <w:rsid w:val="002D07C5"/>
    <w:rsid w:val="002D1233"/>
    <w:rsid w:val="002D140B"/>
    <w:rsid w:val="002D1BDC"/>
    <w:rsid w:val="002D1EC9"/>
    <w:rsid w:val="002D1FAA"/>
    <w:rsid w:val="002D20AD"/>
    <w:rsid w:val="002D2297"/>
    <w:rsid w:val="002D25DA"/>
    <w:rsid w:val="002D25E8"/>
    <w:rsid w:val="002D2DD6"/>
    <w:rsid w:val="002D2F78"/>
    <w:rsid w:val="002D36BA"/>
    <w:rsid w:val="002D3963"/>
    <w:rsid w:val="002D39FC"/>
    <w:rsid w:val="002D3E37"/>
    <w:rsid w:val="002D3F31"/>
    <w:rsid w:val="002D4582"/>
    <w:rsid w:val="002D4A30"/>
    <w:rsid w:val="002D4AA1"/>
    <w:rsid w:val="002D4C7B"/>
    <w:rsid w:val="002D57B4"/>
    <w:rsid w:val="002D59A7"/>
    <w:rsid w:val="002D5B54"/>
    <w:rsid w:val="002D65B3"/>
    <w:rsid w:val="002D6C0F"/>
    <w:rsid w:val="002D6D6B"/>
    <w:rsid w:val="002D77A0"/>
    <w:rsid w:val="002E218A"/>
    <w:rsid w:val="002E2488"/>
    <w:rsid w:val="002E25AE"/>
    <w:rsid w:val="002E2680"/>
    <w:rsid w:val="002E274E"/>
    <w:rsid w:val="002E2DE9"/>
    <w:rsid w:val="002E3386"/>
    <w:rsid w:val="002E3471"/>
    <w:rsid w:val="002E3AB4"/>
    <w:rsid w:val="002E4396"/>
    <w:rsid w:val="002E4407"/>
    <w:rsid w:val="002E49D9"/>
    <w:rsid w:val="002E557B"/>
    <w:rsid w:val="002E5F41"/>
    <w:rsid w:val="002E612B"/>
    <w:rsid w:val="002E6C02"/>
    <w:rsid w:val="002E6E98"/>
    <w:rsid w:val="002E6F56"/>
    <w:rsid w:val="002E7153"/>
    <w:rsid w:val="002E72CD"/>
    <w:rsid w:val="002E73E8"/>
    <w:rsid w:val="002E7742"/>
    <w:rsid w:val="002F151A"/>
    <w:rsid w:val="002F1DE9"/>
    <w:rsid w:val="002F25FF"/>
    <w:rsid w:val="002F2D0B"/>
    <w:rsid w:val="002F2F6F"/>
    <w:rsid w:val="002F361B"/>
    <w:rsid w:val="002F4398"/>
    <w:rsid w:val="002F48AC"/>
    <w:rsid w:val="002F584B"/>
    <w:rsid w:val="002F5A77"/>
    <w:rsid w:val="002F6281"/>
    <w:rsid w:val="002F66B1"/>
    <w:rsid w:val="002F7743"/>
    <w:rsid w:val="002F79FD"/>
    <w:rsid w:val="003000F9"/>
    <w:rsid w:val="0030046D"/>
    <w:rsid w:val="003006F7"/>
    <w:rsid w:val="003007FC"/>
    <w:rsid w:val="0030165B"/>
    <w:rsid w:val="00301CE3"/>
    <w:rsid w:val="003020FC"/>
    <w:rsid w:val="003026D6"/>
    <w:rsid w:val="00303C22"/>
    <w:rsid w:val="00305055"/>
    <w:rsid w:val="00305211"/>
    <w:rsid w:val="00305B2D"/>
    <w:rsid w:val="00306ABA"/>
    <w:rsid w:val="00306C3B"/>
    <w:rsid w:val="00306C49"/>
    <w:rsid w:val="00307741"/>
    <w:rsid w:val="0030797E"/>
    <w:rsid w:val="00307B0E"/>
    <w:rsid w:val="0031021D"/>
    <w:rsid w:val="003103FD"/>
    <w:rsid w:val="00310A7C"/>
    <w:rsid w:val="00310E41"/>
    <w:rsid w:val="00311334"/>
    <w:rsid w:val="00312BD6"/>
    <w:rsid w:val="00312D68"/>
    <w:rsid w:val="00312E1C"/>
    <w:rsid w:val="00313AEF"/>
    <w:rsid w:val="00314040"/>
    <w:rsid w:val="00314203"/>
    <w:rsid w:val="00314503"/>
    <w:rsid w:val="00314A82"/>
    <w:rsid w:val="00314B74"/>
    <w:rsid w:val="0031560F"/>
    <w:rsid w:val="00315817"/>
    <w:rsid w:val="00315B30"/>
    <w:rsid w:val="00316727"/>
    <w:rsid w:val="0031712B"/>
    <w:rsid w:val="00317967"/>
    <w:rsid w:val="00317984"/>
    <w:rsid w:val="00317CF1"/>
    <w:rsid w:val="00317F2B"/>
    <w:rsid w:val="00317F2E"/>
    <w:rsid w:val="00317FD3"/>
    <w:rsid w:val="00320125"/>
    <w:rsid w:val="003202CF"/>
    <w:rsid w:val="003209CC"/>
    <w:rsid w:val="003210FE"/>
    <w:rsid w:val="003212C0"/>
    <w:rsid w:val="00321337"/>
    <w:rsid w:val="003215AA"/>
    <w:rsid w:val="00321C12"/>
    <w:rsid w:val="00322147"/>
    <w:rsid w:val="00322252"/>
    <w:rsid w:val="003222B4"/>
    <w:rsid w:val="0032241C"/>
    <w:rsid w:val="00322459"/>
    <w:rsid w:val="00322F45"/>
    <w:rsid w:val="00323382"/>
    <w:rsid w:val="00323780"/>
    <w:rsid w:val="00324145"/>
    <w:rsid w:val="00324308"/>
    <w:rsid w:val="00324618"/>
    <w:rsid w:val="00324DC3"/>
    <w:rsid w:val="003255B1"/>
    <w:rsid w:val="00325672"/>
    <w:rsid w:val="0032589B"/>
    <w:rsid w:val="003265EF"/>
    <w:rsid w:val="003265F6"/>
    <w:rsid w:val="00326B6A"/>
    <w:rsid w:val="00326BC9"/>
    <w:rsid w:val="00326D47"/>
    <w:rsid w:val="0032737C"/>
    <w:rsid w:val="00330CB1"/>
    <w:rsid w:val="003312C7"/>
    <w:rsid w:val="003314D0"/>
    <w:rsid w:val="00331F6A"/>
    <w:rsid w:val="00332408"/>
    <w:rsid w:val="00332C22"/>
    <w:rsid w:val="00333569"/>
    <w:rsid w:val="00333747"/>
    <w:rsid w:val="00333782"/>
    <w:rsid w:val="003340A2"/>
    <w:rsid w:val="003345D3"/>
    <w:rsid w:val="00334651"/>
    <w:rsid w:val="00334923"/>
    <w:rsid w:val="003354BD"/>
    <w:rsid w:val="003356D9"/>
    <w:rsid w:val="00335E90"/>
    <w:rsid w:val="00335EB6"/>
    <w:rsid w:val="003375F7"/>
    <w:rsid w:val="00337C1A"/>
    <w:rsid w:val="00337E1E"/>
    <w:rsid w:val="00337EE3"/>
    <w:rsid w:val="00340FA3"/>
    <w:rsid w:val="003411DB"/>
    <w:rsid w:val="003417BD"/>
    <w:rsid w:val="00341F29"/>
    <w:rsid w:val="00342306"/>
    <w:rsid w:val="0034274A"/>
    <w:rsid w:val="003427BC"/>
    <w:rsid w:val="00342B42"/>
    <w:rsid w:val="00342E20"/>
    <w:rsid w:val="00343210"/>
    <w:rsid w:val="0034349B"/>
    <w:rsid w:val="0034356E"/>
    <w:rsid w:val="003435B0"/>
    <w:rsid w:val="00343E69"/>
    <w:rsid w:val="003442CE"/>
    <w:rsid w:val="003446C0"/>
    <w:rsid w:val="003447DE"/>
    <w:rsid w:val="00344A37"/>
    <w:rsid w:val="00344CB7"/>
    <w:rsid w:val="00345AB9"/>
    <w:rsid w:val="00345CE5"/>
    <w:rsid w:val="00345D0F"/>
    <w:rsid w:val="00347653"/>
    <w:rsid w:val="00347C2B"/>
    <w:rsid w:val="00347DA5"/>
    <w:rsid w:val="00347FA4"/>
    <w:rsid w:val="00347FBE"/>
    <w:rsid w:val="00350640"/>
    <w:rsid w:val="0035069E"/>
    <w:rsid w:val="003510F5"/>
    <w:rsid w:val="00353199"/>
    <w:rsid w:val="00353282"/>
    <w:rsid w:val="003532F7"/>
    <w:rsid w:val="003535F0"/>
    <w:rsid w:val="0035508F"/>
    <w:rsid w:val="003554FA"/>
    <w:rsid w:val="00355531"/>
    <w:rsid w:val="0035588B"/>
    <w:rsid w:val="003559EA"/>
    <w:rsid w:val="00355B8F"/>
    <w:rsid w:val="00357173"/>
    <w:rsid w:val="00357A48"/>
    <w:rsid w:val="00360229"/>
    <w:rsid w:val="00360781"/>
    <w:rsid w:val="00360E0D"/>
    <w:rsid w:val="00360F35"/>
    <w:rsid w:val="0036102F"/>
    <w:rsid w:val="00361EE2"/>
    <w:rsid w:val="0036228E"/>
    <w:rsid w:val="00362436"/>
    <w:rsid w:val="00362EA2"/>
    <w:rsid w:val="00363D1E"/>
    <w:rsid w:val="00363D2A"/>
    <w:rsid w:val="00363F90"/>
    <w:rsid w:val="00364D39"/>
    <w:rsid w:val="00365064"/>
    <w:rsid w:val="0036547C"/>
    <w:rsid w:val="00365624"/>
    <w:rsid w:val="00365A81"/>
    <w:rsid w:val="00365C1A"/>
    <w:rsid w:val="003664C6"/>
    <w:rsid w:val="00366659"/>
    <w:rsid w:val="0036674A"/>
    <w:rsid w:val="00366A37"/>
    <w:rsid w:val="00367078"/>
    <w:rsid w:val="00367CAC"/>
    <w:rsid w:val="003706D6"/>
    <w:rsid w:val="0037150F"/>
    <w:rsid w:val="003719D0"/>
    <w:rsid w:val="00371C1C"/>
    <w:rsid w:val="00371E07"/>
    <w:rsid w:val="00371E2D"/>
    <w:rsid w:val="00372635"/>
    <w:rsid w:val="00372F89"/>
    <w:rsid w:val="00373027"/>
    <w:rsid w:val="00373D3C"/>
    <w:rsid w:val="0037423E"/>
    <w:rsid w:val="00374362"/>
    <w:rsid w:val="0037455F"/>
    <w:rsid w:val="0037498F"/>
    <w:rsid w:val="00374E0C"/>
    <w:rsid w:val="00375911"/>
    <w:rsid w:val="00375D86"/>
    <w:rsid w:val="00376099"/>
    <w:rsid w:val="00376707"/>
    <w:rsid w:val="00376BDF"/>
    <w:rsid w:val="003774BB"/>
    <w:rsid w:val="00377938"/>
    <w:rsid w:val="00377949"/>
    <w:rsid w:val="00377B9F"/>
    <w:rsid w:val="00380A39"/>
    <w:rsid w:val="00380B72"/>
    <w:rsid w:val="00380BB0"/>
    <w:rsid w:val="00380C29"/>
    <w:rsid w:val="0038127D"/>
    <w:rsid w:val="00381331"/>
    <w:rsid w:val="003817C6"/>
    <w:rsid w:val="00382107"/>
    <w:rsid w:val="0038217C"/>
    <w:rsid w:val="00382709"/>
    <w:rsid w:val="00382ADE"/>
    <w:rsid w:val="00382B31"/>
    <w:rsid w:val="0038307D"/>
    <w:rsid w:val="00383FE5"/>
    <w:rsid w:val="00384F75"/>
    <w:rsid w:val="0038708D"/>
    <w:rsid w:val="003874C5"/>
    <w:rsid w:val="00387720"/>
    <w:rsid w:val="00387CAA"/>
    <w:rsid w:val="00387DED"/>
    <w:rsid w:val="00387FBF"/>
    <w:rsid w:val="003903A2"/>
    <w:rsid w:val="003905FE"/>
    <w:rsid w:val="00390624"/>
    <w:rsid w:val="00390ACC"/>
    <w:rsid w:val="00390B58"/>
    <w:rsid w:val="00390FB6"/>
    <w:rsid w:val="00391226"/>
    <w:rsid w:val="0039157E"/>
    <w:rsid w:val="00391EFC"/>
    <w:rsid w:val="003920B2"/>
    <w:rsid w:val="00392730"/>
    <w:rsid w:val="00392C2B"/>
    <w:rsid w:val="00392DEA"/>
    <w:rsid w:val="003931E9"/>
    <w:rsid w:val="003934FC"/>
    <w:rsid w:val="00394034"/>
    <w:rsid w:val="00394A50"/>
    <w:rsid w:val="00394F9E"/>
    <w:rsid w:val="00395914"/>
    <w:rsid w:val="00395D3B"/>
    <w:rsid w:val="00396192"/>
    <w:rsid w:val="00396777"/>
    <w:rsid w:val="003967EF"/>
    <w:rsid w:val="0039693D"/>
    <w:rsid w:val="00396CBA"/>
    <w:rsid w:val="00396D4F"/>
    <w:rsid w:val="003970CC"/>
    <w:rsid w:val="0039797E"/>
    <w:rsid w:val="00397C2B"/>
    <w:rsid w:val="003A0653"/>
    <w:rsid w:val="003A13B7"/>
    <w:rsid w:val="003A1D5B"/>
    <w:rsid w:val="003A235C"/>
    <w:rsid w:val="003A2480"/>
    <w:rsid w:val="003A2588"/>
    <w:rsid w:val="003A2BD3"/>
    <w:rsid w:val="003A2D97"/>
    <w:rsid w:val="003A2E70"/>
    <w:rsid w:val="003A366E"/>
    <w:rsid w:val="003A41B1"/>
    <w:rsid w:val="003A41C4"/>
    <w:rsid w:val="003A41F2"/>
    <w:rsid w:val="003A4BE1"/>
    <w:rsid w:val="003A4C53"/>
    <w:rsid w:val="003A68F1"/>
    <w:rsid w:val="003A707C"/>
    <w:rsid w:val="003A716D"/>
    <w:rsid w:val="003A7683"/>
    <w:rsid w:val="003A76A2"/>
    <w:rsid w:val="003A7E1E"/>
    <w:rsid w:val="003B0864"/>
    <w:rsid w:val="003B0969"/>
    <w:rsid w:val="003B111F"/>
    <w:rsid w:val="003B1293"/>
    <w:rsid w:val="003B2599"/>
    <w:rsid w:val="003B2695"/>
    <w:rsid w:val="003B2952"/>
    <w:rsid w:val="003B30A9"/>
    <w:rsid w:val="003B3283"/>
    <w:rsid w:val="003B35DE"/>
    <w:rsid w:val="003B36F9"/>
    <w:rsid w:val="003B3CCD"/>
    <w:rsid w:val="003B4710"/>
    <w:rsid w:val="003B4C27"/>
    <w:rsid w:val="003B6018"/>
    <w:rsid w:val="003B654C"/>
    <w:rsid w:val="003B6FD6"/>
    <w:rsid w:val="003B7041"/>
    <w:rsid w:val="003B7876"/>
    <w:rsid w:val="003C0177"/>
    <w:rsid w:val="003C0F4C"/>
    <w:rsid w:val="003C1217"/>
    <w:rsid w:val="003C15EA"/>
    <w:rsid w:val="003C2460"/>
    <w:rsid w:val="003C2D39"/>
    <w:rsid w:val="003C38B0"/>
    <w:rsid w:val="003C3A0E"/>
    <w:rsid w:val="003C4240"/>
    <w:rsid w:val="003C436F"/>
    <w:rsid w:val="003C4423"/>
    <w:rsid w:val="003C4D22"/>
    <w:rsid w:val="003C4E9D"/>
    <w:rsid w:val="003C5316"/>
    <w:rsid w:val="003C5C08"/>
    <w:rsid w:val="003C5ED0"/>
    <w:rsid w:val="003C6EB7"/>
    <w:rsid w:val="003C755B"/>
    <w:rsid w:val="003C7725"/>
    <w:rsid w:val="003C78B6"/>
    <w:rsid w:val="003C78DE"/>
    <w:rsid w:val="003C79E8"/>
    <w:rsid w:val="003D01AC"/>
    <w:rsid w:val="003D0B6A"/>
    <w:rsid w:val="003D1895"/>
    <w:rsid w:val="003D205E"/>
    <w:rsid w:val="003D247C"/>
    <w:rsid w:val="003D2B92"/>
    <w:rsid w:val="003D2F04"/>
    <w:rsid w:val="003D3104"/>
    <w:rsid w:val="003D34A7"/>
    <w:rsid w:val="003D3656"/>
    <w:rsid w:val="003D370C"/>
    <w:rsid w:val="003D40FF"/>
    <w:rsid w:val="003D4D09"/>
    <w:rsid w:val="003D5055"/>
    <w:rsid w:val="003D551A"/>
    <w:rsid w:val="003D57A5"/>
    <w:rsid w:val="003D5D96"/>
    <w:rsid w:val="003D608A"/>
    <w:rsid w:val="003D6DD2"/>
    <w:rsid w:val="003D72E8"/>
    <w:rsid w:val="003D744D"/>
    <w:rsid w:val="003D790A"/>
    <w:rsid w:val="003D7E58"/>
    <w:rsid w:val="003E043E"/>
    <w:rsid w:val="003E0A87"/>
    <w:rsid w:val="003E0BA8"/>
    <w:rsid w:val="003E1B9B"/>
    <w:rsid w:val="003E1E66"/>
    <w:rsid w:val="003E1E79"/>
    <w:rsid w:val="003E2271"/>
    <w:rsid w:val="003E264D"/>
    <w:rsid w:val="003E2AA7"/>
    <w:rsid w:val="003E2DE7"/>
    <w:rsid w:val="003E2EDA"/>
    <w:rsid w:val="003E3F80"/>
    <w:rsid w:val="003E4EB9"/>
    <w:rsid w:val="003E5834"/>
    <w:rsid w:val="003E6223"/>
    <w:rsid w:val="003E6C18"/>
    <w:rsid w:val="003E72A8"/>
    <w:rsid w:val="003E73A8"/>
    <w:rsid w:val="003E7532"/>
    <w:rsid w:val="003E7719"/>
    <w:rsid w:val="003E7AB9"/>
    <w:rsid w:val="003E7FB0"/>
    <w:rsid w:val="003F05E6"/>
    <w:rsid w:val="003F085B"/>
    <w:rsid w:val="003F0926"/>
    <w:rsid w:val="003F0AF9"/>
    <w:rsid w:val="003F2510"/>
    <w:rsid w:val="003F2FA5"/>
    <w:rsid w:val="003F378D"/>
    <w:rsid w:val="003F40C4"/>
    <w:rsid w:val="003F41E5"/>
    <w:rsid w:val="003F4240"/>
    <w:rsid w:val="003F54CD"/>
    <w:rsid w:val="003F55D9"/>
    <w:rsid w:val="003F5668"/>
    <w:rsid w:val="003F5832"/>
    <w:rsid w:val="003F61F2"/>
    <w:rsid w:val="003F712A"/>
    <w:rsid w:val="003F7EAF"/>
    <w:rsid w:val="00400204"/>
    <w:rsid w:val="00400482"/>
    <w:rsid w:val="00400569"/>
    <w:rsid w:val="00401409"/>
    <w:rsid w:val="00401643"/>
    <w:rsid w:val="004019D4"/>
    <w:rsid w:val="004021F8"/>
    <w:rsid w:val="00402248"/>
    <w:rsid w:val="00402336"/>
    <w:rsid w:val="004055F8"/>
    <w:rsid w:val="00405FDA"/>
    <w:rsid w:val="00407059"/>
    <w:rsid w:val="00407C2B"/>
    <w:rsid w:val="004100E3"/>
    <w:rsid w:val="00410545"/>
    <w:rsid w:val="00410B0D"/>
    <w:rsid w:val="00410B85"/>
    <w:rsid w:val="00410CDD"/>
    <w:rsid w:val="00411BD8"/>
    <w:rsid w:val="00411BE1"/>
    <w:rsid w:val="00412BAE"/>
    <w:rsid w:val="00412D4F"/>
    <w:rsid w:val="00412DB1"/>
    <w:rsid w:val="00412F11"/>
    <w:rsid w:val="00413976"/>
    <w:rsid w:val="00414123"/>
    <w:rsid w:val="004141FB"/>
    <w:rsid w:val="00414453"/>
    <w:rsid w:val="00414F8C"/>
    <w:rsid w:val="0041539D"/>
    <w:rsid w:val="004163CB"/>
    <w:rsid w:val="004164C4"/>
    <w:rsid w:val="00417089"/>
    <w:rsid w:val="0041797C"/>
    <w:rsid w:val="00417DB6"/>
    <w:rsid w:val="004201C2"/>
    <w:rsid w:val="004205D7"/>
    <w:rsid w:val="004207B4"/>
    <w:rsid w:val="004208E4"/>
    <w:rsid w:val="00420B5D"/>
    <w:rsid w:val="00421069"/>
    <w:rsid w:val="00421170"/>
    <w:rsid w:val="004212DD"/>
    <w:rsid w:val="0042150B"/>
    <w:rsid w:val="00421611"/>
    <w:rsid w:val="004224D6"/>
    <w:rsid w:val="004227DA"/>
    <w:rsid w:val="0042309E"/>
    <w:rsid w:val="00423847"/>
    <w:rsid w:val="00424145"/>
    <w:rsid w:val="00424983"/>
    <w:rsid w:val="00425282"/>
    <w:rsid w:val="00425903"/>
    <w:rsid w:val="00425DA2"/>
    <w:rsid w:val="004273E0"/>
    <w:rsid w:val="00427EB4"/>
    <w:rsid w:val="00430534"/>
    <w:rsid w:val="00431F1E"/>
    <w:rsid w:val="00432970"/>
    <w:rsid w:val="00432B62"/>
    <w:rsid w:val="00432C94"/>
    <w:rsid w:val="00433BAC"/>
    <w:rsid w:val="00434195"/>
    <w:rsid w:val="00434CC9"/>
    <w:rsid w:val="00435624"/>
    <w:rsid w:val="00435BDD"/>
    <w:rsid w:val="004365F7"/>
    <w:rsid w:val="004368C3"/>
    <w:rsid w:val="00436D4A"/>
    <w:rsid w:val="004372ED"/>
    <w:rsid w:val="00437781"/>
    <w:rsid w:val="00437A66"/>
    <w:rsid w:val="00441730"/>
    <w:rsid w:val="00442964"/>
    <w:rsid w:val="00442E15"/>
    <w:rsid w:val="00443150"/>
    <w:rsid w:val="00443676"/>
    <w:rsid w:val="00443F98"/>
    <w:rsid w:val="00445A0C"/>
    <w:rsid w:val="00446C76"/>
    <w:rsid w:val="0045006D"/>
    <w:rsid w:val="00450744"/>
    <w:rsid w:val="00450D60"/>
    <w:rsid w:val="00451EEA"/>
    <w:rsid w:val="00452432"/>
    <w:rsid w:val="0045259E"/>
    <w:rsid w:val="004526F8"/>
    <w:rsid w:val="00452C34"/>
    <w:rsid w:val="00452C4D"/>
    <w:rsid w:val="00453E9C"/>
    <w:rsid w:val="004553DC"/>
    <w:rsid w:val="004558FA"/>
    <w:rsid w:val="00455B38"/>
    <w:rsid w:val="00455BE9"/>
    <w:rsid w:val="004562A3"/>
    <w:rsid w:val="00456BE5"/>
    <w:rsid w:val="004570BB"/>
    <w:rsid w:val="00457985"/>
    <w:rsid w:val="00457C4D"/>
    <w:rsid w:val="00457DD9"/>
    <w:rsid w:val="00461516"/>
    <w:rsid w:val="00461660"/>
    <w:rsid w:val="00461DA8"/>
    <w:rsid w:val="0046228A"/>
    <w:rsid w:val="00462A3D"/>
    <w:rsid w:val="00462B40"/>
    <w:rsid w:val="00462C62"/>
    <w:rsid w:val="00462E71"/>
    <w:rsid w:val="004634D0"/>
    <w:rsid w:val="004635A5"/>
    <w:rsid w:val="0046391B"/>
    <w:rsid w:val="00464077"/>
    <w:rsid w:val="0046419A"/>
    <w:rsid w:val="0046504A"/>
    <w:rsid w:val="00465612"/>
    <w:rsid w:val="004656DB"/>
    <w:rsid w:val="00465ABF"/>
    <w:rsid w:val="004669EB"/>
    <w:rsid w:val="00466CDC"/>
    <w:rsid w:val="004678FC"/>
    <w:rsid w:val="00467AEE"/>
    <w:rsid w:val="00467D93"/>
    <w:rsid w:val="00467EB7"/>
    <w:rsid w:val="00470177"/>
    <w:rsid w:val="00470652"/>
    <w:rsid w:val="004706C7"/>
    <w:rsid w:val="0047169D"/>
    <w:rsid w:val="00471DF0"/>
    <w:rsid w:val="00471ED8"/>
    <w:rsid w:val="00472079"/>
    <w:rsid w:val="00472553"/>
    <w:rsid w:val="004735B0"/>
    <w:rsid w:val="00473B15"/>
    <w:rsid w:val="00473BC9"/>
    <w:rsid w:val="00473FCB"/>
    <w:rsid w:val="0047495E"/>
    <w:rsid w:val="00474A51"/>
    <w:rsid w:val="00475129"/>
    <w:rsid w:val="004755E3"/>
    <w:rsid w:val="004756EE"/>
    <w:rsid w:val="00475AFB"/>
    <w:rsid w:val="00475E0D"/>
    <w:rsid w:val="00476312"/>
    <w:rsid w:val="00476B61"/>
    <w:rsid w:val="004773BD"/>
    <w:rsid w:val="004774B6"/>
    <w:rsid w:val="004777D2"/>
    <w:rsid w:val="00481030"/>
    <w:rsid w:val="004815E0"/>
    <w:rsid w:val="0048164C"/>
    <w:rsid w:val="004823DF"/>
    <w:rsid w:val="00482559"/>
    <w:rsid w:val="004825F9"/>
    <w:rsid w:val="00482CAC"/>
    <w:rsid w:val="00482D52"/>
    <w:rsid w:val="00483714"/>
    <w:rsid w:val="00483780"/>
    <w:rsid w:val="00483A20"/>
    <w:rsid w:val="00483D20"/>
    <w:rsid w:val="00483D39"/>
    <w:rsid w:val="0048414C"/>
    <w:rsid w:val="004851B1"/>
    <w:rsid w:val="004853EE"/>
    <w:rsid w:val="004854F3"/>
    <w:rsid w:val="00485CCB"/>
    <w:rsid w:val="00485FD5"/>
    <w:rsid w:val="00486075"/>
    <w:rsid w:val="00486097"/>
    <w:rsid w:val="004862AA"/>
    <w:rsid w:val="004866A2"/>
    <w:rsid w:val="004867C9"/>
    <w:rsid w:val="00486DC6"/>
    <w:rsid w:val="00486E4D"/>
    <w:rsid w:val="00486E60"/>
    <w:rsid w:val="00487FE3"/>
    <w:rsid w:val="0049011E"/>
    <w:rsid w:val="0049087D"/>
    <w:rsid w:val="00490A20"/>
    <w:rsid w:val="00490B8A"/>
    <w:rsid w:val="00490F0F"/>
    <w:rsid w:val="004911F1"/>
    <w:rsid w:val="0049166F"/>
    <w:rsid w:val="00491D45"/>
    <w:rsid w:val="004920FB"/>
    <w:rsid w:val="004929D3"/>
    <w:rsid w:val="00493003"/>
    <w:rsid w:val="004937A7"/>
    <w:rsid w:val="00493EAE"/>
    <w:rsid w:val="00494F5A"/>
    <w:rsid w:val="004953B6"/>
    <w:rsid w:val="00495610"/>
    <w:rsid w:val="004957A3"/>
    <w:rsid w:val="0049630D"/>
    <w:rsid w:val="00496615"/>
    <w:rsid w:val="0049684A"/>
    <w:rsid w:val="00496D00"/>
    <w:rsid w:val="00497B54"/>
    <w:rsid w:val="004A01D0"/>
    <w:rsid w:val="004A093E"/>
    <w:rsid w:val="004A09A1"/>
    <w:rsid w:val="004A0A26"/>
    <w:rsid w:val="004A0B6C"/>
    <w:rsid w:val="004A22F0"/>
    <w:rsid w:val="004A2BD3"/>
    <w:rsid w:val="004A2F13"/>
    <w:rsid w:val="004A3A09"/>
    <w:rsid w:val="004A3BCE"/>
    <w:rsid w:val="004A3CDD"/>
    <w:rsid w:val="004A5884"/>
    <w:rsid w:val="004A5923"/>
    <w:rsid w:val="004A59C6"/>
    <w:rsid w:val="004A5C4C"/>
    <w:rsid w:val="004A6D97"/>
    <w:rsid w:val="004A7846"/>
    <w:rsid w:val="004A7C0E"/>
    <w:rsid w:val="004A7F96"/>
    <w:rsid w:val="004B0179"/>
    <w:rsid w:val="004B091A"/>
    <w:rsid w:val="004B152D"/>
    <w:rsid w:val="004B22EC"/>
    <w:rsid w:val="004B28CB"/>
    <w:rsid w:val="004B2AE4"/>
    <w:rsid w:val="004B36DA"/>
    <w:rsid w:val="004B3D5F"/>
    <w:rsid w:val="004B4258"/>
    <w:rsid w:val="004B45A8"/>
    <w:rsid w:val="004B4A2F"/>
    <w:rsid w:val="004B4BBA"/>
    <w:rsid w:val="004B4DF0"/>
    <w:rsid w:val="004B4EAA"/>
    <w:rsid w:val="004B52F9"/>
    <w:rsid w:val="004B56A8"/>
    <w:rsid w:val="004B5CB2"/>
    <w:rsid w:val="004B61BC"/>
    <w:rsid w:val="004B667F"/>
    <w:rsid w:val="004B6D38"/>
    <w:rsid w:val="004B6E59"/>
    <w:rsid w:val="004B74BF"/>
    <w:rsid w:val="004B76A3"/>
    <w:rsid w:val="004B7C25"/>
    <w:rsid w:val="004C052C"/>
    <w:rsid w:val="004C16FE"/>
    <w:rsid w:val="004C1D35"/>
    <w:rsid w:val="004C241E"/>
    <w:rsid w:val="004C27E3"/>
    <w:rsid w:val="004C2944"/>
    <w:rsid w:val="004C2D49"/>
    <w:rsid w:val="004C30F7"/>
    <w:rsid w:val="004C38AA"/>
    <w:rsid w:val="004C3A21"/>
    <w:rsid w:val="004C4088"/>
    <w:rsid w:val="004C4363"/>
    <w:rsid w:val="004C5192"/>
    <w:rsid w:val="004C52DC"/>
    <w:rsid w:val="004C556F"/>
    <w:rsid w:val="004C57EE"/>
    <w:rsid w:val="004C5BF0"/>
    <w:rsid w:val="004C5D7F"/>
    <w:rsid w:val="004C5DBD"/>
    <w:rsid w:val="004C6730"/>
    <w:rsid w:val="004C67BC"/>
    <w:rsid w:val="004C6D0A"/>
    <w:rsid w:val="004C6E03"/>
    <w:rsid w:val="004C71F0"/>
    <w:rsid w:val="004C73EF"/>
    <w:rsid w:val="004C76C4"/>
    <w:rsid w:val="004C798C"/>
    <w:rsid w:val="004C7B31"/>
    <w:rsid w:val="004C7C51"/>
    <w:rsid w:val="004C7D31"/>
    <w:rsid w:val="004C7DF6"/>
    <w:rsid w:val="004C7E94"/>
    <w:rsid w:val="004C7F0F"/>
    <w:rsid w:val="004D1529"/>
    <w:rsid w:val="004D1BD7"/>
    <w:rsid w:val="004D1BEE"/>
    <w:rsid w:val="004D20E4"/>
    <w:rsid w:val="004D31FE"/>
    <w:rsid w:val="004D4285"/>
    <w:rsid w:val="004D4F79"/>
    <w:rsid w:val="004D541E"/>
    <w:rsid w:val="004D580D"/>
    <w:rsid w:val="004D5A31"/>
    <w:rsid w:val="004D5A74"/>
    <w:rsid w:val="004D5E18"/>
    <w:rsid w:val="004D613C"/>
    <w:rsid w:val="004D6483"/>
    <w:rsid w:val="004D685D"/>
    <w:rsid w:val="004E052C"/>
    <w:rsid w:val="004E0548"/>
    <w:rsid w:val="004E0B20"/>
    <w:rsid w:val="004E0C60"/>
    <w:rsid w:val="004E0E7E"/>
    <w:rsid w:val="004E12CB"/>
    <w:rsid w:val="004E13FD"/>
    <w:rsid w:val="004E2CCF"/>
    <w:rsid w:val="004E31BE"/>
    <w:rsid w:val="004E45C6"/>
    <w:rsid w:val="004E48E7"/>
    <w:rsid w:val="004E597F"/>
    <w:rsid w:val="004E5AD2"/>
    <w:rsid w:val="004E5C97"/>
    <w:rsid w:val="004E64C1"/>
    <w:rsid w:val="004E6795"/>
    <w:rsid w:val="004E71DC"/>
    <w:rsid w:val="004E723C"/>
    <w:rsid w:val="004E7EAE"/>
    <w:rsid w:val="004F021A"/>
    <w:rsid w:val="004F0B33"/>
    <w:rsid w:val="004F0D83"/>
    <w:rsid w:val="004F0FFA"/>
    <w:rsid w:val="004F2232"/>
    <w:rsid w:val="004F226A"/>
    <w:rsid w:val="004F32B3"/>
    <w:rsid w:val="004F3507"/>
    <w:rsid w:val="004F36D2"/>
    <w:rsid w:val="004F3765"/>
    <w:rsid w:val="004F4385"/>
    <w:rsid w:val="004F47A9"/>
    <w:rsid w:val="004F4C85"/>
    <w:rsid w:val="004F4DFA"/>
    <w:rsid w:val="004F5267"/>
    <w:rsid w:val="004F62BF"/>
    <w:rsid w:val="004F656A"/>
    <w:rsid w:val="004F6627"/>
    <w:rsid w:val="004F70AA"/>
    <w:rsid w:val="004F70F2"/>
    <w:rsid w:val="004F78BB"/>
    <w:rsid w:val="004F7B9E"/>
    <w:rsid w:val="005004F1"/>
    <w:rsid w:val="005007B1"/>
    <w:rsid w:val="00500845"/>
    <w:rsid w:val="00500DDE"/>
    <w:rsid w:val="00500F21"/>
    <w:rsid w:val="00500FD3"/>
    <w:rsid w:val="005019A4"/>
    <w:rsid w:val="005019FC"/>
    <w:rsid w:val="0050202B"/>
    <w:rsid w:val="00502391"/>
    <w:rsid w:val="00502645"/>
    <w:rsid w:val="005028B8"/>
    <w:rsid w:val="00502C82"/>
    <w:rsid w:val="00502C8E"/>
    <w:rsid w:val="00503910"/>
    <w:rsid w:val="00503B07"/>
    <w:rsid w:val="00503F9C"/>
    <w:rsid w:val="0050519C"/>
    <w:rsid w:val="0050577A"/>
    <w:rsid w:val="005058F0"/>
    <w:rsid w:val="00506EDE"/>
    <w:rsid w:val="00506F43"/>
    <w:rsid w:val="00507047"/>
    <w:rsid w:val="00507B48"/>
    <w:rsid w:val="00507DD1"/>
    <w:rsid w:val="0051015C"/>
    <w:rsid w:val="00510422"/>
    <w:rsid w:val="005107B3"/>
    <w:rsid w:val="00510B23"/>
    <w:rsid w:val="005110A1"/>
    <w:rsid w:val="00511579"/>
    <w:rsid w:val="005116FB"/>
    <w:rsid w:val="00511F3D"/>
    <w:rsid w:val="00511FDA"/>
    <w:rsid w:val="0051258B"/>
    <w:rsid w:val="00512D62"/>
    <w:rsid w:val="005130B6"/>
    <w:rsid w:val="00513C1F"/>
    <w:rsid w:val="00514569"/>
    <w:rsid w:val="00514C1D"/>
    <w:rsid w:val="00515215"/>
    <w:rsid w:val="00515E95"/>
    <w:rsid w:val="00516111"/>
    <w:rsid w:val="00516426"/>
    <w:rsid w:val="00516A53"/>
    <w:rsid w:val="00516A5D"/>
    <w:rsid w:val="00516B2A"/>
    <w:rsid w:val="0051737A"/>
    <w:rsid w:val="0052024B"/>
    <w:rsid w:val="005209A3"/>
    <w:rsid w:val="00520A58"/>
    <w:rsid w:val="00520B04"/>
    <w:rsid w:val="00520F42"/>
    <w:rsid w:val="0052127D"/>
    <w:rsid w:val="005214AF"/>
    <w:rsid w:val="005219C2"/>
    <w:rsid w:val="00521E60"/>
    <w:rsid w:val="00522BB6"/>
    <w:rsid w:val="00522ED7"/>
    <w:rsid w:val="00523372"/>
    <w:rsid w:val="005239D8"/>
    <w:rsid w:val="00523C04"/>
    <w:rsid w:val="005243DC"/>
    <w:rsid w:val="00524600"/>
    <w:rsid w:val="00525082"/>
    <w:rsid w:val="005253C6"/>
    <w:rsid w:val="00525F25"/>
    <w:rsid w:val="00525FD8"/>
    <w:rsid w:val="00527843"/>
    <w:rsid w:val="00527910"/>
    <w:rsid w:val="00530824"/>
    <w:rsid w:val="00530CEB"/>
    <w:rsid w:val="00531851"/>
    <w:rsid w:val="005318CD"/>
    <w:rsid w:val="00531C62"/>
    <w:rsid w:val="0053259D"/>
    <w:rsid w:val="00532762"/>
    <w:rsid w:val="00533923"/>
    <w:rsid w:val="0053494E"/>
    <w:rsid w:val="00535946"/>
    <w:rsid w:val="00535B41"/>
    <w:rsid w:val="00535EBD"/>
    <w:rsid w:val="005363D1"/>
    <w:rsid w:val="00536792"/>
    <w:rsid w:val="00537C59"/>
    <w:rsid w:val="00540AE5"/>
    <w:rsid w:val="00540B84"/>
    <w:rsid w:val="00541482"/>
    <w:rsid w:val="00541842"/>
    <w:rsid w:val="0054185C"/>
    <w:rsid w:val="00541A62"/>
    <w:rsid w:val="00541C13"/>
    <w:rsid w:val="005420F9"/>
    <w:rsid w:val="0054235B"/>
    <w:rsid w:val="005423B8"/>
    <w:rsid w:val="0054288F"/>
    <w:rsid w:val="005428AE"/>
    <w:rsid w:val="00542CA8"/>
    <w:rsid w:val="00543556"/>
    <w:rsid w:val="00543583"/>
    <w:rsid w:val="00543667"/>
    <w:rsid w:val="00543A19"/>
    <w:rsid w:val="0054406A"/>
    <w:rsid w:val="005440AC"/>
    <w:rsid w:val="0054479D"/>
    <w:rsid w:val="00544A2A"/>
    <w:rsid w:val="00544A4E"/>
    <w:rsid w:val="00546215"/>
    <w:rsid w:val="005465CE"/>
    <w:rsid w:val="00546700"/>
    <w:rsid w:val="00546ACD"/>
    <w:rsid w:val="005473BD"/>
    <w:rsid w:val="00547C54"/>
    <w:rsid w:val="005501EB"/>
    <w:rsid w:val="00550CF6"/>
    <w:rsid w:val="0055129C"/>
    <w:rsid w:val="00551815"/>
    <w:rsid w:val="005519E4"/>
    <w:rsid w:val="00552F3A"/>
    <w:rsid w:val="0055300D"/>
    <w:rsid w:val="005534D2"/>
    <w:rsid w:val="00553ABE"/>
    <w:rsid w:val="00553ACC"/>
    <w:rsid w:val="00554300"/>
    <w:rsid w:val="00555132"/>
    <w:rsid w:val="00555676"/>
    <w:rsid w:val="00555A84"/>
    <w:rsid w:val="00555E5E"/>
    <w:rsid w:val="005563B9"/>
    <w:rsid w:val="0055664B"/>
    <w:rsid w:val="00556D52"/>
    <w:rsid w:val="00556DF6"/>
    <w:rsid w:val="0055733A"/>
    <w:rsid w:val="00560ADF"/>
    <w:rsid w:val="00561240"/>
    <w:rsid w:val="0056129D"/>
    <w:rsid w:val="00561C3F"/>
    <w:rsid w:val="00561F37"/>
    <w:rsid w:val="00562F89"/>
    <w:rsid w:val="005635C6"/>
    <w:rsid w:val="00563647"/>
    <w:rsid w:val="00563A62"/>
    <w:rsid w:val="00563B25"/>
    <w:rsid w:val="00564FCE"/>
    <w:rsid w:val="00565519"/>
    <w:rsid w:val="005659C6"/>
    <w:rsid w:val="00565D33"/>
    <w:rsid w:val="0056640C"/>
    <w:rsid w:val="005673C4"/>
    <w:rsid w:val="00567D70"/>
    <w:rsid w:val="00570AF2"/>
    <w:rsid w:val="0057236D"/>
    <w:rsid w:val="00572CDD"/>
    <w:rsid w:val="00572D4E"/>
    <w:rsid w:val="005730CC"/>
    <w:rsid w:val="00573200"/>
    <w:rsid w:val="00573597"/>
    <w:rsid w:val="005735D5"/>
    <w:rsid w:val="0057373F"/>
    <w:rsid w:val="00573E3A"/>
    <w:rsid w:val="00574193"/>
    <w:rsid w:val="0057426B"/>
    <w:rsid w:val="00574345"/>
    <w:rsid w:val="0057477E"/>
    <w:rsid w:val="00574AA3"/>
    <w:rsid w:val="00575037"/>
    <w:rsid w:val="0057539C"/>
    <w:rsid w:val="0057542B"/>
    <w:rsid w:val="005760E6"/>
    <w:rsid w:val="005764C8"/>
    <w:rsid w:val="005768CF"/>
    <w:rsid w:val="00576A9E"/>
    <w:rsid w:val="00576E63"/>
    <w:rsid w:val="00577952"/>
    <w:rsid w:val="00577B56"/>
    <w:rsid w:val="00577BD5"/>
    <w:rsid w:val="005802CC"/>
    <w:rsid w:val="00580C39"/>
    <w:rsid w:val="00580F41"/>
    <w:rsid w:val="00582B88"/>
    <w:rsid w:val="00582D47"/>
    <w:rsid w:val="00582F52"/>
    <w:rsid w:val="00583002"/>
    <w:rsid w:val="00584B2A"/>
    <w:rsid w:val="00584BE0"/>
    <w:rsid w:val="00584DE0"/>
    <w:rsid w:val="0058552D"/>
    <w:rsid w:val="00585D36"/>
    <w:rsid w:val="005860FE"/>
    <w:rsid w:val="00586131"/>
    <w:rsid w:val="0058661D"/>
    <w:rsid w:val="00586846"/>
    <w:rsid w:val="00586CB8"/>
    <w:rsid w:val="00587229"/>
    <w:rsid w:val="005875BE"/>
    <w:rsid w:val="00590871"/>
    <w:rsid w:val="00590957"/>
    <w:rsid w:val="005915D5"/>
    <w:rsid w:val="0059196E"/>
    <w:rsid w:val="00592DD6"/>
    <w:rsid w:val="00592EC0"/>
    <w:rsid w:val="00593969"/>
    <w:rsid w:val="00594967"/>
    <w:rsid w:val="00595F39"/>
    <w:rsid w:val="00596EC2"/>
    <w:rsid w:val="005975D1"/>
    <w:rsid w:val="005978F8"/>
    <w:rsid w:val="00597904"/>
    <w:rsid w:val="005A0284"/>
    <w:rsid w:val="005A02CA"/>
    <w:rsid w:val="005A0463"/>
    <w:rsid w:val="005A04B4"/>
    <w:rsid w:val="005A065A"/>
    <w:rsid w:val="005A0E2E"/>
    <w:rsid w:val="005A13D6"/>
    <w:rsid w:val="005A1E4E"/>
    <w:rsid w:val="005A2123"/>
    <w:rsid w:val="005A2330"/>
    <w:rsid w:val="005A280D"/>
    <w:rsid w:val="005A2970"/>
    <w:rsid w:val="005A30C1"/>
    <w:rsid w:val="005A3116"/>
    <w:rsid w:val="005A3495"/>
    <w:rsid w:val="005A3BD7"/>
    <w:rsid w:val="005A4FF3"/>
    <w:rsid w:val="005A6EB9"/>
    <w:rsid w:val="005A7CDB"/>
    <w:rsid w:val="005B0482"/>
    <w:rsid w:val="005B0566"/>
    <w:rsid w:val="005B0C32"/>
    <w:rsid w:val="005B111B"/>
    <w:rsid w:val="005B168E"/>
    <w:rsid w:val="005B31DC"/>
    <w:rsid w:val="005B3287"/>
    <w:rsid w:val="005B3699"/>
    <w:rsid w:val="005B37AF"/>
    <w:rsid w:val="005B3919"/>
    <w:rsid w:val="005B3E36"/>
    <w:rsid w:val="005B40A2"/>
    <w:rsid w:val="005B460C"/>
    <w:rsid w:val="005B4A7D"/>
    <w:rsid w:val="005B4CCA"/>
    <w:rsid w:val="005B4F0E"/>
    <w:rsid w:val="005B50F7"/>
    <w:rsid w:val="005B5290"/>
    <w:rsid w:val="005B54A6"/>
    <w:rsid w:val="005B5840"/>
    <w:rsid w:val="005B5A33"/>
    <w:rsid w:val="005B5C00"/>
    <w:rsid w:val="005B62AE"/>
    <w:rsid w:val="005C0F43"/>
    <w:rsid w:val="005C159D"/>
    <w:rsid w:val="005C2052"/>
    <w:rsid w:val="005C21D6"/>
    <w:rsid w:val="005C2BB9"/>
    <w:rsid w:val="005C2ED7"/>
    <w:rsid w:val="005C492D"/>
    <w:rsid w:val="005C4ADB"/>
    <w:rsid w:val="005C5301"/>
    <w:rsid w:val="005C60E1"/>
    <w:rsid w:val="005C6459"/>
    <w:rsid w:val="005C6A6B"/>
    <w:rsid w:val="005C6F02"/>
    <w:rsid w:val="005C726F"/>
    <w:rsid w:val="005C7454"/>
    <w:rsid w:val="005C75F8"/>
    <w:rsid w:val="005C76ED"/>
    <w:rsid w:val="005C77A0"/>
    <w:rsid w:val="005C7C2D"/>
    <w:rsid w:val="005C7F7E"/>
    <w:rsid w:val="005D017B"/>
    <w:rsid w:val="005D04DA"/>
    <w:rsid w:val="005D0C6F"/>
    <w:rsid w:val="005D0E7C"/>
    <w:rsid w:val="005D1115"/>
    <w:rsid w:val="005D1481"/>
    <w:rsid w:val="005D161F"/>
    <w:rsid w:val="005D26DF"/>
    <w:rsid w:val="005D310D"/>
    <w:rsid w:val="005D35EE"/>
    <w:rsid w:val="005D46FE"/>
    <w:rsid w:val="005D5B28"/>
    <w:rsid w:val="005D5F82"/>
    <w:rsid w:val="005D7C2D"/>
    <w:rsid w:val="005D7DFA"/>
    <w:rsid w:val="005E0213"/>
    <w:rsid w:val="005E0B99"/>
    <w:rsid w:val="005E10B7"/>
    <w:rsid w:val="005E1820"/>
    <w:rsid w:val="005E1B9A"/>
    <w:rsid w:val="005E1CB8"/>
    <w:rsid w:val="005E1DE3"/>
    <w:rsid w:val="005E2274"/>
    <w:rsid w:val="005E23EE"/>
    <w:rsid w:val="005E2554"/>
    <w:rsid w:val="005E33E0"/>
    <w:rsid w:val="005E344A"/>
    <w:rsid w:val="005E3682"/>
    <w:rsid w:val="005E37D2"/>
    <w:rsid w:val="005E44AF"/>
    <w:rsid w:val="005E46FA"/>
    <w:rsid w:val="005E4A66"/>
    <w:rsid w:val="005E4D59"/>
    <w:rsid w:val="005E565E"/>
    <w:rsid w:val="005E5829"/>
    <w:rsid w:val="005E629F"/>
    <w:rsid w:val="005E6745"/>
    <w:rsid w:val="005E684F"/>
    <w:rsid w:val="005E7104"/>
    <w:rsid w:val="005E7E1F"/>
    <w:rsid w:val="005E7F16"/>
    <w:rsid w:val="005F0463"/>
    <w:rsid w:val="005F1551"/>
    <w:rsid w:val="005F2064"/>
    <w:rsid w:val="005F23AD"/>
    <w:rsid w:val="005F3477"/>
    <w:rsid w:val="005F3769"/>
    <w:rsid w:val="005F498D"/>
    <w:rsid w:val="005F4C81"/>
    <w:rsid w:val="005F5420"/>
    <w:rsid w:val="005F56D2"/>
    <w:rsid w:val="005F6435"/>
    <w:rsid w:val="005F6AB7"/>
    <w:rsid w:val="005F7DEE"/>
    <w:rsid w:val="00600E25"/>
    <w:rsid w:val="00601CE7"/>
    <w:rsid w:val="00601DCB"/>
    <w:rsid w:val="00602586"/>
    <w:rsid w:val="00602B1C"/>
    <w:rsid w:val="00603C0A"/>
    <w:rsid w:val="00603C1E"/>
    <w:rsid w:val="00603CB5"/>
    <w:rsid w:val="00603D95"/>
    <w:rsid w:val="00603EC6"/>
    <w:rsid w:val="00604118"/>
    <w:rsid w:val="00604E48"/>
    <w:rsid w:val="00605004"/>
    <w:rsid w:val="00605EA6"/>
    <w:rsid w:val="00606BAC"/>
    <w:rsid w:val="00606FF6"/>
    <w:rsid w:val="00607888"/>
    <w:rsid w:val="00607910"/>
    <w:rsid w:val="00610359"/>
    <w:rsid w:val="00611067"/>
    <w:rsid w:val="00611801"/>
    <w:rsid w:val="00611EA0"/>
    <w:rsid w:val="00611FD0"/>
    <w:rsid w:val="00612E10"/>
    <w:rsid w:val="006131DD"/>
    <w:rsid w:val="006131F1"/>
    <w:rsid w:val="006137D6"/>
    <w:rsid w:val="00613E1A"/>
    <w:rsid w:val="00614DEF"/>
    <w:rsid w:val="00615203"/>
    <w:rsid w:val="006154C3"/>
    <w:rsid w:val="00615E14"/>
    <w:rsid w:val="006168A6"/>
    <w:rsid w:val="00616E8A"/>
    <w:rsid w:val="00617298"/>
    <w:rsid w:val="00617652"/>
    <w:rsid w:val="00617789"/>
    <w:rsid w:val="006200F6"/>
    <w:rsid w:val="00621005"/>
    <w:rsid w:val="00621185"/>
    <w:rsid w:val="00621FA6"/>
    <w:rsid w:val="00622147"/>
    <w:rsid w:val="0062215F"/>
    <w:rsid w:val="006224A1"/>
    <w:rsid w:val="006224E7"/>
    <w:rsid w:val="0062272A"/>
    <w:rsid w:val="006231C1"/>
    <w:rsid w:val="00623BAD"/>
    <w:rsid w:val="00625448"/>
    <w:rsid w:val="00625470"/>
    <w:rsid w:val="0062557B"/>
    <w:rsid w:val="0062577C"/>
    <w:rsid w:val="00627B2F"/>
    <w:rsid w:val="00627CB8"/>
    <w:rsid w:val="00627D4A"/>
    <w:rsid w:val="00630031"/>
    <w:rsid w:val="00630FB9"/>
    <w:rsid w:val="006312C1"/>
    <w:rsid w:val="0063154A"/>
    <w:rsid w:val="00631DC1"/>
    <w:rsid w:val="00632361"/>
    <w:rsid w:val="00632C46"/>
    <w:rsid w:val="00632CBB"/>
    <w:rsid w:val="00633060"/>
    <w:rsid w:val="00633DB5"/>
    <w:rsid w:val="00633F7D"/>
    <w:rsid w:val="00634657"/>
    <w:rsid w:val="0063497B"/>
    <w:rsid w:val="006349C5"/>
    <w:rsid w:val="00634B85"/>
    <w:rsid w:val="006355EB"/>
    <w:rsid w:val="006359CC"/>
    <w:rsid w:val="006361B2"/>
    <w:rsid w:val="00636D59"/>
    <w:rsid w:val="006370A0"/>
    <w:rsid w:val="0063717C"/>
    <w:rsid w:val="00637360"/>
    <w:rsid w:val="00637373"/>
    <w:rsid w:val="006376B0"/>
    <w:rsid w:val="006377DE"/>
    <w:rsid w:val="00640979"/>
    <w:rsid w:val="00640CDD"/>
    <w:rsid w:val="0064118E"/>
    <w:rsid w:val="0064145D"/>
    <w:rsid w:val="00641C2B"/>
    <w:rsid w:val="0064269C"/>
    <w:rsid w:val="00642A64"/>
    <w:rsid w:val="00642D57"/>
    <w:rsid w:val="00643A06"/>
    <w:rsid w:val="0064447B"/>
    <w:rsid w:val="00644783"/>
    <w:rsid w:val="00644923"/>
    <w:rsid w:val="00645C95"/>
    <w:rsid w:val="00645ECB"/>
    <w:rsid w:val="006464BF"/>
    <w:rsid w:val="006464DA"/>
    <w:rsid w:val="0064683E"/>
    <w:rsid w:val="006469B2"/>
    <w:rsid w:val="00647168"/>
    <w:rsid w:val="006474F9"/>
    <w:rsid w:val="00647B1B"/>
    <w:rsid w:val="006502A3"/>
    <w:rsid w:val="0065051C"/>
    <w:rsid w:val="006505DF"/>
    <w:rsid w:val="006509A3"/>
    <w:rsid w:val="00650A64"/>
    <w:rsid w:val="00651438"/>
    <w:rsid w:val="006519E3"/>
    <w:rsid w:val="00651FD8"/>
    <w:rsid w:val="00652D02"/>
    <w:rsid w:val="00652F83"/>
    <w:rsid w:val="0065461C"/>
    <w:rsid w:val="0065500F"/>
    <w:rsid w:val="006550B9"/>
    <w:rsid w:val="006552FC"/>
    <w:rsid w:val="0065556B"/>
    <w:rsid w:val="0065590E"/>
    <w:rsid w:val="0065607D"/>
    <w:rsid w:val="00656657"/>
    <w:rsid w:val="00656FD4"/>
    <w:rsid w:val="00657229"/>
    <w:rsid w:val="00657275"/>
    <w:rsid w:val="006579F1"/>
    <w:rsid w:val="00657B18"/>
    <w:rsid w:val="00660081"/>
    <w:rsid w:val="00660B5C"/>
    <w:rsid w:val="00660CCA"/>
    <w:rsid w:val="00661037"/>
    <w:rsid w:val="006612BF"/>
    <w:rsid w:val="0066132B"/>
    <w:rsid w:val="00661420"/>
    <w:rsid w:val="006624CB"/>
    <w:rsid w:val="00662751"/>
    <w:rsid w:val="00662824"/>
    <w:rsid w:val="00662CBD"/>
    <w:rsid w:val="0066384F"/>
    <w:rsid w:val="00663972"/>
    <w:rsid w:val="00663A99"/>
    <w:rsid w:val="00664A32"/>
    <w:rsid w:val="006653BA"/>
    <w:rsid w:val="00665CA8"/>
    <w:rsid w:val="006660F1"/>
    <w:rsid w:val="006672B2"/>
    <w:rsid w:val="00667D2F"/>
    <w:rsid w:val="00667EC4"/>
    <w:rsid w:val="006708AC"/>
    <w:rsid w:val="006709FF"/>
    <w:rsid w:val="00670B1C"/>
    <w:rsid w:val="00670F6B"/>
    <w:rsid w:val="006711DD"/>
    <w:rsid w:val="00671C46"/>
    <w:rsid w:val="00672FBB"/>
    <w:rsid w:val="00673324"/>
    <w:rsid w:val="00673EE4"/>
    <w:rsid w:val="00674189"/>
    <w:rsid w:val="006745C1"/>
    <w:rsid w:val="006746A8"/>
    <w:rsid w:val="00675105"/>
    <w:rsid w:val="0067621B"/>
    <w:rsid w:val="006764EE"/>
    <w:rsid w:val="0067685D"/>
    <w:rsid w:val="00676D2E"/>
    <w:rsid w:val="006775FF"/>
    <w:rsid w:val="00680F3A"/>
    <w:rsid w:val="0068177A"/>
    <w:rsid w:val="00681F98"/>
    <w:rsid w:val="006825AD"/>
    <w:rsid w:val="0068310F"/>
    <w:rsid w:val="0068367A"/>
    <w:rsid w:val="00683BBB"/>
    <w:rsid w:val="00683E90"/>
    <w:rsid w:val="0068485F"/>
    <w:rsid w:val="00684CE4"/>
    <w:rsid w:val="0068516A"/>
    <w:rsid w:val="00685445"/>
    <w:rsid w:val="006860F3"/>
    <w:rsid w:val="0068770D"/>
    <w:rsid w:val="00687988"/>
    <w:rsid w:val="00687A6F"/>
    <w:rsid w:val="00687FE3"/>
    <w:rsid w:val="00690B33"/>
    <w:rsid w:val="00690E0E"/>
    <w:rsid w:val="00691090"/>
    <w:rsid w:val="006919CF"/>
    <w:rsid w:val="00691F4A"/>
    <w:rsid w:val="00692384"/>
    <w:rsid w:val="006924E9"/>
    <w:rsid w:val="006926FA"/>
    <w:rsid w:val="00692833"/>
    <w:rsid w:val="00692955"/>
    <w:rsid w:val="006929CB"/>
    <w:rsid w:val="00692BCA"/>
    <w:rsid w:val="00692CED"/>
    <w:rsid w:val="006930AB"/>
    <w:rsid w:val="00693366"/>
    <w:rsid w:val="00693C52"/>
    <w:rsid w:val="00693E9A"/>
    <w:rsid w:val="00694989"/>
    <w:rsid w:val="00694B5D"/>
    <w:rsid w:val="00694CF7"/>
    <w:rsid w:val="00694EC7"/>
    <w:rsid w:val="0069504B"/>
    <w:rsid w:val="006950A9"/>
    <w:rsid w:val="00695775"/>
    <w:rsid w:val="00695FE8"/>
    <w:rsid w:val="006960E9"/>
    <w:rsid w:val="00696839"/>
    <w:rsid w:val="00696A50"/>
    <w:rsid w:val="00696B80"/>
    <w:rsid w:val="00696C10"/>
    <w:rsid w:val="00697A3A"/>
    <w:rsid w:val="00697D88"/>
    <w:rsid w:val="00697EE5"/>
    <w:rsid w:val="00697EF8"/>
    <w:rsid w:val="006A0113"/>
    <w:rsid w:val="006A027D"/>
    <w:rsid w:val="006A097A"/>
    <w:rsid w:val="006A0E99"/>
    <w:rsid w:val="006A1129"/>
    <w:rsid w:val="006A1305"/>
    <w:rsid w:val="006A140B"/>
    <w:rsid w:val="006A22D9"/>
    <w:rsid w:val="006A27AD"/>
    <w:rsid w:val="006A2829"/>
    <w:rsid w:val="006A2AF5"/>
    <w:rsid w:val="006A3740"/>
    <w:rsid w:val="006A3AF6"/>
    <w:rsid w:val="006A403E"/>
    <w:rsid w:val="006A4723"/>
    <w:rsid w:val="006A48C2"/>
    <w:rsid w:val="006A51B4"/>
    <w:rsid w:val="006A51D8"/>
    <w:rsid w:val="006A5312"/>
    <w:rsid w:val="006A5518"/>
    <w:rsid w:val="006A5934"/>
    <w:rsid w:val="006A5A5B"/>
    <w:rsid w:val="006A6438"/>
    <w:rsid w:val="006A6468"/>
    <w:rsid w:val="006A66FA"/>
    <w:rsid w:val="006A73C9"/>
    <w:rsid w:val="006B03CC"/>
    <w:rsid w:val="006B09B9"/>
    <w:rsid w:val="006B0E7C"/>
    <w:rsid w:val="006B0FA4"/>
    <w:rsid w:val="006B0FF0"/>
    <w:rsid w:val="006B1994"/>
    <w:rsid w:val="006B2969"/>
    <w:rsid w:val="006B2D6B"/>
    <w:rsid w:val="006B3B25"/>
    <w:rsid w:val="006B3E44"/>
    <w:rsid w:val="006B3E9B"/>
    <w:rsid w:val="006B3F13"/>
    <w:rsid w:val="006B41B4"/>
    <w:rsid w:val="006B4E78"/>
    <w:rsid w:val="006B5266"/>
    <w:rsid w:val="006B5FB7"/>
    <w:rsid w:val="006B6147"/>
    <w:rsid w:val="006B6297"/>
    <w:rsid w:val="006B6A4D"/>
    <w:rsid w:val="006B770D"/>
    <w:rsid w:val="006B7AB2"/>
    <w:rsid w:val="006B7EB4"/>
    <w:rsid w:val="006C022E"/>
    <w:rsid w:val="006C02DC"/>
    <w:rsid w:val="006C0541"/>
    <w:rsid w:val="006C065B"/>
    <w:rsid w:val="006C09E7"/>
    <w:rsid w:val="006C0F60"/>
    <w:rsid w:val="006C121D"/>
    <w:rsid w:val="006C13FD"/>
    <w:rsid w:val="006C1412"/>
    <w:rsid w:val="006C1695"/>
    <w:rsid w:val="006C182C"/>
    <w:rsid w:val="006C249F"/>
    <w:rsid w:val="006C2D7A"/>
    <w:rsid w:val="006C3B15"/>
    <w:rsid w:val="006C46C3"/>
    <w:rsid w:val="006C48D9"/>
    <w:rsid w:val="006C4D3B"/>
    <w:rsid w:val="006C4FE5"/>
    <w:rsid w:val="006C77D9"/>
    <w:rsid w:val="006C7D29"/>
    <w:rsid w:val="006C7E19"/>
    <w:rsid w:val="006D020A"/>
    <w:rsid w:val="006D034D"/>
    <w:rsid w:val="006D06E8"/>
    <w:rsid w:val="006D08B0"/>
    <w:rsid w:val="006D1CDE"/>
    <w:rsid w:val="006D1E52"/>
    <w:rsid w:val="006D250A"/>
    <w:rsid w:val="006D2825"/>
    <w:rsid w:val="006D2933"/>
    <w:rsid w:val="006D321B"/>
    <w:rsid w:val="006D32E4"/>
    <w:rsid w:val="006D3B3A"/>
    <w:rsid w:val="006D44D7"/>
    <w:rsid w:val="006D4523"/>
    <w:rsid w:val="006D4773"/>
    <w:rsid w:val="006D48DB"/>
    <w:rsid w:val="006D5041"/>
    <w:rsid w:val="006D5BCB"/>
    <w:rsid w:val="006D64B4"/>
    <w:rsid w:val="006D67FC"/>
    <w:rsid w:val="006D7500"/>
    <w:rsid w:val="006E01A2"/>
    <w:rsid w:val="006E0242"/>
    <w:rsid w:val="006E0F1D"/>
    <w:rsid w:val="006E1ACA"/>
    <w:rsid w:val="006E1BB1"/>
    <w:rsid w:val="006E2662"/>
    <w:rsid w:val="006E277D"/>
    <w:rsid w:val="006E2EA6"/>
    <w:rsid w:val="006E44AC"/>
    <w:rsid w:val="006E4520"/>
    <w:rsid w:val="006E47A7"/>
    <w:rsid w:val="006E4966"/>
    <w:rsid w:val="006E49D5"/>
    <w:rsid w:val="006E4E2C"/>
    <w:rsid w:val="006E5325"/>
    <w:rsid w:val="006E5D12"/>
    <w:rsid w:val="006E61E0"/>
    <w:rsid w:val="006E625D"/>
    <w:rsid w:val="006E64FF"/>
    <w:rsid w:val="006E7005"/>
    <w:rsid w:val="006E7237"/>
    <w:rsid w:val="006E7258"/>
    <w:rsid w:val="006F04CA"/>
    <w:rsid w:val="006F0F8E"/>
    <w:rsid w:val="006F1283"/>
    <w:rsid w:val="006F1693"/>
    <w:rsid w:val="006F1B0C"/>
    <w:rsid w:val="006F21EF"/>
    <w:rsid w:val="006F2556"/>
    <w:rsid w:val="006F3AAC"/>
    <w:rsid w:val="006F44AD"/>
    <w:rsid w:val="006F4A1F"/>
    <w:rsid w:val="006F5818"/>
    <w:rsid w:val="006F5E86"/>
    <w:rsid w:val="006F6374"/>
    <w:rsid w:val="006F6567"/>
    <w:rsid w:val="006F6D2F"/>
    <w:rsid w:val="006F6D35"/>
    <w:rsid w:val="006F7125"/>
    <w:rsid w:val="006F715C"/>
    <w:rsid w:val="006F790E"/>
    <w:rsid w:val="006F7F9C"/>
    <w:rsid w:val="00700883"/>
    <w:rsid w:val="00700D8A"/>
    <w:rsid w:val="00701654"/>
    <w:rsid w:val="00701B69"/>
    <w:rsid w:val="007031AD"/>
    <w:rsid w:val="007037DE"/>
    <w:rsid w:val="00704318"/>
    <w:rsid w:val="00704729"/>
    <w:rsid w:val="0070475F"/>
    <w:rsid w:val="007047AE"/>
    <w:rsid w:val="00704BEB"/>
    <w:rsid w:val="00704D1C"/>
    <w:rsid w:val="0070545A"/>
    <w:rsid w:val="00705A9F"/>
    <w:rsid w:val="00705F38"/>
    <w:rsid w:val="0070668E"/>
    <w:rsid w:val="007067EC"/>
    <w:rsid w:val="00707B86"/>
    <w:rsid w:val="00710033"/>
    <w:rsid w:val="0071049D"/>
    <w:rsid w:val="007106EB"/>
    <w:rsid w:val="00710925"/>
    <w:rsid w:val="00710A6A"/>
    <w:rsid w:val="00710DBC"/>
    <w:rsid w:val="00712523"/>
    <w:rsid w:val="0071275D"/>
    <w:rsid w:val="00713443"/>
    <w:rsid w:val="00713E39"/>
    <w:rsid w:val="00714083"/>
    <w:rsid w:val="007158FA"/>
    <w:rsid w:val="00715CAD"/>
    <w:rsid w:val="00715DE2"/>
    <w:rsid w:val="00715ED7"/>
    <w:rsid w:val="00716411"/>
    <w:rsid w:val="0071679E"/>
    <w:rsid w:val="00716C9E"/>
    <w:rsid w:val="007173EE"/>
    <w:rsid w:val="0072051E"/>
    <w:rsid w:val="0072108D"/>
    <w:rsid w:val="0072129E"/>
    <w:rsid w:val="007219AC"/>
    <w:rsid w:val="00721B2D"/>
    <w:rsid w:val="00721C37"/>
    <w:rsid w:val="007220A7"/>
    <w:rsid w:val="0072230F"/>
    <w:rsid w:val="00723FCE"/>
    <w:rsid w:val="00723FEE"/>
    <w:rsid w:val="00724E90"/>
    <w:rsid w:val="00724F60"/>
    <w:rsid w:val="007250B9"/>
    <w:rsid w:val="00725BFC"/>
    <w:rsid w:val="00726527"/>
    <w:rsid w:val="00726633"/>
    <w:rsid w:val="00726666"/>
    <w:rsid w:val="00726691"/>
    <w:rsid w:val="00726B79"/>
    <w:rsid w:val="00726CDE"/>
    <w:rsid w:val="00726D5A"/>
    <w:rsid w:val="00727126"/>
    <w:rsid w:val="00727C68"/>
    <w:rsid w:val="00727C88"/>
    <w:rsid w:val="0073028E"/>
    <w:rsid w:val="0073169A"/>
    <w:rsid w:val="00731707"/>
    <w:rsid w:val="00731D90"/>
    <w:rsid w:val="007321A1"/>
    <w:rsid w:val="00733019"/>
    <w:rsid w:val="0073332F"/>
    <w:rsid w:val="00733524"/>
    <w:rsid w:val="00733A41"/>
    <w:rsid w:val="007340CA"/>
    <w:rsid w:val="00735196"/>
    <w:rsid w:val="007356D2"/>
    <w:rsid w:val="00735857"/>
    <w:rsid w:val="00735C49"/>
    <w:rsid w:val="00735CAB"/>
    <w:rsid w:val="00735CD9"/>
    <w:rsid w:val="00735DDF"/>
    <w:rsid w:val="00735F74"/>
    <w:rsid w:val="00736099"/>
    <w:rsid w:val="00736185"/>
    <w:rsid w:val="00737A54"/>
    <w:rsid w:val="00737FBF"/>
    <w:rsid w:val="007406C0"/>
    <w:rsid w:val="0074101B"/>
    <w:rsid w:val="00741436"/>
    <w:rsid w:val="0074228C"/>
    <w:rsid w:val="007425AA"/>
    <w:rsid w:val="007434CE"/>
    <w:rsid w:val="00743BDD"/>
    <w:rsid w:val="00743CC0"/>
    <w:rsid w:val="00746FD6"/>
    <w:rsid w:val="007470AF"/>
    <w:rsid w:val="00747222"/>
    <w:rsid w:val="00747D54"/>
    <w:rsid w:val="00747DC1"/>
    <w:rsid w:val="00747E2C"/>
    <w:rsid w:val="00750028"/>
    <w:rsid w:val="0075021E"/>
    <w:rsid w:val="00750380"/>
    <w:rsid w:val="00750928"/>
    <w:rsid w:val="00750DCE"/>
    <w:rsid w:val="007512BB"/>
    <w:rsid w:val="00752152"/>
    <w:rsid w:val="0075322D"/>
    <w:rsid w:val="007535E4"/>
    <w:rsid w:val="00753774"/>
    <w:rsid w:val="00753C03"/>
    <w:rsid w:val="00754482"/>
    <w:rsid w:val="007569C5"/>
    <w:rsid w:val="00756B7B"/>
    <w:rsid w:val="00756B98"/>
    <w:rsid w:val="007578DB"/>
    <w:rsid w:val="00757C6C"/>
    <w:rsid w:val="00760BFF"/>
    <w:rsid w:val="00760D36"/>
    <w:rsid w:val="00760D38"/>
    <w:rsid w:val="00760E2B"/>
    <w:rsid w:val="007611D7"/>
    <w:rsid w:val="007616B0"/>
    <w:rsid w:val="007619B6"/>
    <w:rsid w:val="00761B6C"/>
    <w:rsid w:val="00761C69"/>
    <w:rsid w:val="007629A3"/>
    <w:rsid w:val="00763210"/>
    <w:rsid w:val="00763678"/>
    <w:rsid w:val="00763AD6"/>
    <w:rsid w:val="00764379"/>
    <w:rsid w:val="00764617"/>
    <w:rsid w:val="00764676"/>
    <w:rsid w:val="00764FCD"/>
    <w:rsid w:val="007658B4"/>
    <w:rsid w:val="00765E9F"/>
    <w:rsid w:val="007660A2"/>
    <w:rsid w:val="0076659E"/>
    <w:rsid w:val="00766DA8"/>
    <w:rsid w:val="00770690"/>
    <w:rsid w:val="007706A9"/>
    <w:rsid w:val="00770D39"/>
    <w:rsid w:val="00771003"/>
    <w:rsid w:val="007710F6"/>
    <w:rsid w:val="0077124E"/>
    <w:rsid w:val="00771750"/>
    <w:rsid w:val="007718FB"/>
    <w:rsid w:val="007725E5"/>
    <w:rsid w:val="007728C0"/>
    <w:rsid w:val="00772D7F"/>
    <w:rsid w:val="007731CF"/>
    <w:rsid w:val="00773326"/>
    <w:rsid w:val="00773525"/>
    <w:rsid w:val="00773676"/>
    <w:rsid w:val="0077380D"/>
    <w:rsid w:val="00773E2F"/>
    <w:rsid w:val="0077512E"/>
    <w:rsid w:val="00775136"/>
    <w:rsid w:val="0077603E"/>
    <w:rsid w:val="007760F3"/>
    <w:rsid w:val="00776869"/>
    <w:rsid w:val="00777390"/>
    <w:rsid w:val="00777EAE"/>
    <w:rsid w:val="00780014"/>
    <w:rsid w:val="00780218"/>
    <w:rsid w:val="00780916"/>
    <w:rsid w:val="00780A0F"/>
    <w:rsid w:val="00780F8A"/>
    <w:rsid w:val="00782E2F"/>
    <w:rsid w:val="00783009"/>
    <w:rsid w:val="007838B4"/>
    <w:rsid w:val="00783E7E"/>
    <w:rsid w:val="00783FF8"/>
    <w:rsid w:val="00784143"/>
    <w:rsid w:val="0078462F"/>
    <w:rsid w:val="007847D2"/>
    <w:rsid w:val="0078494A"/>
    <w:rsid w:val="00784B88"/>
    <w:rsid w:val="00786310"/>
    <w:rsid w:val="0078699A"/>
    <w:rsid w:val="007869CE"/>
    <w:rsid w:val="00786EB5"/>
    <w:rsid w:val="00787524"/>
    <w:rsid w:val="00790B15"/>
    <w:rsid w:val="00790F06"/>
    <w:rsid w:val="0079114C"/>
    <w:rsid w:val="007912DF"/>
    <w:rsid w:val="00791CBD"/>
    <w:rsid w:val="00791DFB"/>
    <w:rsid w:val="00791EB2"/>
    <w:rsid w:val="007920F1"/>
    <w:rsid w:val="007921D1"/>
    <w:rsid w:val="007924B4"/>
    <w:rsid w:val="007925E6"/>
    <w:rsid w:val="007926D0"/>
    <w:rsid w:val="00792F9E"/>
    <w:rsid w:val="0079328E"/>
    <w:rsid w:val="00793EBF"/>
    <w:rsid w:val="00795069"/>
    <w:rsid w:val="00795620"/>
    <w:rsid w:val="007956CB"/>
    <w:rsid w:val="00795BCA"/>
    <w:rsid w:val="007A0868"/>
    <w:rsid w:val="007A095F"/>
    <w:rsid w:val="007A0C17"/>
    <w:rsid w:val="007A0C8E"/>
    <w:rsid w:val="007A1B78"/>
    <w:rsid w:val="007A2276"/>
    <w:rsid w:val="007A330E"/>
    <w:rsid w:val="007A355B"/>
    <w:rsid w:val="007A3CDD"/>
    <w:rsid w:val="007A42E8"/>
    <w:rsid w:val="007A46EC"/>
    <w:rsid w:val="007A4827"/>
    <w:rsid w:val="007A6475"/>
    <w:rsid w:val="007A79F8"/>
    <w:rsid w:val="007A7DEA"/>
    <w:rsid w:val="007B11FD"/>
    <w:rsid w:val="007B1539"/>
    <w:rsid w:val="007B15D1"/>
    <w:rsid w:val="007B17A8"/>
    <w:rsid w:val="007B1E6B"/>
    <w:rsid w:val="007B21F2"/>
    <w:rsid w:val="007B28EC"/>
    <w:rsid w:val="007B2E64"/>
    <w:rsid w:val="007B34BE"/>
    <w:rsid w:val="007B3657"/>
    <w:rsid w:val="007B3785"/>
    <w:rsid w:val="007B4429"/>
    <w:rsid w:val="007B5575"/>
    <w:rsid w:val="007B5608"/>
    <w:rsid w:val="007B5713"/>
    <w:rsid w:val="007B5847"/>
    <w:rsid w:val="007B5DDD"/>
    <w:rsid w:val="007B6013"/>
    <w:rsid w:val="007B6E20"/>
    <w:rsid w:val="007B77C0"/>
    <w:rsid w:val="007B7F9F"/>
    <w:rsid w:val="007C0CD8"/>
    <w:rsid w:val="007C0D7D"/>
    <w:rsid w:val="007C201F"/>
    <w:rsid w:val="007C23DA"/>
    <w:rsid w:val="007C2834"/>
    <w:rsid w:val="007C3ED8"/>
    <w:rsid w:val="007C488F"/>
    <w:rsid w:val="007C5B3C"/>
    <w:rsid w:val="007C66B5"/>
    <w:rsid w:val="007C68E8"/>
    <w:rsid w:val="007C6B04"/>
    <w:rsid w:val="007C747D"/>
    <w:rsid w:val="007C75D5"/>
    <w:rsid w:val="007C7D85"/>
    <w:rsid w:val="007D01F9"/>
    <w:rsid w:val="007D0556"/>
    <w:rsid w:val="007D0649"/>
    <w:rsid w:val="007D0D92"/>
    <w:rsid w:val="007D0E25"/>
    <w:rsid w:val="007D1CE5"/>
    <w:rsid w:val="007D2BB8"/>
    <w:rsid w:val="007D3201"/>
    <w:rsid w:val="007D339E"/>
    <w:rsid w:val="007D354A"/>
    <w:rsid w:val="007D3DAA"/>
    <w:rsid w:val="007D3DC0"/>
    <w:rsid w:val="007D3F6E"/>
    <w:rsid w:val="007D4103"/>
    <w:rsid w:val="007D417B"/>
    <w:rsid w:val="007D4741"/>
    <w:rsid w:val="007D48F4"/>
    <w:rsid w:val="007D4D73"/>
    <w:rsid w:val="007D582A"/>
    <w:rsid w:val="007D5F3F"/>
    <w:rsid w:val="007D60CA"/>
    <w:rsid w:val="007D61D2"/>
    <w:rsid w:val="007D6DBD"/>
    <w:rsid w:val="007D7409"/>
    <w:rsid w:val="007E04CB"/>
    <w:rsid w:val="007E19CD"/>
    <w:rsid w:val="007E1AA0"/>
    <w:rsid w:val="007E1BC4"/>
    <w:rsid w:val="007E2086"/>
    <w:rsid w:val="007E3D5B"/>
    <w:rsid w:val="007E515C"/>
    <w:rsid w:val="007E52BA"/>
    <w:rsid w:val="007E57F6"/>
    <w:rsid w:val="007E5946"/>
    <w:rsid w:val="007E5C9D"/>
    <w:rsid w:val="007E5F85"/>
    <w:rsid w:val="007E6863"/>
    <w:rsid w:val="007F089C"/>
    <w:rsid w:val="007F11CA"/>
    <w:rsid w:val="007F1790"/>
    <w:rsid w:val="007F180D"/>
    <w:rsid w:val="007F1C11"/>
    <w:rsid w:val="007F2543"/>
    <w:rsid w:val="007F25CF"/>
    <w:rsid w:val="007F2748"/>
    <w:rsid w:val="007F28BE"/>
    <w:rsid w:val="007F3878"/>
    <w:rsid w:val="007F4A5D"/>
    <w:rsid w:val="007F4B02"/>
    <w:rsid w:val="007F4C61"/>
    <w:rsid w:val="007F4F9B"/>
    <w:rsid w:val="007F537A"/>
    <w:rsid w:val="007F5A6C"/>
    <w:rsid w:val="007F5C0B"/>
    <w:rsid w:val="007F6286"/>
    <w:rsid w:val="007F66F7"/>
    <w:rsid w:val="007F693F"/>
    <w:rsid w:val="007F6D55"/>
    <w:rsid w:val="007F6E25"/>
    <w:rsid w:val="007F7146"/>
    <w:rsid w:val="007F7824"/>
    <w:rsid w:val="007F782C"/>
    <w:rsid w:val="00800DF6"/>
    <w:rsid w:val="00800ECA"/>
    <w:rsid w:val="008010A3"/>
    <w:rsid w:val="00801344"/>
    <w:rsid w:val="00801F24"/>
    <w:rsid w:val="00802786"/>
    <w:rsid w:val="0080288D"/>
    <w:rsid w:val="00802BCA"/>
    <w:rsid w:val="00803129"/>
    <w:rsid w:val="0080350A"/>
    <w:rsid w:val="00803A66"/>
    <w:rsid w:val="00803B02"/>
    <w:rsid w:val="00803C53"/>
    <w:rsid w:val="00804705"/>
    <w:rsid w:val="00805BAB"/>
    <w:rsid w:val="00805C2D"/>
    <w:rsid w:val="00805C8B"/>
    <w:rsid w:val="00805EBA"/>
    <w:rsid w:val="00806571"/>
    <w:rsid w:val="00807508"/>
    <w:rsid w:val="00807C75"/>
    <w:rsid w:val="008107EB"/>
    <w:rsid w:val="00810A25"/>
    <w:rsid w:val="00810F23"/>
    <w:rsid w:val="00810F6D"/>
    <w:rsid w:val="00811032"/>
    <w:rsid w:val="00811279"/>
    <w:rsid w:val="00811862"/>
    <w:rsid w:val="00811A55"/>
    <w:rsid w:val="008122D4"/>
    <w:rsid w:val="00813FF6"/>
    <w:rsid w:val="008141DD"/>
    <w:rsid w:val="00814BEF"/>
    <w:rsid w:val="00815834"/>
    <w:rsid w:val="00816FEB"/>
    <w:rsid w:val="00817E17"/>
    <w:rsid w:val="00820592"/>
    <w:rsid w:val="008207F1"/>
    <w:rsid w:val="008208A4"/>
    <w:rsid w:val="00820984"/>
    <w:rsid w:val="008215DE"/>
    <w:rsid w:val="008221F3"/>
    <w:rsid w:val="00822294"/>
    <w:rsid w:val="00822F1E"/>
    <w:rsid w:val="00823978"/>
    <w:rsid w:val="00823AB3"/>
    <w:rsid w:val="0082428B"/>
    <w:rsid w:val="00824891"/>
    <w:rsid w:val="008260FF"/>
    <w:rsid w:val="008261CA"/>
    <w:rsid w:val="00826AAE"/>
    <w:rsid w:val="008270DC"/>
    <w:rsid w:val="00827AB1"/>
    <w:rsid w:val="00827B37"/>
    <w:rsid w:val="00830477"/>
    <w:rsid w:val="008305F2"/>
    <w:rsid w:val="00830F2A"/>
    <w:rsid w:val="008311F6"/>
    <w:rsid w:val="008318B6"/>
    <w:rsid w:val="00831C16"/>
    <w:rsid w:val="0083285B"/>
    <w:rsid w:val="008345FE"/>
    <w:rsid w:val="00834742"/>
    <w:rsid w:val="00834793"/>
    <w:rsid w:val="00834C41"/>
    <w:rsid w:val="00834F37"/>
    <w:rsid w:val="00835EEB"/>
    <w:rsid w:val="008367D7"/>
    <w:rsid w:val="00836877"/>
    <w:rsid w:val="00836B79"/>
    <w:rsid w:val="00836CE4"/>
    <w:rsid w:val="008375A1"/>
    <w:rsid w:val="00837917"/>
    <w:rsid w:val="00837F83"/>
    <w:rsid w:val="00840D01"/>
    <w:rsid w:val="00841418"/>
    <w:rsid w:val="00841511"/>
    <w:rsid w:val="00841926"/>
    <w:rsid w:val="00841A01"/>
    <w:rsid w:val="00841A16"/>
    <w:rsid w:val="00842385"/>
    <w:rsid w:val="008426B6"/>
    <w:rsid w:val="00842FB7"/>
    <w:rsid w:val="00843170"/>
    <w:rsid w:val="008432AC"/>
    <w:rsid w:val="008432DD"/>
    <w:rsid w:val="008432EF"/>
    <w:rsid w:val="008442AA"/>
    <w:rsid w:val="00844818"/>
    <w:rsid w:val="008450EB"/>
    <w:rsid w:val="00845510"/>
    <w:rsid w:val="0084591B"/>
    <w:rsid w:val="00845F6B"/>
    <w:rsid w:val="00846B26"/>
    <w:rsid w:val="00847256"/>
    <w:rsid w:val="00847C59"/>
    <w:rsid w:val="00847E03"/>
    <w:rsid w:val="00850BDA"/>
    <w:rsid w:val="00850DFF"/>
    <w:rsid w:val="0085146A"/>
    <w:rsid w:val="0085181B"/>
    <w:rsid w:val="00851889"/>
    <w:rsid w:val="00851D94"/>
    <w:rsid w:val="00851ED5"/>
    <w:rsid w:val="00852054"/>
    <w:rsid w:val="008531AD"/>
    <w:rsid w:val="0085454E"/>
    <w:rsid w:val="008547B4"/>
    <w:rsid w:val="00855186"/>
    <w:rsid w:val="00855472"/>
    <w:rsid w:val="00855F83"/>
    <w:rsid w:val="00855FB6"/>
    <w:rsid w:val="00856481"/>
    <w:rsid w:val="008567B1"/>
    <w:rsid w:val="00856875"/>
    <w:rsid w:val="00856ACC"/>
    <w:rsid w:val="00856FA0"/>
    <w:rsid w:val="0085711A"/>
    <w:rsid w:val="008576E7"/>
    <w:rsid w:val="00857993"/>
    <w:rsid w:val="00857C2C"/>
    <w:rsid w:val="0086019F"/>
    <w:rsid w:val="00860A03"/>
    <w:rsid w:val="0086112F"/>
    <w:rsid w:val="0086184E"/>
    <w:rsid w:val="0086186E"/>
    <w:rsid w:val="00861CE6"/>
    <w:rsid w:val="00862058"/>
    <w:rsid w:val="00862158"/>
    <w:rsid w:val="008626C9"/>
    <w:rsid w:val="0086328D"/>
    <w:rsid w:val="00864186"/>
    <w:rsid w:val="008650BD"/>
    <w:rsid w:val="008656E8"/>
    <w:rsid w:val="00865857"/>
    <w:rsid w:val="008668AB"/>
    <w:rsid w:val="0086695F"/>
    <w:rsid w:val="00866E0F"/>
    <w:rsid w:val="0086701F"/>
    <w:rsid w:val="00867390"/>
    <w:rsid w:val="008677B6"/>
    <w:rsid w:val="008678B7"/>
    <w:rsid w:val="008700F2"/>
    <w:rsid w:val="00870E53"/>
    <w:rsid w:val="0087111B"/>
    <w:rsid w:val="00871CE4"/>
    <w:rsid w:val="00871D72"/>
    <w:rsid w:val="0087230C"/>
    <w:rsid w:val="00872527"/>
    <w:rsid w:val="00872833"/>
    <w:rsid w:val="00873239"/>
    <w:rsid w:val="00874B4A"/>
    <w:rsid w:val="0087511E"/>
    <w:rsid w:val="0087513C"/>
    <w:rsid w:val="00875166"/>
    <w:rsid w:val="008751F4"/>
    <w:rsid w:val="00875D39"/>
    <w:rsid w:val="00875F66"/>
    <w:rsid w:val="0087659E"/>
    <w:rsid w:val="00876E1F"/>
    <w:rsid w:val="008800DC"/>
    <w:rsid w:val="0088016E"/>
    <w:rsid w:val="008801B0"/>
    <w:rsid w:val="00880785"/>
    <w:rsid w:val="008807E6"/>
    <w:rsid w:val="008809A8"/>
    <w:rsid w:val="00880D02"/>
    <w:rsid w:val="008813AA"/>
    <w:rsid w:val="008814D8"/>
    <w:rsid w:val="0088150A"/>
    <w:rsid w:val="008818D4"/>
    <w:rsid w:val="00881996"/>
    <w:rsid w:val="008822C8"/>
    <w:rsid w:val="00882631"/>
    <w:rsid w:val="008830AF"/>
    <w:rsid w:val="00883481"/>
    <w:rsid w:val="00883707"/>
    <w:rsid w:val="008838E8"/>
    <w:rsid w:val="00883FCB"/>
    <w:rsid w:val="00884243"/>
    <w:rsid w:val="00884EB4"/>
    <w:rsid w:val="00885272"/>
    <w:rsid w:val="00885AA1"/>
    <w:rsid w:val="008860B9"/>
    <w:rsid w:val="0088612C"/>
    <w:rsid w:val="0088612D"/>
    <w:rsid w:val="00886519"/>
    <w:rsid w:val="00886FC5"/>
    <w:rsid w:val="0088721A"/>
    <w:rsid w:val="0089012A"/>
    <w:rsid w:val="00890152"/>
    <w:rsid w:val="00890422"/>
    <w:rsid w:val="0089078A"/>
    <w:rsid w:val="008909A3"/>
    <w:rsid w:val="00890C95"/>
    <w:rsid w:val="0089205D"/>
    <w:rsid w:val="0089224E"/>
    <w:rsid w:val="00892F6C"/>
    <w:rsid w:val="00893244"/>
    <w:rsid w:val="0089327D"/>
    <w:rsid w:val="0089342D"/>
    <w:rsid w:val="0089351C"/>
    <w:rsid w:val="00893526"/>
    <w:rsid w:val="00893759"/>
    <w:rsid w:val="00893816"/>
    <w:rsid w:val="0089382E"/>
    <w:rsid w:val="008946ED"/>
    <w:rsid w:val="00894700"/>
    <w:rsid w:val="00894C35"/>
    <w:rsid w:val="00894C97"/>
    <w:rsid w:val="00894F37"/>
    <w:rsid w:val="008951C4"/>
    <w:rsid w:val="00895FFB"/>
    <w:rsid w:val="00896CA1"/>
    <w:rsid w:val="00897297"/>
    <w:rsid w:val="008A0971"/>
    <w:rsid w:val="008A0CCD"/>
    <w:rsid w:val="008A16DF"/>
    <w:rsid w:val="008A1C24"/>
    <w:rsid w:val="008A1E30"/>
    <w:rsid w:val="008A2569"/>
    <w:rsid w:val="008A2BBB"/>
    <w:rsid w:val="008A2BF9"/>
    <w:rsid w:val="008A2F51"/>
    <w:rsid w:val="008A36B5"/>
    <w:rsid w:val="008A38C8"/>
    <w:rsid w:val="008A3B71"/>
    <w:rsid w:val="008A41C5"/>
    <w:rsid w:val="008A42CF"/>
    <w:rsid w:val="008A4468"/>
    <w:rsid w:val="008A4FF8"/>
    <w:rsid w:val="008A5748"/>
    <w:rsid w:val="008A5BDD"/>
    <w:rsid w:val="008A5C08"/>
    <w:rsid w:val="008A5C66"/>
    <w:rsid w:val="008A6DD2"/>
    <w:rsid w:val="008A6EEE"/>
    <w:rsid w:val="008A7788"/>
    <w:rsid w:val="008A78A1"/>
    <w:rsid w:val="008A78EA"/>
    <w:rsid w:val="008B01C2"/>
    <w:rsid w:val="008B0E94"/>
    <w:rsid w:val="008B1DE9"/>
    <w:rsid w:val="008B32A9"/>
    <w:rsid w:val="008B33EF"/>
    <w:rsid w:val="008B3582"/>
    <w:rsid w:val="008B3C1E"/>
    <w:rsid w:val="008B41FA"/>
    <w:rsid w:val="008B4888"/>
    <w:rsid w:val="008B4A35"/>
    <w:rsid w:val="008B5249"/>
    <w:rsid w:val="008B57A2"/>
    <w:rsid w:val="008B5895"/>
    <w:rsid w:val="008B58BE"/>
    <w:rsid w:val="008B59DD"/>
    <w:rsid w:val="008B7235"/>
    <w:rsid w:val="008B772D"/>
    <w:rsid w:val="008C0B13"/>
    <w:rsid w:val="008C0F6B"/>
    <w:rsid w:val="008C1F09"/>
    <w:rsid w:val="008C2693"/>
    <w:rsid w:val="008C376F"/>
    <w:rsid w:val="008C3F69"/>
    <w:rsid w:val="008C43B7"/>
    <w:rsid w:val="008C602F"/>
    <w:rsid w:val="008C6C09"/>
    <w:rsid w:val="008C7149"/>
    <w:rsid w:val="008C72D3"/>
    <w:rsid w:val="008C73D8"/>
    <w:rsid w:val="008C7F97"/>
    <w:rsid w:val="008D028C"/>
    <w:rsid w:val="008D070A"/>
    <w:rsid w:val="008D0907"/>
    <w:rsid w:val="008D0DA5"/>
    <w:rsid w:val="008D100C"/>
    <w:rsid w:val="008D1266"/>
    <w:rsid w:val="008D13B4"/>
    <w:rsid w:val="008D18EF"/>
    <w:rsid w:val="008D1902"/>
    <w:rsid w:val="008D1AB1"/>
    <w:rsid w:val="008D21BB"/>
    <w:rsid w:val="008D31AD"/>
    <w:rsid w:val="008D3544"/>
    <w:rsid w:val="008D4630"/>
    <w:rsid w:val="008D483F"/>
    <w:rsid w:val="008D48D3"/>
    <w:rsid w:val="008D50AF"/>
    <w:rsid w:val="008D50CF"/>
    <w:rsid w:val="008D57C9"/>
    <w:rsid w:val="008D5B7A"/>
    <w:rsid w:val="008D5C6C"/>
    <w:rsid w:val="008D7B6B"/>
    <w:rsid w:val="008E0ECF"/>
    <w:rsid w:val="008E12C2"/>
    <w:rsid w:val="008E14D5"/>
    <w:rsid w:val="008E1FF7"/>
    <w:rsid w:val="008E23D9"/>
    <w:rsid w:val="008E2540"/>
    <w:rsid w:val="008E281F"/>
    <w:rsid w:val="008E3947"/>
    <w:rsid w:val="008E4FF2"/>
    <w:rsid w:val="008E6579"/>
    <w:rsid w:val="008E7507"/>
    <w:rsid w:val="008F0269"/>
    <w:rsid w:val="008F1DD4"/>
    <w:rsid w:val="008F2A55"/>
    <w:rsid w:val="008F4AA8"/>
    <w:rsid w:val="008F4B78"/>
    <w:rsid w:val="008F52B0"/>
    <w:rsid w:val="008F5468"/>
    <w:rsid w:val="008F566D"/>
    <w:rsid w:val="008F589D"/>
    <w:rsid w:val="008F5FFC"/>
    <w:rsid w:val="008F6F38"/>
    <w:rsid w:val="008F75F8"/>
    <w:rsid w:val="008F76B2"/>
    <w:rsid w:val="008F78D0"/>
    <w:rsid w:val="008F7B01"/>
    <w:rsid w:val="0090024A"/>
    <w:rsid w:val="0090037D"/>
    <w:rsid w:val="009003B3"/>
    <w:rsid w:val="0090096D"/>
    <w:rsid w:val="00900B66"/>
    <w:rsid w:val="00900D1A"/>
    <w:rsid w:val="00900FDC"/>
    <w:rsid w:val="00901D73"/>
    <w:rsid w:val="00902584"/>
    <w:rsid w:val="0090290F"/>
    <w:rsid w:val="00902984"/>
    <w:rsid w:val="0090310A"/>
    <w:rsid w:val="00903343"/>
    <w:rsid w:val="009035C1"/>
    <w:rsid w:val="00903CD3"/>
    <w:rsid w:val="00904141"/>
    <w:rsid w:val="009045ED"/>
    <w:rsid w:val="0090523C"/>
    <w:rsid w:val="0090595A"/>
    <w:rsid w:val="00905EF5"/>
    <w:rsid w:val="0090600B"/>
    <w:rsid w:val="009061D1"/>
    <w:rsid w:val="00906F12"/>
    <w:rsid w:val="009071DE"/>
    <w:rsid w:val="009075D3"/>
    <w:rsid w:val="009077A3"/>
    <w:rsid w:val="00907B05"/>
    <w:rsid w:val="00907B9F"/>
    <w:rsid w:val="009100B0"/>
    <w:rsid w:val="00910950"/>
    <w:rsid w:val="0091146A"/>
    <w:rsid w:val="009115FA"/>
    <w:rsid w:val="00911ADF"/>
    <w:rsid w:val="00911B31"/>
    <w:rsid w:val="0091259D"/>
    <w:rsid w:val="0091271E"/>
    <w:rsid w:val="00912B09"/>
    <w:rsid w:val="00912D63"/>
    <w:rsid w:val="009133DB"/>
    <w:rsid w:val="009149AA"/>
    <w:rsid w:val="00914B07"/>
    <w:rsid w:val="00914CAD"/>
    <w:rsid w:val="00914E39"/>
    <w:rsid w:val="0091562B"/>
    <w:rsid w:val="00915BDA"/>
    <w:rsid w:val="00916253"/>
    <w:rsid w:val="00916457"/>
    <w:rsid w:val="00916912"/>
    <w:rsid w:val="009171B7"/>
    <w:rsid w:val="0091738D"/>
    <w:rsid w:val="00917726"/>
    <w:rsid w:val="00917ACC"/>
    <w:rsid w:val="0092062B"/>
    <w:rsid w:val="00920D13"/>
    <w:rsid w:val="00920DF9"/>
    <w:rsid w:val="0092172B"/>
    <w:rsid w:val="00921738"/>
    <w:rsid w:val="00921F3D"/>
    <w:rsid w:val="00922560"/>
    <w:rsid w:val="009227A2"/>
    <w:rsid w:val="00922AAF"/>
    <w:rsid w:val="00923592"/>
    <w:rsid w:val="009239FF"/>
    <w:rsid w:val="00923D45"/>
    <w:rsid w:val="00924CED"/>
    <w:rsid w:val="0092505A"/>
    <w:rsid w:val="00926985"/>
    <w:rsid w:val="00926BF9"/>
    <w:rsid w:val="00926DF4"/>
    <w:rsid w:val="009275E8"/>
    <w:rsid w:val="0093019B"/>
    <w:rsid w:val="00930433"/>
    <w:rsid w:val="009305CF"/>
    <w:rsid w:val="00930649"/>
    <w:rsid w:val="009306D2"/>
    <w:rsid w:val="00930A82"/>
    <w:rsid w:val="00930B61"/>
    <w:rsid w:val="00930F11"/>
    <w:rsid w:val="0093143C"/>
    <w:rsid w:val="009320B5"/>
    <w:rsid w:val="00932273"/>
    <w:rsid w:val="00932333"/>
    <w:rsid w:val="00932B82"/>
    <w:rsid w:val="00932CFC"/>
    <w:rsid w:val="00932FF3"/>
    <w:rsid w:val="00933499"/>
    <w:rsid w:val="009343FD"/>
    <w:rsid w:val="00935D41"/>
    <w:rsid w:val="00936092"/>
    <w:rsid w:val="009366CC"/>
    <w:rsid w:val="00936D48"/>
    <w:rsid w:val="00936E43"/>
    <w:rsid w:val="00936F0C"/>
    <w:rsid w:val="0093776B"/>
    <w:rsid w:val="00937810"/>
    <w:rsid w:val="0093794C"/>
    <w:rsid w:val="00940271"/>
    <w:rsid w:val="00940E63"/>
    <w:rsid w:val="009410B7"/>
    <w:rsid w:val="00941B38"/>
    <w:rsid w:val="00941EA6"/>
    <w:rsid w:val="009424A8"/>
    <w:rsid w:val="009426A2"/>
    <w:rsid w:val="00942A99"/>
    <w:rsid w:val="00942B5E"/>
    <w:rsid w:val="0094352F"/>
    <w:rsid w:val="0094536B"/>
    <w:rsid w:val="0094567D"/>
    <w:rsid w:val="00945DAE"/>
    <w:rsid w:val="00945DC3"/>
    <w:rsid w:val="009464F9"/>
    <w:rsid w:val="00946585"/>
    <w:rsid w:val="00946B56"/>
    <w:rsid w:val="00946CAA"/>
    <w:rsid w:val="00946DE6"/>
    <w:rsid w:val="00946F05"/>
    <w:rsid w:val="009477DF"/>
    <w:rsid w:val="009479B8"/>
    <w:rsid w:val="00947D0C"/>
    <w:rsid w:val="00950670"/>
    <w:rsid w:val="00950E5E"/>
    <w:rsid w:val="009512D4"/>
    <w:rsid w:val="009515BF"/>
    <w:rsid w:val="009515E3"/>
    <w:rsid w:val="00951924"/>
    <w:rsid w:val="00951963"/>
    <w:rsid w:val="00951C0E"/>
    <w:rsid w:val="009520F8"/>
    <w:rsid w:val="009535BF"/>
    <w:rsid w:val="009551DB"/>
    <w:rsid w:val="00955BE0"/>
    <w:rsid w:val="00955DF6"/>
    <w:rsid w:val="009564C7"/>
    <w:rsid w:val="00956F90"/>
    <w:rsid w:val="00957621"/>
    <w:rsid w:val="00957C66"/>
    <w:rsid w:val="00960148"/>
    <w:rsid w:val="00960A3E"/>
    <w:rsid w:val="00960C89"/>
    <w:rsid w:val="00961A74"/>
    <w:rsid w:val="00961A7E"/>
    <w:rsid w:val="009628FA"/>
    <w:rsid w:val="00962E6D"/>
    <w:rsid w:val="0096334E"/>
    <w:rsid w:val="00963A9C"/>
    <w:rsid w:val="00963BA0"/>
    <w:rsid w:val="0096475A"/>
    <w:rsid w:val="00964916"/>
    <w:rsid w:val="00964BC9"/>
    <w:rsid w:val="009655F9"/>
    <w:rsid w:val="00966D7F"/>
    <w:rsid w:val="0096736B"/>
    <w:rsid w:val="00967461"/>
    <w:rsid w:val="00967DA6"/>
    <w:rsid w:val="00967EF7"/>
    <w:rsid w:val="009709BE"/>
    <w:rsid w:val="00970D1E"/>
    <w:rsid w:val="009714A9"/>
    <w:rsid w:val="00971590"/>
    <w:rsid w:val="00971914"/>
    <w:rsid w:val="0097199D"/>
    <w:rsid w:val="009719B5"/>
    <w:rsid w:val="00972987"/>
    <w:rsid w:val="009729D3"/>
    <w:rsid w:val="00972F70"/>
    <w:rsid w:val="00973513"/>
    <w:rsid w:val="00973C78"/>
    <w:rsid w:val="0097406D"/>
    <w:rsid w:val="00974283"/>
    <w:rsid w:val="00974347"/>
    <w:rsid w:val="00975000"/>
    <w:rsid w:val="0097504F"/>
    <w:rsid w:val="009756F4"/>
    <w:rsid w:val="009757E6"/>
    <w:rsid w:val="009768AB"/>
    <w:rsid w:val="00976990"/>
    <w:rsid w:val="00977522"/>
    <w:rsid w:val="00977AC0"/>
    <w:rsid w:val="00981025"/>
    <w:rsid w:val="00981061"/>
    <w:rsid w:val="0098166D"/>
    <w:rsid w:val="00981674"/>
    <w:rsid w:val="00982434"/>
    <w:rsid w:val="009824B1"/>
    <w:rsid w:val="00982B7F"/>
    <w:rsid w:val="00982E55"/>
    <w:rsid w:val="00982E61"/>
    <w:rsid w:val="00983002"/>
    <w:rsid w:val="009830FE"/>
    <w:rsid w:val="009832D6"/>
    <w:rsid w:val="00983497"/>
    <w:rsid w:val="009834FA"/>
    <w:rsid w:val="00983ACA"/>
    <w:rsid w:val="00984B4C"/>
    <w:rsid w:val="009850D2"/>
    <w:rsid w:val="00985724"/>
    <w:rsid w:val="00985755"/>
    <w:rsid w:val="00986600"/>
    <w:rsid w:val="009871A4"/>
    <w:rsid w:val="00987B16"/>
    <w:rsid w:val="00987B1D"/>
    <w:rsid w:val="00990305"/>
    <w:rsid w:val="00991130"/>
    <w:rsid w:val="0099167B"/>
    <w:rsid w:val="009919BB"/>
    <w:rsid w:val="00991B14"/>
    <w:rsid w:val="00991F9B"/>
    <w:rsid w:val="009923F9"/>
    <w:rsid w:val="0099250B"/>
    <w:rsid w:val="00992B73"/>
    <w:rsid w:val="009937C7"/>
    <w:rsid w:val="00993B2A"/>
    <w:rsid w:val="00993E82"/>
    <w:rsid w:val="00996D01"/>
    <w:rsid w:val="009971EC"/>
    <w:rsid w:val="009973F6"/>
    <w:rsid w:val="009A0BA5"/>
    <w:rsid w:val="009A14E0"/>
    <w:rsid w:val="009A1B36"/>
    <w:rsid w:val="009A1B3E"/>
    <w:rsid w:val="009A282D"/>
    <w:rsid w:val="009A2F28"/>
    <w:rsid w:val="009A3170"/>
    <w:rsid w:val="009A3184"/>
    <w:rsid w:val="009A3619"/>
    <w:rsid w:val="009A422D"/>
    <w:rsid w:val="009A4A8D"/>
    <w:rsid w:val="009A4F7D"/>
    <w:rsid w:val="009A504C"/>
    <w:rsid w:val="009A5AD7"/>
    <w:rsid w:val="009A6305"/>
    <w:rsid w:val="009A68B6"/>
    <w:rsid w:val="009A6DBC"/>
    <w:rsid w:val="009A7265"/>
    <w:rsid w:val="009A7B43"/>
    <w:rsid w:val="009B015F"/>
    <w:rsid w:val="009B048F"/>
    <w:rsid w:val="009B07A4"/>
    <w:rsid w:val="009B0CA3"/>
    <w:rsid w:val="009B0FDD"/>
    <w:rsid w:val="009B10D0"/>
    <w:rsid w:val="009B1C66"/>
    <w:rsid w:val="009B276D"/>
    <w:rsid w:val="009B2A68"/>
    <w:rsid w:val="009B4B31"/>
    <w:rsid w:val="009B5786"/>
    <w:rsid w:val="009B5F7B"/>
    <w:rsid w:val="009B6FAF"/>
    <w:rsid w:val="009B7186"/>
    <w:rsid w:val="009B7996"/>
    <w:rsid w:val="009C03A8"/>
    <w:rsid w:val="009C03CA"/>
    <w:rsid w:val="009C0481"/>
    <w:rsid w:val="009C0EF0"/>
    <w:rsid w:val="009C17DD"/>
    <w:rsid w:val="009C1AAF"/>
    <w:rsid w:val="009C1B3A"/>
    <w:rsid w:val="009C1BCC"/>
    <w:rsid w:val="009C1C2D"/>
    <w:rsid w:val="009C2290"/>
    <w:rsid w:val="009C22D0"/>
    <w:rsid w:val="009C2A93"/>
    <w:rsid w:val="009C2FA4"/>
    <w:rsid w:val="009C3719"/>
    <w:rsid w:val="009C3787"/>
    <w:rsid w:val="009C4D60"/>
    <w:rsid w:val="009C4F04"/>
    <w:rsid w:val="009C58FF"/>
    <w:rsid w:val="009C5A0C"/>
    <w:rsid w:val="009C6CFF"/>
    <w:rsid w:val="009C6EB9"/>
    <w:rsid w:val="009C7E71"/>
    <w:rsid w:val="009D0A1D"/>
    <w:rsid w:val="009D0E3A"/>
    <w:rsid w:val="009D10E8"/>
    <w:rsid w:val="009D2117"/>
    <w:rsid w:val="009D2938"/>
    <w:rsid w:val="009D29E4"/>
    <w:rsid w:val="009D2C6F"/>
    <w:rsid w:val="009D31BF"/>
    <w:rsid w:val="009D369E"/>
    <w:rsid w:val="009D36A3"/>
    <w:rsid w:val="009D42C7"/>
    <w:rsid w:val="009D45B4"/>
    <w:rsid w:val="009D4834"/>
    <w:rsid w:val="009D51F6"/>
    <w:rsid w:val="009D5AD3"/>
    <w:rsid w:val="009D5F20"/>
    <w:rsid w:val="009D6295"/>
    <w:rsid w:val="009D6549"/>
    <w:rsid w:val="009D672A"/>
    <w:rsid w:val="009D6765"/>
    <w:rsid w:val="009D6CFC"/>
    <w:rsid w:val="009D6F20"/>
    <w:rsid w:val="009D7587"/>
    <w:rsid w:val="009D7959"/>
    <w:rsid w:val="009E02D0"/>
    <w:rsid w:val="009E09D7"/>
    <w:rsid w:val="009E0FD2"/>
    <w:rsid w:val="009E13EA"/>
    <w:rsid w:val="009E2149"/>
    <w:rsid w:val="009E21AA"/>
    <w:rsid w:val="009E2711"/>
    <w:rsid w:val="009E2AA7"/>
    <w:rsid w:val="009E2BF1"/>
    <w:rsid w:val="009E348A"/>
    <w:rsid w:val="009E382A"/>
    <w:rsid w:val="009E38DD"/>
    <w:rsid w:val="009E395A"/>
    <w:rsid w:val="009E3F57"/>
    <w:rsid w:val="009E4503"/>
    <w:rsid w:val="009E4888"/>
    <w:rsid w:val="009E4DF0"/>
    <w:rsid w:val="009E4E43"/>
    <w:rsid w:val="009E578D"/>
    <w:rsid w:val="009E65EA"/>
    <w:rsid w:val="009E6FEA"/>
    <w:rsid w:val="009E73B9"/>
    <w:rsid w:val="009E77C6"/>
    <w:rsid w:val="009E7C27"/>
    <w:rsid w:val="009E7F9B"/>
    <w:rsid w:val="009F0915"/>
    <w:rsid w:val="009F0A77"/>
    <w:rsid w:val="009F1DAF"/>
    <w:rsid w:val="009F1F46"/>
    <w:rsid w:val="009F236E"/>
    <w:rsid w:val="009F35E9"/>
    <w:rsid w:val="009F3C31"/>
    <w:rsid w:val="009F3C65"/>
    <w:rsid w:val="009F654B"/>
    <w:rsid w:val="009F659C"/>
    <w:rsid w:val="009F757C"/>
    <w:rsid w:val="009F78AF"/>
    <w:rsid w:val="009F7C0D"/>
    <w:rsid w:val="009F7D23"/>
    <w:rsid w:val="00A005DA"/>
    <w:rsid w:val="00A00911"/>
    <w:rsid w:val="00A00926"/>
    <w:rsid w:val="00A010FD"/>
    <w:rsid w:val="00A017A4"/>
    <w:rsid w:val="00A022D1"/>
    <w:rsid w:val="00A025C3"/>
    <w:rsid w:val="00A0378C"/>
    <w:rsid w:val="00A03CD2"/>
    <w:rsid w:val="00A03E41"/>
    <w:rsid w:val="00A05D19"/>
    <w:rsid w:val="00A06474"/>
    <w:rsid w:val="00A06B35"/>
    <w:rsid w:val="00A06F5D"/>
    <w:rsid w:val="00A074E0"/>
    <w:rsid w:val="00A10DE1"/>
    <w:rsid w:val="00A111D4"/>
    <w:rsid w:val="00A123C9"/>
    <w:rsid w:val="00A1277A"/>
    <w:rsid w:val="00A130F8"/>
    <w:rsid w:val="00A136B4"/>
    <w:rsid w:val="00A14031"/>
    <w:rsid w:val="00A14EDA"/>
    <w:rsid w:val="00A158ED"/>
    <w:rsid w:val="00A166A5"/>
    <w:rsid w:val="00A16E5B"/>
    <w:rsid w:val="00A1708C"/>
    <w:rsid w:val="00A170F5"/>
    <w:rsid w:val="00A17217"/>
    <w:rsid w:val="00A174D1"/>
    <w:rsid w:val="00A17969"/>
    <w:rsid w:val="00A20083"/>
    <w:rsid w:val="00A2297A"/>
    <w:rsid w:val="00A22E6C"/>
    <w:rsid w:val="00A24106"/>
    <w:rsid w:val="00A25885"/>
    <w:rsid w:val="00A25F83"/>
    <w:rsid w:val="00A264DC"/>
    <w:rsid w:val="00A27754"/>
    <w:rsid w:val="00A30906"/>
    <w:rsid w:val="00A30B27"/>
    <w:rsid w:val="00A30E0E"/>
    <w:rsid w:val="00A30E5C"/>
    <w:rsid w:val="00A30EEB"/>
    <w:rsid w:val="00A31CBC"/>
    <w:rsid w:val="00A31D8E"/>
    <w:rsid w:val="00A32A0C"/>
    <w:rsid w:val="00A32A82"/>
    <w:rsid w:val="00A338F0"/>
    <w:rsid w:val="00A342FB"/>
    <w:rsid w:val="00A353FD"/>
    <w:rsid w:val="00A35478"/>
    <w:rsid w:val="00A360FD"/>
    <w:rsid w:val="00A36288"/>
    <w:rsid w:val="00A36ACD"/>
    <w:rsid w:val="00A36BDF"/>
    <w:rsid w:val="00A37C80"/>
    <w:rsid w:val="00A4046E"/>
    <w:rsid w:val="00A41330"/>
    <w:rsid w:val="00A41B3A"/>
    <w:rsid w:val="00A43B6D"/>
    <w:rsid w:val="00A43CD7"/>
    <w:rsid w:val="00A44192"/>
    <w:rsid w:val="00A4529D"/>
    <w:rsid w:val="00A454F8"/>
    <w:rsid w:val="00A45A14"/>
    <w:rsid w:val="00A45C86"/>
    <w:rsid w:val="00A46C70"/>
    <w:rsid w:val="00A47470"/>
    <w:rsid w:val="00A47910"/>
    <w:rsid w:val="00A47B13"/>
    <w:rsid w:val="00A47D33"/>
    <w:rsid w:val="00A5037B"/>
    <w:rsid w:val="00A50CA3"/>
    <w:rsid w:val="00A50D36"/>
    <w:rsid w:val="00A514D2"/>
    <w:rsid w:val="00A52134"/>
    <w:rsid w:val="00A523BA"/>
    <w:rsid w:val="00A529CD"/>
    <w:rsid w:val="00A52BC8"/>
    <w:rsid w:val="00A53509"/>
    <w:rsid w:val="00A53F79"/>
    <w:rsid w:val="00A54259"/>
    <w:rsid w:val="00A54A29"/>
    <w:rsid w:val="00A54E3A"/>
    <w:rsid w:val="00A55A60"/>
    <w:rsid w:val="00A56112"/>
    <w:rsid w:val="00A5659F"/>
    <w:rsid w:val="00A565E4"/>
    <w:rsid w:val="00A56D6C"/>
    <w:rsid w:val="00A57312"/>
    <w:rsid w:val="00A616E6"/>
    <w:rsid w:val="00A62448"/>
    <w:rsid w:val="00A62A07"/>
    <w:rsid w:val="00A632FA"/>
    <w:rsid w:val="00A635A5"/>
    <w:rsid w:val="00A63763"/>
    <w:rsid w:val="00A63837"/>
    <w:rsid w:val="00A65081"/>
    <w:rsid w:val="00A6539F"/>
    <w:rsid w:val="00A65CBB"/>
    <w:rsid w:val="00A66256"/>
    <w:rsid w:val="00A662D3"/>
    <w:rsid w:val="00A6676B"/>
    <w:rsid w:val="00A66E4D"/>
    <w:rsid w:val="00A678F9"/>
    <w:rsid w:val="00A679A3"/>
    <w:rsid w:val="00A679DB"/>
    <w:rsid w:val="00A70130"/>
    <w:rsid w:val="00A71E12"/>
    <w:rsid w:val="00A72001"/>
    <w:rsid w:val="00A7217D"/>
    <w:rsid w:val="00A7297E"/>
    <w:rsid w:val="00A72FE7"/>
    <w:rsid w:val="00A731B6"/>
    <w:rsid w:val="00A73A83"/>
    <w:rsid w:val="00A744BF"/>
    <w:rsid w:val="00A75159"/>
    <w:rsid w:val="00A7525A"/>
    <w:rsid w:val="00A75BC5"/>
    <w:rsid w:val="00A772FC"/>
    <w:rsid w:val="00A80813"/>
    <w:rsid w:val="00A80EB7"/>
    <w:rsid w:val="00A81E36"/>
    <w:rsid w:val="00A81E5C"/>
    <w:rsid w:val="00A81F29"/>
    <w:rsid w:val="00A82EBD"/>
    <w:rsid w:val="00A82F40"/>
    <w:rsid w:val="00A83230"/>
    <w:rsid w:val="00A83817"/>
    <w:rsid w:val="00A83C0E"/>
    <w:rsid w:val="00A84204"/>
    <w:rsid w:val="00A843E1"/>
    <w:rsid w:val="00A844ED"/>
    <w:rsid w:val="00A84666"/>
    <w:rsid w:val="00A858F3"/>
    <w:rsid w:val="00A86202"/>
    <w:rsid w:val="00A862A5"/>
    <w:rsid w:val="00A8747C"/>
    <w:rsid w:val="00A879F8"/>
    <w:rsid w:val="00A90C83"/>
    <w:rsid w:val="00A90D41"/>
    <w:rsid w:val="00A91219"/>
    <w:rsid w:val="00A91994"/>
    <w:rsid w:val="00A9199F"/>
    <w:rsid w:val="00A91A4D"/>
    <w:rsid w:val="00A91F28"/>
    <w:rsid w:val="00A922AD"/>
    <w:rsid w:val="00A93A06"/>
    <w:rsid w:val="00A93FF6"/>
    <w:rsid w:val="00A9403E"/>
    <w:rsid w:val="00A958CE"/>
    <w:rsid w:val="00A95AB5"/>
    <w:rsid w:val="00A96FA9"/>
    <w:rsid w:val="00A973D8"/>
    <w:rsid w:val="00A97BB7"/>
    <w:rsid w:val="00AA01BE"/>
    <w:rsid w:val="00AA05AB"/>
    <w:rsid w:val="00AA0D31"/>
    <w:rsid w:val="00AA1428"/>
    <w:rsid w:val="00AA18DA"/>
    <w:rsid w:val="00AA1C5E"/>
    <w:rsid w:val="00AA1F4E"/>
    <w:rsid w:val="00AA26BB"/>
    <w:rsid w:val="00AA2AEF"/>
    <w:rsid w:val="00AA2BA5"/>
    <w:rsid w:val="00AA3D73"/>
    <w:rsid w:val="00AA438E"/>
    <w:rsid w:val="00AA4A31"/>
    <w:rsid w:val="00AA4D25"/>
    <w:rsid w:val="00AA4E77"/>
    <w:rsid w:val="00AA4FF6"/>
    <w:rsid w:val="00AA5445"/>
    <w:rsid w:val="00AA56BB"/>
    <w:rsid w:val="00AA5B28"/>
    <w:rsid w:val="00AA62C2"/>
    <w:rsid w:val="00AA667E"/>
    <w:rsid w:val="00AA6B65"/>
    <w:rsid w:val="00AA6D06"/>
    <w:rsid w:val="00AA735B"/>
    <w:rsid w:val="00AA742E"/>
    <w:rsid w:val="00AA79E3"/>
    <w:rsid w:val="00AB06FC"/>
    <w:rsid w:val="00AB117E"/>
    <w:rsid w:val="00AB17F2"/>
    <w:rsid w:val="00AB1BCD"/>
    <w:rsid w:val="00AB1CEA"/>
    <w:rsid w:val="00AB20A8"/>
    <w:rsid w:val="00AB251F"/>
    <w:rsid w:val="00AB2887"/>
    <w:rsid w:val="00AB30C9"/>
    <w:rsid w:val="00AB3C19"/>
    <w:rsid w:val="00AB5369"/>
    <w:rsid w:val="00AB5536"/>
    <w:rsid w:val="00AB5F8D"/>
    <w:rsid w:val="00AB63D1"/>
    <w:rsid w:val="00AB6D36"/>
    <w:rsid w:val="00AC0FE3"/>
    <w:rsid w:val="00AC10BA"/>
    <w:rsid w:val="00AC1310"/>
    <w:rsid w:val="00AC1D93"/>
    <w:rsid w:val="00AC251A"/>
    <w:rsid w:val="00AC287A"/>
    <w:rsid w:val="00AC339C"/>
    <w:rsid w:val="00AC406B"/>
    <w:rsid w:val="00AC421F"/>
    <w:rsid w:val="00AC4388"/>
    <w:rsid w:val="00AC455E"/>
    <w:rsid w:val="00AC4A4F"/>
    <w:rsid w:val="00AC5275"/>
    <w:rsid w:val="00AC5A6B"/>
    <w:rsid w:val="00AC5FBA"/>
    <w:rsid w:val="00AC60DB"/>
    <w:rsid w:val="00AC662B"/>
    <w:rsid w:val="00AD0078"/>
    <w:rsid w:val="00AD01D7"/>
    <w:rsid w:val="00AD06BD"/>
    <w:rsid w:val="00AD09CA"/>
    <w:rsid w:val="00AD0F31"/>
    <w:rsid w:val="00AD109D"/>
    <w:rsid w:val="00AD1372"/>
    <w:rsid w:val="00AD1A93"/>
    <w:rsid w:val="00AD1BC0"/>
    <w:rsid w:val="00AD1E73"/>
    <w:rsid w:val="00AD25C2"/>
    <w:rsid w:val="00AD2840"/>
    <w:rsid w:val="00AD2CFA"/>
    <w:rsid w:val="00AD355E"/>
    <w:rsid w:val="00AD3ADF"/>
    <w:rsid w:val="00AD3B16"/>
    <w:rsid w:val="00AD3BB3"/>
    <w:rsid w:val="00AD4226"/>
    <w:rsid w:val="00AD45B1"/>
    <w:rsid w:val="00AD45D0"/>
    <w:rsid w:val="00AD497B"/>
    <w:rsid w:val="00AD4CC3"/>
    <w:rsid w:val="00AD5577"/>
    <w:rsid w:val="00AD57D5"/>
    <w:rsid w:val="00AD6987"/>
    <w:rsid w:val="00AD7C8E"/>
    <w:rsid w:val="00AE044F"/>
    <w:rsid w:val="00AE0528"/>
    <w:rsid w:val="00AE0836"/>
    <w:rsid w:val="00AE085E"/>
    <w:rsid w:val="00AE1F05"/>
    <w:rsid w:val="00AE2163"/>
    <w:rsid w:val="00AE225E"/>
    <w:rsid w:val="00AE2605"/>
    <w:rsid w:val="00AE2709"/>
    <w:rsid w:val="00AE2E8C"/>
    <w:rsid w:val="00AE3161"/>
    <w:rsid w:val="00AE3E8C"/>
    <w:rsid w:val="00AE410F"/>
    <w:rsid w:val="00AE4465"/>
    <w:rsid w:val="00AE45E7"/>
    <w:rsid w:val="00AE550B"/>
    <w:rsid w:val="00AE59E9"/>
    <w:rsid w:val="00AE5CD4"/>
    <w:rsid w:val="00AE63AE"/>
    <w:rsid w:val="00AE71F3"/>
    <w:rsid w:val="00AE7202"/>
    <w:rsid w:val="00AE75D3"/>
    <w:rsid w:val="00AE7FCD"/>
    <w:rsid w:val="00AF0108"/>
    <w:rsid w:val="00AF0489"/>
    <w:rsid w:val="00AF0522"/>
    <w:rsid w:val="00AF078C"/>
    <w:rsid w:val="00AF08AB"/>
    <w:rsid w:val="00AF0D61"/>
    <w:rsid w:val="00AF0F59"/>
    <w:rsid w:val="00AF1B71"/>
    <w:rsid w:val="00AF1BFA"/>
    <w:rsid w:val="00AF234B"/>
    <w:rsid w:val="00AF238C"/>
    <w:rsid w:val="00AF2598"/>
    <w:rsid w:val="00AF2A88"/>
    <w:rsid w:val="00AF2AA5"/>
    <w:rsid w:val="00AF2E7F"/>
    <w:rsid w:val="00AF3042"/>
    <w:rsid w:val="00AF3925"/>
    <w:rsid w:val="00AF3A24"/>
    <w:rsid w:val="00AF3B45"/>
    <w:rsid w:val="00AF4715"/>
    <w:rsid w:val="00AF49C6"/>
    <w:rsid w:val="00AF552F"/>
    <w:rsid w:val="00AF59CF"/>
    <w:rsid w:val="00AF6593"/>
    <w:rsid w:val="00AF6CBD"/>
    <w:rsid w:val="00AF6F87"/>
    <w:rsid w:val="00AF6FE0"/>
    <w:rsid w:val="00AF70AC"/>
    <w:rsid w:val="00AF73CC"/>
    <w:rsid w:val="00AF7C0E"/>
    <w:rsid w:val="00AF7F5F"/>
    <w:rsid w:val="00B0002D"/>
    <w:rsid w:val="00B00050"/>
    <w:rsid w:val="00B00787"/>
    <w:rsid w:val="00B00A3E"/>
    <w:rsid w:val="00B00C84"/>
    <w:rsid w:val="00B01BED"/>
    <w:rsid w:val="00B02035"/>
    <w:rsid w:val="00B0233D"/>
    <w:rsid w:val="00B0268E"/>
    <w:rsid w:val="00B02A58"/>
    <w:rsid w:val="00B03487"/>
    <w:rsid w:val="00B034EE"/>
    <w:rsid w:val="00B03A5C"/>
    <w:rsid w:val="00B03B3C"/>
    <w:rsid w:val="00B04997"/>
    <w:rsid w:val="00B04CCD"/>
    <w:rsid w:val="00B0510F"/>
    <w:rsid w:val="00B055B1"/>
    <w:rsid w:val="00B0569D"/>
    <w:rsid w:val="00B05FEB"/>
    <w:rsid w:val="00B0619C"/>
    <w:rsid w:val="00B068DE"/>
    <w:rsid w:val="00B06D61"/>
    <w:rsid w:val="00B06E52"/>
    <w:rsid w:val="00B079B6"/>
    <w:rsid w:val="00B07B53"/>
    <w:rsid w:val="00B07F41"/>
    <w:rsid w:val="00B10064"/>
    <w:rsid w:val="00B10204"/>
    <w:rsid w:val="00B107EF"/>
    <w:rsid w:val="00B10C80"/>
    <w:rsid w:val="00B11185"/>
    <w:rsid w:val="00B123E9"/>
    <w:rsid w:val="00B12511"/>
    <w:rsid w:val="00B12675"/>
    <w:rsid w:val="00B12CE9"/>
    <w:rsid w:val="00B13419"/>
    <w:rsid w:val="00B13C20"/>
    <w:rsid w:val="00B13C63"/>
    <w:rsid w:val="00B14271"/>
    <w:rsid w:val="00B1453C"/>
    <w:rsid w:val="00B14CE8"/>
    <w:rsid w:val="00B1548A"/>
    <w:rsid w:val="00B154F1"/>
    <w:rsid w:val="00B155A3"/>
    <w:rsid w:val="00B156F2"/>
    <w:rsid w:val="00B160F6"/>
    <w:rsid w:val="00B16CA8"/>
    <w:rsid w:val="00B17479"/>
    <w:rsid w:val="00B17D98"/>
    <w:rsid w:val="00B2003C"/>
    <w:rsid w:val="00B20239"/>
    <w:rsid w:val="00B216D3"/>
    <w:rsid w:val="00B21922"/>
    <w:rsid w:val="00B220CC"/>
    <w:rsid w:val="00B2235C"/>
    <w:rsid w:val="00B22705"/>
    <w:rsid w:val="00B22AE1"/>
    <w:rsid w:val="00B24007"/>
    <w:rsid w:val="00B242C5"/>
    <w:rsid w:val="00B24308"/>
    <w:rsid w:val="00B24327"/>
    <w:rsid w:val="00B26591"/>
    <w:rsid w:val="00B26BBC"/>
    <w:rsid w:val="00B26D06"/>
    <w:rsid w:val="00B27044"/>
    <w:rsid w:val="00B27469"/>
    <w:rsid w:val="00B275C4"/>
    <w:rsid w:val="00B27786"/>
    <w:rsid w:val="00B3044F"/>
    <w:rsid w:val="00B30BDA"/>
    <w:rsid w:val="00B3191F"/>
    <w:rsid w:val="00B31A97"/>
    <w:rsid w:val="00B3286E"/>
    <w:rsid w:val="00B340AD"/>
    <w:rsid w:val="00B346CC"/>
    <w:rsid w:val="00B34D9E"/>
    <w:rsid w:val="00B35578"/>
    <w:rsid w:val="00B35675"/>
    <w:rsid w:val="00B35E8E"/>
    <w:rsid w:val="00B364EB"/>
    <w:rsid w:val="00B36582"/>
    <w:rsid w:val="00B36EC6"/>
    <w:rsid w:val="00B374F9"/>
    <w:rsid w:val="00B37EDA"/>
    <w:rsid w:val="00B405FA"/>
    <w:rsid w:val="00B40C1A"/>
    <w:rsid w:val="00B410DA"/>
    <w:rsid w:val="00B416E1"/>
    <w:rsid w:val="00B41CC8"/>
    <w:rsid w:val="00B4263D"/>
    <w:rsid w:val="00B432DE"/>
    <w:rsid w:val="00B43663"/>
    <w:rsid w:val="00B43704"/>
    <w:rsid w:val="00B45F76"/>
    <w:rsid w:val="00B46364"/>
    <w:rsid w:val="00B465F3"/>
    <w:rsid w:val="00B46B56"/>
    <w:rsid w:val="00B474E7"/>
    <w:rsid w:val="00B475E8"/>
    <w:rsid w:val="00B47812"/>
    <w:rsid w:val="00B50DC2"/>
    <w:rsid w:val="00B511A7"/>
    <w:rsid w:val="00B5164B"/>
    <w:rsid w:val="00B51A62"/>
    <w:rsid w:val="00B51A6D"/>
    <w:rsid w:val="00B51B6E"/>
    <w:rsid w:val="00B533D6"/>
    <w:rsid w:val="00B534C3"/>
    <w:rsid w:val="00B53A65"/>
    <w:rsid w:val="00B54D56"/>
    <w:rsid w:val="00B55AFE"/>
    <w:rsid w:val="00B57BC5"/>
    <w:rsid w:val="00B60263"/>
    <w:rsid w:val="00B604AB"/>
    <w:rsid w:val="00B60BA2"/>
    <w:rsid w:val="00B614B0"/>
    <w:rsid w:val="00B618CC"/>
    <w:rsid w:val="00B628E1"/>
    <w:rsid w:val="00B62DEC"/>
    <w:rsid w:val="00B62E10"/>
    <w:rsid w:val="00B630CF"/>
    <w:rsid w:val="00B63C6F"/>
    <w:rsid w:val="00B64353"/>
    <w:rsid w:val="00B65C5C"/>
    <w:rsid w:val="00B660EA"/>
    <w:rsid w:val="00B661CB"/>
    <w:rsid w:val="00B66208"/>
    <w:rsid w:val="00B66402"/>
    <w:rsid w:val="00B666A1"/>
    <w:rsid w:val="00B66E74"/>
    <w:rsid w:val="00B67A6C"/>
    <w:rsid w:val="00B67C09"/>
    <w:rsid w:val="00B7058E"/>
    <w:rsid w:val="00B70D17"/>
    <w:rsid w:val="00B71115"/>
    <w:rsid w:val="00B715DA"/>
    <w:rsid w:val="00B71DCB"/>
    <w:rsid w:val="00B720A3"/>
    <w:rsid w:val="00B7236C"/>
    <w:rsid w:val="00B725BD"/>
    <w:rsid w:val="00B7264B"/>
    <w:rsid w:val="00B72AAC"/>
    <w:rsid w:val="00B72BE5"/>
    <w:rsid w:val="00B72F05"/>
    <w:rsid w:val="00B72FCA"/>
    <w:rsid w:val="00B731A4"/>
    <w:rsid w:val="00B73B85"/>
    <w:rsid w:val="00B73CDB"/>
    <w:rsid w:val="00B74042"/>
    <w:rsid w:val="00B74365"/>
    <w:rsid w:val="00B743E1"/>
    <w:rsid w:val="00B74AF7"/>
    <w:rsid w:val="00B75C3D"/>
    <w:rsid w:val="00B75EFD"/>
    <w:rsid w:val="00B765C7"/>
    <w:rsid w:val="00B77D23"/>
    <w:rsid w:val="00B77E60"/>
    <w:rsid w:val="00B80D34"/>
    <w:rsid w:val="00B81CF6"/>
    <w:rsid w:val="00B81D2C"/>
    <w:rsid w:val="00B81F44"/>
    <w:rsid w:val="00B82B8F"/>
    <w:rsid w:val="00B82FBF"/>
    <w:rsid w:val="00B83154"/>
    <w:rsid w:val="00B831A7"/>
    <w:rsid w:val="00B832CD"/>
    <w:rsid w:val="00B836EB"/>
    <w:rsid w:val="00B83C6F"/>
    <w:rsid w:val="00B83DA2"/>
    <w:rsid w:val="00B84C9B"/>
    <w:rsid w:val="00B854C6"/>
    <w:rsid w:val="00B85C23"/>
    <w:rsid w:val="00B86141"/>
    <w:rsid w:val="00B86EA2"/>
    <w:rsid w:val="00B878A0"/>
    <w:rsid w:val="00B87A73"/>
    <w:rsid w:val="00B87AC2"/>
    <w:rsid w:val="00B87DCC"/>
    <w:rsid w:val="00B907D8"/>
    <w:rsid w:val="00B90A4A"/>
    <w:rsid w:val="00B90D82"/>
    <w:rsid w:val="00B90EDF"/>
    <w:rsid w:val="00B910E4"/>
    <w:rsid w:val="00B9127D"/>
    <w:rsid w:val="00B933DF"/>
    <w:rsid w:val="00B935BD"/>
    <w:rsid w:val="00B938FA"/>
    <w:rsid w:val="00B93C1B"/>
    <w:rsid w:val="00B94F4F"/>
    <w:rsid w:val="00B94F87"/>
    <w:rsid w:val="00B95815"/>
    <w:rsid w:val="00B95BA6"/>
    <w:rsid w:val="00B96A09"/>
    <w:rsid w:val="00B97461"/>
    <w:rsid w:val="00B97489"/>
    <w:rsid w:val="00B97EF2"/>
    <w:rsid w:val="00BA0281"/>
    <w:rsid w:val="00BA0948"/>
    <w:rsid w:val="00BA0AC6"/>
    <w:rsid w:val="00BA14B8"/>
    <w:rsid w:val="00BA171E"/>
    <w:rsid w:val="00BA1AC2"/>
    <w:rsid w:val="00BA1FCB"/>
    <w:rsid w:val="00BA211D"/>
    <w:rsid w:val="00BA3477"/>
    <w:rsid w:val="00BA411C"/>
    <w:rsid w:val="00BA4E46"/>
    <w:rsid w:val="00BA5398"/>
    <w:rsid w:val="00BA5502"/>
    <w:rsid w:val="00BA5531"/>
    <w:rsid w:val="00BA5828"/>
    <w:rsid w:val="00BA6042"/>
    <w:rsid w:val="00BA651D"/>
    <w:rsid w:val="00BA6DCB"/>
    <w:rsid w:val="00BA6DF0"/>
    <w:rsid w:val="00BA716E"/>
    <w:rsid w:val="00BA7515"/>
    <w:rsid w:val="00BA756B"/>
    <w:rsid w:val="00BA7E87"/>
    <w:rsid w:val="00BA7EBF"/>
    <w:rsid w:val="00BB0157"/>
    <w:rsid w:val="00BB02FC"/>
    <w:rsid w:val="00BB0F20"/>
    <w:rsid w:val="00BB0FEE"/>
    <w:rsid w:val="00BB1673"/>
    <w:rsid w:val="00BB1AC1"/>
    <w:rsid w:val="00BB2E4C"/>
    <w:rsid w:val="00BB3073"/>
    <w:rsid w:val="00BB3245"/>
    <w:rsid w:val="00BB3289"/>
    <w:rsid w:val="00BB4A6B"/>
    <w:rsid w:val="00BB4BA6"/>
    <w:rsid w:val="00BB5456"/>
    <w:rsid w:val="00BB5C79"/>
    <w:rsid w:val="00BB5F4F"/>
    <w:rsid w:val="00BB6318"/>
    <w:rsid w:val="00BB6BC6"/>
    <w:rsid w:val="00BB7024"/>
    <w:rsid w:val="00BB7032"/>
    <w:rsid w:val="00BB72ED"/>
    <w:rsid w:val="00BB79AD"/>
    <w:rsid w:val="00BB7E43"/>
    <w:rsid w:val="00BB7FEF"/>
    <w:rsid w:val="00BC016F"/>
    <w:rsid w:val="00BC0392"/>
    <w:rsid w:val="00BC047E"/>
    <w:rsid w:val="00BC083F"/>
    <w:rsid w:val="00BC1DF6"/>
    <w:rsid w:val="00BC1F36"/>
    <w:rsid w:val="00BC2523"/>
    <w:rsid w:val="00BC3031"/>
    <w:rsid w:val="00BC33C2"/>
    <w:rsid w:val="00BC39AF"/>
    <w:rsid w:val="00BC3D90"/>
    <w:rsid w:val="00BC459D"/>
    <w:rsid w:val="00BC5396"/>
    <w:rsid w:val="00BC5A5E"/>
    <w:rsid w:val="00BC5E0F"/>
    <w:rsid w:val="00BC5F41"/>
    <w:rsid w:val="00BC7C65"/>
    <w:rsid w:val="00BC7D1B"/>
    <w:rsid w:val="00BC7EA3"/>
    <w:rsid w:val="00BD03FD"/>
    <w:rsid w:val="00BD099A"/>
    <w:rsid w:val="00BD1366"/>
    <w:rsid w:val="00BD17B4"/>
    <w:rsid w:val="00BD187B"/>
    <w:rsid w:val="00BD1B4D"/>
    <w:rsid w:val="00BD23C3"/>
    <w:rsid w:val="00BD2B7C"/>
    <w:rsid w:val="00BD3678"/>
    <w:rsid w:val="00BD41CC"/>
    <w:rsid w:val="00BD4207"/>
    <w:rsid w:val="00BD44A2"/>
    <w:rsid w:val="00BD4512"/>
    <w:rsid w:val="00BD4D90"/>
    <w:rsid w:val="00BD525C"/>
    <w:rsid w:val="00BD5610"/>
    <w:rsid w:val="00BD56F6"/>
    <w:rsid w:val="00BD5898"/>
    <w:rsid w:val="00BD5A7D"/>
    <w:rsid w:val="00BD5CF9"/>
    <w:rsid w:val="00BD6562"/>
    <w:rsid w:val="00BD6A17"/>
    <w:rsid w:val="00BD78C7"/>
    <w:rsid w:val="00BD79DB"/>
    <w:rsid w:val="00BE035D"/>
    <w:rsid w:val="00BE0B1B"/>
    <w:rsid w:val="00BE14BF"/>
    <w:rsid w:val="00BE2343"/>
    <w:rsid w:val="00BE2C78"/>
    <w:rsid w:val="00BE343F"/>
    <w:rsid w:val="00BE4956"/>
    <w:rsid w:val="00BE4A29"/>
    <w:rsid w:val="00BE4E42"/>
    <w:rsid w:val="00BE5577"/>
    <w:rsid w:val="00BE58CA"/>
    <w:rsid w:val="00BE62FB"/>
    <w:rsid w:val="00BE6D86"/>
    <w:rsid w:val="00BE732D"/>
    <w:rsid w:val="00BE7A70"/>
    <w:rsid w:val="00BE7C4B"/>
    <w:rsid w:val="00BE7F15"/>
    <w:rsid w:val="00BF041E"/>
    <w:rsid w:val="00BF0D3A"/>
    <w:rsid w:val="00BF105B"/>
    <w:rsid w:val="00BF1379"/>
    <w:rsid w:val="00BF141B"/>
    <w:rsid w:val="00BF1517"/>
    <w:rsid w:val="00BF194A"/>
    <w:rsid w:val="00BF3113"/>
    <w:rsid w:val="00BF3981"/>
    <w:rsid w:val="00BF3AB7"/>
    <w:rsid w:val="00BF4281"/>
    <w:rsid w:val="00BF502D"/>
    <w:rsid w:val="00BF5386"/>
    <w:rsid w:val="00BF5985"/>
    <w:rsid w:val="00BF5EBF"/>
    <w:rsid w:val="00BF64B6"/>
    <w:rsid w:val="00BF658B"/>
    <w:rsid w:val="00BF6C30"/>
    <w:rsid w:val="00BF6E8D"/>
    <w:rsid w:val="00BF6F24"/>
    <w:rsid w:val="00BF7009"/>
    <w:rsid w:val="00BF7E20"/>
    <w:rsid w:val="00C0066E"/>
    <w:rsid w:val="00C00683"/>
    <w:rsid w:val="00C0083E"/>
    <w:rsid w:val="00C00B2F"/>
    <w:rsid w:val="00C00E96"/>
    <w:rsid w:val="00C017F4"/>
    <w:rsid w:val="00C01EC9"/>
    <w:rsid w:val="00C02FD3"/>
    <w:rsid w:val="00C0329B"/>
    <w:rsid w:val="00C03A7D"/>
    <w:rsid w:val="00C04082"/>
    <w:rsid w:val="00C04205"/>
    <w:rsid w:val="00C04466"/>
    <w:rsid w:val="00C047A9"/>
    <w:rsid w:val="00C04ACA"/>
    <w:rsid w:val="00C04B2B"/>
    <w:rsid w:val="00C04CC9"/>
    <w:rsid w:val="00C0544F"/>
    <w:rsid w:val="00C059DE"/>
    <w:rsid w:val="00C05C42"/>
    <w:rsid w:val="00C05CAF"/>
    <w:rsid w:val="00C05ED6"/>
    <w:rsid w:val="00C06B4E"/>
    <w:rsid w:val="00C06CA8"/>
    <w:rsid w:val="00C0734C"/>
    <w:rsid w:val="00C078EF"/>
    <w:rsid w:val="00C10718"/>
    <w:rsid w:val="00C1086D"/>
    <w:rsid w:val="00C10958"/>
    <w:rsid w:val="00C10AF3"/>
    <w:rsid w:val="00C10B65"/>
    <w:rsid w:val="00C10B90"/>
    <w:rsid w:val="00C1132D"/>
    <w:rsid w:val="00C1228B"/>
    <w:rsid w:val="00C1367F"/>
    <w:rsid w:val="00C13770"/>
    <w:rsid w:val="00C13946"/>
    <w:rsid w:val="00C13A4C"/>
    <w:rsid w:val="00C1450B"/>
    <w:rsid w:val="00C1479A"/>
    <w:rsid w:val="00C14A2D"/>
    <w:rsid w:val="00C14DA3"/>
    <w:rsid w:val="00C14E2A"/>
    <w:rsid w:val="00C15862"/>
    <w:rsid w:val="00C1587A"/>
    <w:rsid w:val="00C15CD0"/>
    <w:rsid w:val="00C163FF"/>
    <w:rsid w:val="00C166CC"/>
    <w:rsid w:val="00C16967"/>
    <w:rsid w:val="00C16ACC"/>
    <w:rsid w:val="00C203F6"/>
    <w:rsid w:val="00C20DE4"/>
    <w:rsid w:val="00C214A7"/>
    <w:rsid w:val="00C216DE"/>
    <w:rsid w:val="00C22115"/>
    <w:rsid w:val="00C22326"/>
    <w:rsid w:val="00C229ED"/>
    <w:rsid w:val="00C22F47"/>
    <w:rsid w:val="00C22F7D"/>
    <w:rsid w:val="00C23855"/>
    <w:rsid w:val="00C246F5"/>
    <w:rsid w:val="00C2627C"/>
    <w:rsid w:val="00C267D9"/>
    <w:rsid w:val="00C26C03"/>
    <w:rsid w:val="00C273AC"/>
    <w:rsid w:val="00C30398"/>
    <w:rsid w:val="00C306AE"/>
    <w:rsid w:val="00C308EF"/>
    <w:rsid w:val="00C30ADB"/>
    <w:rsid w:val="00C30CD2"/>
    <w:rsid w:val="00C30D24"/>
    <w:rsid w:val="00C30E3B"/>
    <w:rsid w:val="00C310BA"/>
    <w:rsid w:val="00C31905"/>
    <w:rsid w:val="00C31D98"/>
    <w:rsid w:val="00C324D5"/>
    <w:rsid w:val="00C3281A"/>
    <w:rsid w:val="00C32F89"/>
    <w:rsid w:val="00C33102"/>
    <w:rsid w:val="00C33AD5"/>
    <w:rsid w:val="00C34989"/>
    <w:rsid w:val="00C35040"/>
    <w:rsid w:val="00C35349"/>
    <w:rsid w:val="00C367DF"/>
    <w:rsid w:val="00C36BF1"/>
    <w:rsid w:val="00C37086"/>
    <w:rsid w:val="00C37403"/>
    <w:rsid w:val="00C40DDB"/>
    <w:rsid w:val="00C41431"/>
    <w:rsid w:val="00C41A37"/>
    <w:rsid w:val="00C42583"/>
    <w:rsid w:val="00C4296D"/>
    <w:rsid w:val="00C42B0F"/>
    <w:rsid w:val="00C4300F"/>
    <w:rsid w:val="00C43240"/>
    <w:rsid w:val="00C43733"/>
    <w:rsid w:val="00C43BA2"/>
    <w:rsid w:val="00C44B7D"/>
    <w:rsid w:val="00C4515C"/>
    <w:rsid w:val="00C4569E"/>
    <w:rsid w:val="00C4605C"/>
    <w:rsid w:val="00C4628A"/>
    <w:rsid w:val="00C471DD"/>
    <w:rsid w:val="00C4736C"/>
    <w:rsid w:val="00C501D9"/>
    <w:rsid w:val="00C502FD"/>
    <w:rsid w:val="00C5077A"/>
    <w:rsid w:val="00C513D2"/>
    <w:rsid w:val="00C5163C"/>
    <w:rsid w:val="00C51A6E"/>
    <w:rsid w:val="00C52574"/>
    <w:rsid w:val="00C527DF"/>
    <w:rsid w:val="00C52C16"/>
    <w:rsid w:val="00C53436"/>
    <w:rsid w:val="00C53C27"/>
    <w:rsid w:val="00C53EAF"/>
    <w:rsid w:val="00C53FDB"/>
    <w:rsid w:val="00C54208"/>
    <w:rsid w:val="00C550D2"/>
    <w:rsid w:val="00C5535B"/>
    <w:rsid w:val="00C556C0"/>
    <w:rsid w:val="00C55E31"/>
    <w:rsid w:val="00C55F08"/>
    <w:rsid w:val="00C562C6"/>
    <w:rsid w:val="00C56417"/>
    <w:rsid w:val="00C56C2E"/>
    <w:rsid w:val="00C57177"/>
    <w:rsid w:val="00C6016A"/>
    <w:rsid w:val="00C604FE"/>
    <w:rsid w:val="00C6114E"/>
    <w:rsid w:val="00C61D82"/>
    <w:rsid w:val="00C61E86"/>
    <w:rsid w:val="00C62D87"/>
    <w:rsid w:val="00C632EC"/>
    <w:rsid w:val="00C63EF4"/>
    <w:rsid w:val="00C64B5D"/>
    <w:rsid w:val="00C651E6"/>
    <w:rsid w:val="00C65B18"/>
    <w:rsid w:val="00C65B4B"/>
    <w:rsid w:val="00C660AC"/>
    <w:rsid w:val="00C66B73"/>
    <w:rsid w:val="00C67003"/>
    <w:rsid w:val="00C673C6"/>
    <w:rsid w:val="00C67759"/>
    <w:rsid w:val="00C67915"/>
    <w:rsid w:val="00C67921"/>
    <w:rsid w:val="00C679A5"/>
    <w:rsid w:val="00C70040"/>
    <w:rsid w:val="00C71529"/>
    <w:rsid w:val="00C71853"/>
    <w:rsid w:val="00C71BA6"/>
    <w:rsid w:val="00C72AD2"/>
    <w:rsid w:val="00C72DF5"/>
    <w:rsid w:val="00C7326A"/>
    <w:rsid w:val="00C73775"/>
    <w:rsid w:val="00C7388A"/>
    <w:rsid w:val="00C73AA1"/>
    <w:rsid w:val="00C73CBA"/>
    <w:rsid w:val="00C74073"/>
    <w:rsid w:val="00C74FCA"/>
    <w:rsid w:val="00C76010"/>
    <w:rsid w:val="00C765A8"/>
    <w:rsid w:val="00C76C95"/>
    <w:rsid w:val="00C7727D"/>
    <w:rsid w:val="00C772BF"/>
    <w:rsid w:val="00C77D36"/>
    <w:rsid w:val="00C8019E"/>
    <w:rsid w:val="00C8056F"/>
    <w:rsid w:val="00C80714"/>
    <w:rsid w:val="00C81089"/>
    <w:rsid w:val="00C81AC7"/>
    <w:rsid w:val="00C827D1"/>
    <w:rsid w:val="00C8334C"/>
    <w:rsid w:val="00C8369A"/>
    <w:rsid w:val="00C83734"/>
    <w:rsid w:val="00C837DA"/>
    <w:rsid w:val="00C84049"/>
    <w:rsid w:val="00C84072"/>
    <w:rsid w:val="00C841CF"/>
    <w:rsid w:val="00C84A3C"/>
    <w:rsid w:val="00C85406"/>
    <w:rsid w:val="00C85A9E"/>
    <w:rsid w:val="00C86796"/>
    <w:rsid w:val="00C877DD"/>
    <w:rsid w:val="00C87899"/>
    <w:rsid w:val="00C8799C"/>
    <w:rsid w:val="00C87B04"/>
    <w:rsid w:val="00C9004E"/>
    <w:rsid w:val="00C901B5"/>
    <w:rsid w:val="00C90CF8"/>
    <w:rsid w:val="00C90FDE"/>
    <w:rsid w:val="00C9116F"/>
    <w:rsid w:val="00C915A3"/>
    <w:rsid w:val="00C916D0"/>
    <w:rsid w:val="00C9210C"/>
    <w:rsid w:val="00C9269A"/>
    <w:rsid w:val="00C937E8"/>
    <w:rsid w:val="00C94199"/>
    <w:rsid w:val="00C941A4"/>
    <w:rsid w:val="00C9437A"/>
    <w:rsid w:val="00C943C7"/>
    <w:rsid w:val="00C95B1A"/>
    <w:rsid w:val="00C95C6E"/>
    <w:rsid w:val="00C96010"/>
    <w:rsid w:val="00C961C6"/>
    <w:rsid w:val="00C9692B"/>
    <w:rsid w:val="00C977D9"/>
    <w:rsid w:val="00C97CA1"/>
    <w:rsid w:val="00CA1667"/>
    <w:rsid w:val="00CA171C"/>
    <w:rsid w:val="00CA1A21"/>
    <w:rsid w:val="00CA1AEA"/>
    <w:rsid w:val="00CA22B1"/>
    <w:rsid w:val="00CA23F7"/>
    <w:rsid w:val="00CA267F"/>
    <w:rsid w:val="00CA28D3"/>
    <w:rsid w:val="00CA2F56"/>
    <w:rsid w:val="00CA4106"/>
    <w:rsid w:val="00CA4B1C"/>
    <w:rsid w:val="00CA4DAF"/>
    <w:rsid w:val="00CA4F94"/>
    <w:rsid w:val="00CA631D"/>
    <w:rsid w:val="00CA635F"/>
    <w:rsid w:val="00CA6846"/>
    <w:rsid w:val="00CA6F9C"/>
    <w:rsid w:val="00CB025C"/>
    <w:rsid w:val="00CB0A01"/>
    <w:rsid w:val="00CB12AF"/>
    <w:rsid w:val="00CB1573"/>
    <w:rsid w:val="00CB18F2"/>
    <w:rsid w:val="00CB245A"/>
    <w:rsid w:val="00CB3422"/>
    <w:rsid w:val="00CB36BD"/>
    <w:rsid w:val="00CB3D25"/>
    <w:rsid w:val="00CB4372"/>
    <w:rsid w:val="00CB4B2C"/>
    <w:rsid w:val="00CB561D"/>
    <w:rsid w:val="00CB592D"/>
    <w:rsid w:val="00CB5FBE"/>
    <w:rsid w:val="00CB639B"/>
    <w:rsid w:val="00CB6B23"/>
    <w:rsid w:val="00CB6B67"/>
    <w:rsid w:val="00CB76DD"/>
    <w:rsid w:val="00CC0B98"/>
    <w:rsid w:val="00CC0E7D"/>
    <w:rsid w:val="00CC110D"/>
    <w:rsid w:val="00CC15BD"/>
    <w:rsid w:val="00CC1982"/>
    <w:rsid w:val="00CC1A40"/>
    <w:rsid w:val="00CC218A"/>
    <w:rsid w:val="00CC32EA"/>
    <w:rsid w:val="00CC32FA"/>
    <w:rsid w:val="00CC3B17"/>
    <w:rsid w:val="00CC4527"/>
    <w:rsid w:val="00CC4547"/>
    <w:rsid w:val="00CC4767"/>
    <w:rsid w:val="00CC53FD"/>
    <w:rsid w:val="00CC550F"/>
    <w:rsid w:val="00CC5619"/>
    <w:rsid w:val="00CC601B"/>
    <w:rsid w:val="00CC6ECA"/>
    <w:rsid w:val="00CC70D7"/>
    <w:rsid w:val="00CC76FB"/>
    <w:rsid w:val="00CC7A07"/>
    <w:rsid w:val="00CD0526"/>
    <w:rsid w:val="00CD0591"/>
    <w:rsid w:val="00CD0C72"/>
    <w:rsid w:val="00CD0E2B"/>
    <w:rsid w:val="00CD287C"/>
    <w:rsid w:val="00CD2888"/>
    <w:rsid w:val="00CD2B80"/>
    <w:rsid w:val="00CD2D5F"/>
    <w:rsid w:val="00CD3BAC"/>
    <w:rsid w:val="00CD3EEB"/>
    <w:rsid w:val="00CD4C74"/>
    <w:rsid w:val="00CD4D66"/>
    <w:rsid w:val="00CD5472"/>
    <w:rsid w:val="00CD58BD"/>
    <w:rsid w:val="00CD59E1"/>
    <w:rsid w:val="00CD5F40"/>
    <w:rsid w:val="00CD6032"/>
    <w:rsid w:val="00CD619C"/>
    <w:rsid w:val="00CD658D"/>
    <w:rsid w:val="00CD7A38"/>
    <w:rsid w:val="00CD7BAA"/>
    <w:rsid w:val="00CD7F03"/>
    <w:rsid w:val="00CE0E70"/>
    <w:rsid w:val="00CE1EF3"/>
    <w:rsid w:val="00CE2499"/>
    <w:rsid w:val="00CE26B3"/>
    <w:rsid w:val="00CE304C"/>
    <w:rsid w:val="00CE32AB"/>
    <w:rsid w:val="00CE35A6"/>
    <w:rsid w:val="00CE3A93"/>
    <w:rsid w:val="00CE3D89"/>
    <w:rsid w:val="00CE4429"/>
    <w:rsid w:val="00CE4679"/>
    <w:rsid w:val="00CE4B9A"/>
    <w:rsid w:val="00CE4EC8"/>
    <w:rsid w:val="00CE5A1E"/>
    <w:rsid w:val="00CE687D"/>
    <w:rsid w:val="00CE719C"/>
    <w:rsid w:val="00CF03C9"/>
    <w:rsid w:val="00CF0A37"/>
    <w:rsid w:val="00CF0ED0"/>
    <w:rsid w:val="00CF1050"/>
    <w:rsid w:val="00CF14C0"/>
    <w:rsid w:val="00CF1578"/>
    <w:rsid w:val="00CF15C6"/>
    <w:rsid w:val="00CF259C"/>
    <w:rsid w:val="00CF38C2"/>
    <w:rsid w:val="00CF38EF"/>
    <w:rsid w:val="00CF41B9"/>
    <w:rsid w:val="00CF4B55"/>
    <w:rsid w:val="00CF5514"/>
    <w:rsid w:val="00CF5D05"/>
    <w:rsid w:val="00CF5D29"/>
    <w:rsid w:val="00CF5DA9"/>
    <w:rsid w:val="00CF6EDB"/>
    <w:rsid w:val="00CF6FCC"/>
    <w:rsid w:val="00CF7A55"/>
    <w:rsid w:val="00CF7B47"/>
    <w:rsid w:val="00CF7C5B"/>
    <w:rsid w:val="00CF7D03"/>
    <w:rsid w:val="00D0053E"/>
    <w:rsid w:val="00D00B01"/>
    <w:rsid w:val="00D00C84"/>
    <w:rsid w:val="00D00ECD"/>
    <w:rsid w:val="00D014A3"/>
    <w:rsid w:val="00D01701"/>
    <w:rsid w:val="00D01F85"/>
    <w:rsid w:val="00D031D9"/>
    <w:rsid w:val="00D03423"/>
    <w:rsid w:val="00D03444"/>
    <w:rsid w:val="00D03580"/>
    <w:rsid w:val="00D03839"/>
    <w:rsid w:val="00D05A62"/>
    <w:rsid w:val="00D05A8B"/>
    <w:rsid w:val="00D0639A"/>
    <w:rsid w:val="00D0761C"/>
    <w:rsid w:val="00D07C15"/>
    <w:rsid w:val="00D10ED7"/>
    <w:rsid w:val="00D111D6"/>
    <w:rsid w:val="00D1139F"/>
    <w:rsid w:val="00D12425"/>
    <w:rsid w:val="00D12705"/>
    <w:rsid w:val="00D127EE"/>
    <w:rsid w:val="00D12908"/>
    <w:rsid w:val="00D13DC2"/>
    <w:rsid w:val="00D14080"/>
    <w:rsid w:val="00D1431C"/>
    <w:rsid w:val="00D143C3"/>
    <w:rsid w:val="00D14E86"/>
    <w:rsid w:val="00D15005"/>
    <w:rsid w:val="00D151F8"/>
    <w:rsid w:val="00D15A11"/>
    <w:rsid w:val="00D161BC"/>
    <w:rsid w:val="00D16436"/>
    <w:rsid w:val="00D16AB9"/>
    <w:rsid w:val="00D17356"/>
    <w:rsid w:val="00D17686"/>
    <w:rsid w:val="00D20017"/>
    <w:rsid w:val="00D20352"/>
    <w:rsid w:val="00D204A8"/>
    <w:rsid w:val="00D20582"/>
    <w:rsid w:val="00D20D8E"/>
    <w:rsid w:val="00D21376"/>
    <w:rsid w:val="00D216DA"/>
    <w:rsid w:val="00D21C0A"/>
    <w:rsid w:val="00D22205"/>
    <w:rsid w:val="00D22BC1"/>
    <w:rsid w:val="00D2339A"/>
    <w:rsid w:val="00D2378E"/>
    <w:rsid w:val="00D23CB0"/>
    <w:rsid w:val="00D2489F"/>
    <w:rsid w:val="00D24F10"/>
    <w:rsid w:val="00D24F27"/>
    <w:rsid w:val="00D25269"/>
    <w:rsid w:val="00D25C9A"/>
    <w:rsid w:val="00D2643A"/>
    <w:rsid w:val="00D26AD7"/>
    <w:rsid w:val="00D2711E"/>
    <w:rsid w:val="00D2759B"/>
    <w:rsid w:val="00D31E5B"/>
    <w:rsid w:val="00D3300C"/>
    <w:rsid w:val="00D33A8B"/>
    <w:rsid w:val="00D33E16"/>
    <w:rsid w:val="00D34E14"/>
    <w:rsid w:val="00D3515C"/>
    <w:rsid w:val="00D3522C"/>
    <w:rsid w:val="00D359CA"/>
    <w:rsid w:val="00D35BE1"/>
    <w:rsid w:val="00D35D74"/>
    <w:rsid w:val="00D365E0"/>
    <w:rsid w:val="00D37102"/>
    <w:rsid w:val="00D37318"/>
    <w:rsid w:val="00D37EED"/>
    <w:rsid w:val="00D4001D"/>
    <w:rsid w:val="00D4028F"/>
    <w:rsid w:val="00D40884"/>
    <w:rsid w:val="00D40A3B"/>
    <w:rsid w:val="00D416F4"/>
    <w:rsid w:val="00D419C2"/>
    <w:rsid w:val="00D421E9"/>
    <w:rsid w:val="00D4255F"/>
    <w:rsid w:val="00D42DC1"/>
    <w:rsid w:val="00D42E8C"/>
    <w:rsid w:val="00D435F3"/>
    <w:rsid w:val="00D44038"/>
    <w:rsid w:val="00D44E4C"/>
    <w:rsid w:val="00D44F7D"/>
    <w:rsid w:val="00D461BF"/>
    <w:rsid w:val="00D461DF"/>
    <w:rsid w:val="00D46B9B"/>
    <w:rsid w:val="00D46C88"/>
    <w:rsid w:val="00D46F29"/>
    <w:rsid w:val="00D47303"/>
    <w:rsid w:val="00D47A9A"/>
    <w:rsid w:val="00D50332"/>
    <w:rsid w:val="00D50CD5"/>
    <w:rsid w:val="00D51674"/>
    <w:rsid w:val="00D51E3C"/>
    <w:rsid w:val="00D52BD2"/>
    <w:rsid w:val="00D530AB"/>
    <w:rsid w:val="00D53121"/>
    <w:rsid w:val="00D53D0B"/>
    <w:rsid w:val="00D55187"/>
    <w:rsid w:val="00D55466"/>
    <w:rsid w:val="00D558D7"/>
    <w:rsid w:val="00D55F19"/>
    <w:rsid w:val="00D56076"/>
    <w:rsid w:val="00D56DA3"/>
    <w:rsid w:val="00D56EBC"/>
    <w:rsid w:val="00D57DE0"/>
    <w:rsid w:val="00D600F9"/>
    <w:rsid w:val="00D6111B"/>
    <w:rsid w:val="00D617AB"/>
    <w:rsid w:val="00D61A47"/>
    <w:rsid w:val="00D622C6"/>
    <w:rsid w:val="00D62FDD"/>
    <w:rsid w:val="00D6349D"/>
    <w:rsid w:val="00D63F7B"/>
    <w:rsid w:val="00D63FF7"/>
    <w:rsid w:val="00D645CE"/>
    <w:rsid w:val="00D64F1D"/>
    <w:rsid w:val="00D65AD0"/>
    <w:rsid w:val="00D65B0C"/>
    <w:rsid w:val="00D660EE"/>
    <w:rsid w:val="00D66BAE"/>
    <w:rsid w:val="00D66C01"/>
    <w:rsid w:val="00D66CFF"/>
    <w:rsid w:val="00D6703F"/>
    <w:rsid w:val="00D67848"/>
    <w:rsid w:val="00D67D6F"/>
    <w:rsid w:val="00D70B2A"/>
    <w:rsid w:val="00D71864"/>
    <w:rsid w:val="00D722D8"/>
    <w:rsid w:val="00D72834"/>
    <w:rsid w:val="00D73AC4"/>
    <w:rsid w:val="00D73CF5"/>
    <w:rsid w:val="00D740AD"/>
    <w:rsid w:val="00D7506C"/>
    <w:rsid w:val="00D7583B"/>
    <w:rsid w:val="00D75A1D"/>
    <w:rsid w:val="00D76084"/>
    <w:rsid w:val="00D763D5"/>
    <w:rsid w:val="00D76539"/>
    <w:rsid w:val="00D76690"/>
    <w:rsid w:val="00D76ADE"/>
    <w:rsid w:val="00D76F83"/>
    <w:rsid w:val="00D77B8A"/>
    <w:rsid w:val="00D80839"/>
    <w:rsid w:val="00D80CD1"/>
    <w:rsid w:val="00D80D38"/>
    <w:rsid w:val="00D818BE"/>
    <w:rsid w:val="00D81C61"/>
    <w:rsid w:val="00D828B7"/>
    <w:rsid w:val="00D834F1"/>
    <w:rsid w:val="00D83832"/>
    <w:rsid w:val="00D8437E"/>
    <w:rsid w:val="00D84496"/>
    <w:rsid w:val="00D84791"/>
    <w:rsid w:val="00D84F2A"/>
    <w:rsid w:val="00D84FB2"/>
    <w:rsid w:val="00D8513D"/>
    <w:rsid w:val="00D85A47"/>
    <w:rsid w:val="00D87ACF"/>
    <w:rsid w:val="00D901DE"/>
    <w:rsid w:val="00D90592"/>
    <w:rsid w:val="00D90820"/>
    <w:rsid w:val="00D909BD"/>
    <w:rsid w:val="00D90D38"/>
    <w:rsid w:val="00D91169"/>
    <w:rsid w:val="00D914FD"/>
    <w:rsid w:val="00D91664"/>
    <w:rsid w:val="00D91E5C"/>
    <w:rsid w:val="00D924BB"/>
    <w:rsid w:val="00D92607"/>
    <w:rsid w:val="00D92CBF"/>
    <w:rsid w:val="00D94031"/>
    <w:rsid w:val="00D9478D"/>
    <w:rsid w:val="00D94DB5"/>
    <w:rsid w:val="00D95013"/>
    <w:rsid w:val="00D95221"/>
    <w:rsid w:val="00D956F0"/>
    <w:rsid w:val="00D973DA"/>
    <w:rsid w:val="00D97686"/>
    <w:rsid w:val="00D97A44"/>
    <w:rsid w:val="00D97DF4"/>
    <w:rsid w:val="00DA0BA0"/>
    <w:rsid w:val="00DA0D87"/>
    <w:rsid w:val="00DA163C"/>
    <w:rsid w:val="00DA1FC1"/>
    <w:rsid w:val="00DA23D0"/>
    <w:rsid w:val="00DA25ED"/>
    <w:rsid w:val="00DA2704"/>
    <w:rsid w:val="00DA2EB6"/>
    <w:rsid w:val="00DA6068"/>
    <w:rsid w:val="00DA6548"/>
    <w:rsid w:val="00DA666C"/>
    <w:rsid w:val="00DA6B4A"/>
    <w:rsid w:val="00DA6BAD"/>
    <w:rsid w:val="00DA76C4"/>
    <w:rsid w:val="00DB01F7"/>
    <w:rsid w:val="00DB03B8"/>
    <w:rsid w:val="00DB056E"/>
    <w:rsid w:val="00DB062C"/>
    <w:rsid w:val="00DB1526"/>
    <w:rsid w:val="00DB1F6F"/>
    <w:rsid w:val="00DB202A"/>
    <w:rsid w:val="00DB2579"/>
    <w:rsid w:val="00DB2CD0"/>
    <w:rsid w:val="00DB3292"/>
    <w:rsid w:val="00DB3657"/>
    <w:rsid w:val="00DB3FB4"/>
    <w:rsid w:val="00DB40BB"/>
    <w:rsid w:val="00DB45EC"/>
    <w:rsid w:val="00DB4BBB"/>
    <w:rsid w:val="00DB515A"/>
    <w:rsid w:val="00DB5A3A"/>
    <w:rsid w:val="00DB5C98"/>
    <w:rsid w:val="00DB5E19"/>
    <w:rsid w:val="00DB5F9B"/>
    <w:rsid w:val="00DB61D3"/>
    <w:rsid w:val="00DB6261"/>
    <w:rsid w:val="00DB6297"/>
    <w:rsid w:val="00DB62DD"/>
    <w:rsid w:val="00DB7D87"/>
    <w:rsid w:val="00DB7E8A"/>
    <w:rsid w:val="00DC0094"/>
    <w:rsid w:val="00DC04B9"/>
    <w:rsid w:val="00DC0BE7"/>
    <w:rsid w:val="00DC0E1A"/>
    <w:rsid w:val="00DC0EB7"/>
    <w:rsid w:val="00DC0F9C"/>
    <w:rsid w:val="00DC1440"/>
    <w:rsid w:val="00DC1A54"/>
    <w:rsid w:val="00DC1FE9"/>
    <w:rsid w:val="00DC21D2"/>
    <w:rsid w:val="00DC24EC"/>
    <w:rsid w:val="00DC2A39"/>
    <w:rsid w:val="00DC2D92"/>
    <w:rsid w:val="00DC2E84"/>
    <w:rsid w:val="00DC44CC"/>
    <w:rsid w:val="00DC4FC1"/>
    <w:rsid w:val="00DC5199"/>
    <w:rsid w:val="00DC5329"/>
    <w:rsid w:val="00DC5627"/>
    <w:rsid w:val="00DC59F8"/>
    <w:rsid w:val="00DC6F82"/>
    <w:rsid w:val="00DC70C6"/>
    <w:rsid w:val="00DC7290"/>
    <w:rsid w:val="00DC7BFA"/>
    <w:rsid w:val="00DD08F9"/>
    <w:rsid w:val="00DD1124"/>
    <w:rsid w:val="00DD16D8"/>
    <w:rsid w:val="00DD185F"/>
    <w:rsid w:val="00DD193A"/>
    <w:rsid w:val="00DD1B60"/>
    <w:rsid w:val="00DD2A29"/>
    <w:rsid w:val="00DD2B8A"/>
    <w:rsid w:val="00DD3DB4"/>
    <w:rsid w:val="00DD3DE2"/>
    <w:rsid w:val="00DD4023"/>
    <w:rsid w:val="00DD4269"/>
    <w:rsid w:val="00DD514B"/>
    <w:rsid w:val="00DD545D"/>
    <w:rsid w:val="00DD5B10"/>
    <w:rsid w:val="00DD6C89"/>
    <w:rsid w:val="00DD7765"/>
    <w:rsid w:val="00DD7B6E"/>
    <w:rsid w:val="00DE027E"/>
    <w:rsid w:val="00DE06D9"/>
    <w:rsid w:val="00DE1943"/>
    <w:rsid w:val="00DE1A8D"/>
    <w:rsid w:val="00DE2608"/>
    <w:rsid w:val="00DE2C45"/>
    <w:rsid w:val="00DE2DAB"/>
    <w:rsid w:val="00DE2E1A"/>
    <w:rsid w:val="00DE2EF6"/>
    <w:rsid w:val="00DE33BA"/>
    <w:rsid w:val="00DE4A2F"/>
    <w:rsid w:val="00DE4B16"/>
    <w:rsid w:val="00DE4DB4"/>
    <w:rsid w:val="00DE527E"/>
    <w:rsid w:val="00DE5A16"/>
    <w:rsid w:val="00DE5C8B"/>
    <w:rsid w:val="00DE5D49"/>
    <w:rsid w:val="00DE6741"/>
    <w:rsid w:val="00DE6955"/>
    <w:rsid w:val="00DE6A3D"/>
    <w:rsid w:val="00DE7A20"/>
    <w:rsid w:val="00DE7A2A"/>
    <w:rsid w:val="00DE7FCA"/>
    <w:rsid w:val="00DF03D2"/>
    <w:rsid w:val="00DF03E7"/>
    <w:rsid w:val="00DF07D8"/>
    <w:rsid w:val="00DF0817"/>
    <w:rsid w:val="00DF0F16"/>
    <w:rsid w:val="00DF193C"/>
    <w:rsid w:val="00DF252D"/>
    <w:rsid w:val="00DF2C45"/>
    <w:rsid w:val="00DF3428"/>
    <w:rsid w:val="00DF3E2B"/>
    <w:rsid w:val="00DF4210"/>
    <w:rsid w:val="00DF4288"/>
    <w:rsid w:val="00DF42F7"/>
    <w:rsid w:val="00DF460B"/>
    <w:rsid w:val="00DF4947"/>
    <w:rsid w:val="00DF49DF"/>
    <w:rsid w:val="00DF5A28"/>
    <w:rsid w:val="00DF5A49"/>
    <w:rsid w:val="00DF5E13"/>
    <w:rsid w:val="00DF5F0A"/>
    <w:rsid w:val="00DF6882"/>
    <w:rsid w:val="00DF6B45"/>
    <w:rsid w:val="00DF6DE6"/>
    <w:rsid w:val="00DF70A4"/>
    <w:rsid w:val="00DF737C"/>
    <w:rsid w:val="00DF792D"/>
    <w:rsid w:val="00E01329"/>
    <w:rsid w:val="00E0168F"/>
    <w:rsid w:val="00E01FFA"/>
    <w:rsid w:val="00E0267F"/>
    <w:rsid w:val="00E02856"/>
    <w:rsid w:val="00E039F5"/>
    <w:rsid w:val="00E03EAE"/>
    <w:rsid w:val="00E03FDE"/>
    <w:rsid w:val="00E043BB"/>
    <w:rsid w:val="00E045E7"/>
    <w:rsid w:val="00E04BDC"/>
    <w:rsid w:val="00E04CD5"/>
    <w:rsid w:val="00E050CF"/>
    <w:rsid w:val="00E0592A"/>
    <w:rsid w:val="00E05AA1"/>
    <w:rsid w:val="00E06692"/>
    <w:rsid w:val="00E06832"/>
    <w:rsid w:val="00E070C3"/>
    <w:rsid w:val="00E07387"/>
    <w:rsid w:val="00E077D6"/>
    <w:rsid w:val="00E07A78"/>
    <w:rsid w:val="00E10095"/>
    <w:rsid w:val="00E103B5"/>
    <w:rsid w:val="00E119FE"/>
    <w:rsid w:val="00E12093"/>
    <w:rsid w:val="00E12F25"/>
    <w:rsid w:val="00E1352A"/>
    <w:rsid w:val="00E1392B"/>
    <w:rsid w:val="00E14002"/>
    <w:rsid w:val="00E1435A"/>
    <w:rsid w:val="00E148AA"/>
    <w:rsid w:val="00E14B99"/>
    <w:rsid w:val="00E14EB4"/>
    <w:rsid w:val="00E14FC9"/>
    <w:rsid w:val="00E159DC"/>
    <w:rsid w:val="00E16528"/>
    <w:rsid w:val="00E170E5"/>
    <w:rsid w:val="00E20151"/>
    <w:rsid w:val="00E20814"/>
    <w:rsid w:val="00E20E43"/>
    <w:rsid w:val="00E210E4"/>
    <w:rsid w:val="00E22706"/>
    <w:rsid w:val="00E22858"/>
    <w:rsid w:val="00E22A5C"/>
    <w:rsid w:val="00E235A8"/>
    <w:rsid w:val="00E23CCF"/>
    <w:rsid w:val="00E241A6"/>
    <w:rsid w:val="00E241C2"/>
    <w:rsid w:val="00E246B6"/>
    <w:rsid w:val="00E2496E"/>
    <w:rsid w:val="00E24E76"/>
    <w:rsid w:val="00E25C5C"/>
    <w:rsid w:val="00E25CEE"/>
    <w:rsid w:val="00E26FBD"/>
    <w:rsid w:val="00E27297"/>
    <w:rsid w:val="00E2732D"/>
    <w:rsid w:val="00E27B8B"/>
    <w:rsid w:val="00E302D8"/>
    <w:rsid w:val="00E31181"/>
    <w:rsid w:val="00E316F8"/>
    <w:rsid w:val="00E31817"/>
    <w:rsid w:val="00E31961"/>
    <w:rsid w:val="00E3288E"/>
    <w:rsid w:val="00E32B02"/>
    <w:rsid w:val="00E3302A"/>
    <w:rsid w:val="00E3381C"/>
    <w:rsid w:val="00E33E94"/>
    <w:rsid w:val="00E3461F"/>
    <w:rsid w:val="00E347A2"/>
    <w:rsid w:val="00E34996"/>
    <w:rsid w:val="00E35069"/>
    <w:rsid w:val="00E350B0"/>
    <w:rsid w:val="00E352B2"/>
    <w:rsid w:val="00E357A2"/>
    <w:rsid w:val="00E35FA4"/>
    <w:rsid w:val="00E36756"/>
    <w:rsid w:val="00E367AC"/>
    <w:rsid w:val="00E36B7F"/>
    <w:rsid w:val="00E37E9E"/>
    <w:rsid w:val="00E40E09"/>
    <w:rsid w:val="00E40FF7"/>
    <w:rsid w:val="00E41120"/>
    <w:rsid w:val="00E41606"/>
    <w:rsid w:val="00E4171C"/>
    <w:rsid w:val="00E419D7"/>
    <w:rsid w:val="00E4251F"/>
    <w:rsid w:val="00E42FA0"/>
    <w:rsid w:val="00E43984"/>
    <w:rsid w:val="00E43C12"/>
    <w:rsid w:val="00E44635"/>
    <w:rsid w:val="00E44CA8"/>
    <w:rsid w:val="00E4537B"/>
    <w:rsid w:val="00E455D3"/>
    <w:rsid w:val="00E4587B"/>
    <w:rsid w:val="00E45BF7"/>
    <w:rsid w:val="00E4624A"/>
    <w:rsid w:val="00E4641A"/>
    <w:rsid w:val="00E46CAA"/>
    <w:rsid w:val="00E503CC"/>
    <w:rsid w:val="00E503FA"/>
    <w:rsid w:val="00E504F8"/>
    <w:rsid w:val="00E50C25"/>
    <w:rsid w:val="00E50E82"/>
    <w:rsid w:val="00E50FF5"/>
    <w:rsid w:val="00E511A8"/>
    <w:rsid w:val="00E51998"/>
    <w:rsid w:val="00E51B9F"/>
    <w:rsid w:val="00E530A0"/>
    <w:rsid w:val="00E5310C"/>
    <w:rsid w:val="00E534D9"/>
    <w:rsid w:val="00E53B7B"/>
    <w:rsid w:val="00E54170"/>
    <w:rsid w:val="00E54575"/>
    <w:rsid w:val="00E54EE1"/>
    <w:rsid w:val="00E550A6"/>
    <w:rsid w:val="00E556AA"/>
    <w:rsid w:val="00E5603A"/>
    <w:rsid w:val="00E56208"/>
    <w:rsid w:val="00E56668"/>
    <w:rsid w:val="00E56827"/>
    <w:rsid w:val="00E56D3C"/>
    <w:rsid w:val="00E56DB7"/>
    <w:rsid w:val="00E57712"/>
    <w:rsid w:val="00E578AA"/>
    <w:rsid w:val="00E57A7B"/>
    <w:rsid w:val="00E57E1C"/>
    <w:rsid w:val="00E60195"/>
    <w:rsid w:val="00E604F6"/>
    <w:rsid w:val="00E6101B"/>
    <w:rsid w:val="00E611ED"/>
    <w:rsid w:val="00E62212"/>
    <w:rsid w:val="00E62C22"/>
    <w:rsid w:val="00E63166"/>
    <w:rsid w:val="00E64692"/>
    <w:rsid w:val="00E64F34"/>
    <w:rsid w:val="00E65680"/>
    <w:rsid w:val="00E65992"/>
    <w:rsid w:val="00E65CD7"/>
    <w:rsid w:val="00E65CFB"/>
    <w:rsid w:val="00E67030"/>
    <w:rsid w:val="00E67C52"/>
    <w:rsid w:val="00E67DFC"/>
    <w:rsid w:val="00E70313"/>
    <w:rsid w:val="00E70B18"/>
    <w:rsid w:val="00E70D46"/>
    <w:rsid w:val="00E71133"/>
    <w:rsid w:val="00E71293"/>
    <w:rsid w:val="00E71412"/>
    <w:rsid w:val="00E7152F"/>
    <w:rsid w:val="00E7156B"/>
    <w:rsid w:val="00E71BA3"/>
    <w:rsid w:val="00E71DB7"/>
    <w:rsid w:val="00E71E5E"/>
    <w:rsid w:val="00E72369"/>
    <w:rsid w:val="00E7250D"/>
    <w:rsid w:val="00E72E05"/>
    <w:rsid w:val="00E72F68"/>
    <w:rsid w:val="00E737F6"/>
    <w:rsid w:val="00E73B64"/>
    <w:rsid w:val="00E73C5D"/>
    <w:rsid w:val="00E73DB0"/>
    <w:rsid w:val="00E74070"/>
    <w:rsid w:val="00E7419A"/>
    <w:rsid w:val="00E741D1"/>
    <w:rsid w:val="00E743FA"/>
    <w:rsid w:val="00E7451A"/>
    <w:rsid w:val="00E74807"/>
    <w:rsid w:val="00E75064"/>
    <w:rsid w:val="00E76397"/>
    <w:rsid w:val="00E77090"/>
    <w:rsid w:val="00E7755D"/>
    <w:rsid w:val="00E776C1"/>
    <w:rsid w:val="00E77B3D"/>
    <w:rsid w:val="00E80218"/>
    <w:rsid w:val="00E80985"/>
    <w:rsid w:val="00E80D18"/>
    <w:rsid w:val="00E80DB7"/>
    <w:rsid w:val="00E80E7E"/>
    <w:rsid w:val="00E8182B"/>
    <w:rsid w:val="00E823A3"/>
    <w:rsid w:val="00E824FE"/>
    <w:rsid w:val="00E82BEC"/>
    <w:rsid w:val="00E83913"/>
    <w:rsid w:val="00E843C4"/>
    <w:rsid w:val="00E84EDF"/>
    <w:rsid w:val="00E85452"/>
    <w:rsid w:val="00E86278"/>
    <w:rsid w:val="00E86279"/>
    <w:rsid w:val="00E86B8E"/>
    <w:rsid w:val="00E86E89"/>
    <w:rsid w:val="00E87282"/>
    <w:rsid w:val="00E87B3C"/>
    <w:rsid w:val="00E87BA1"/>
    <w:rsid w:val="00E87DD6"/>
    <w:rsid w:val="00E90214"/>
    <w:rsid w:val="00E906AF"/>
    <w:rsid w:val="00E90B2E"/>
    <w:rsid w:val="00E914B1"/>
    <w:rsid w:val="00E91685"/>
    <w:rsid w:val="00E9195D"/>
    <w:rsid w:val="00E91A19"/>
    <w:rsid w:val="00E92987"/>
    <w:rsid w:val="00E9411A"/>
    <w:rsid w:val="00E941A1"/>
    <w:rsid w:val="00E94BF0"/>
    <w:rsid w:val="00E9570A"/>
    <w:rsid w:val="00E968E3"/>
    <w:rsid w:val="00E96925"/>
    <w:rsid w:val="00E96A2B"/>
    <w:rsid w:val="00E96CF2"/>
    <w:rsid w:val="00E96D34"/>
    <w:rsid w:val="00E970B5"/>
    <w:rsid w:val="00E971C1"/>
    <w:rsid w:val="00E972B7"/>
    <w:rsid w:val="00E97470"/>
    <w:rsid w:val="00E97636"/>
    <w:rsid w:val="00E97638"/>
    <w:rsid w:val="00E97D54"/>
    <w:rsid w:val="00EA04A8"/>
    <w:rsid w:val="00EA06EF"/>
    <w:rsid w:val="00EA1157"/>
    <w:rsid w:val="00EA1548"/>
    <w:rsid w:val="00EA2062"/>
    <w:rsid w:val="00EA21B8"/>
    <w:rsid w:val="00EA23FB"/>
    <w:rsid w:val="00EA382E"/>
    <w:rsid w:val="00EA3855"/>
    <w:rsid w:val="00EA3ADC"/>
    <w:rsid w:val="00EA3C84"/>
    <w:rsid w:val="00EA40BF"/>
    <w:rsid w:val="00EA41D5"/>
    <w:rsid w:val="00EA5682"/>
    <w:rsid w:val="00EA60E9"/>
    <w:rsid w:val="00EA679E"/>
    <w:rsid w:val="00EA69DF"/>
    <w:rsid w:val="00EA6A13"/>
    <w:rsid w:val="00EA6B96"/>
    <w:rsid w:val="00EA6F3A"/>
    <w:rsid w:val="00EA739E"/>
    <w:rsid w:val="00EB0C10"/>
    <w:rsid w:val="00EB1038"/>
    <w:rsid w:val="00EB1130"/>
    <w:rsid w:val="00EB1A76"/>
    <w:rsid w:val="00EB2A48"/>
    <w:rsid w:val="00EB2BD3"/>
    <w:rsid w:val="00EB2F87"/>
    <w:rsid w:val="00EB3678"/>
    <w:rsid w:val="00EB3904"/>
    <w:rsid w:val="00EB3A7D"/>
    <w:rsid w:val="00EB412E"/>
    <w:rsid w:val="00EB429B"/>
    <w:rsid w:val="00EB47DD"/>
    <w:rsid w:val="00EB48D5"/>
    <w:rsid w:val="00EB48FC"/>
    <w:rsid w:val="00EB535E"/>
    <w:rsid w:val="00EB6FAA"/>
    <w:rsid w:val="00EB71A9"/>
    <w:rsid w:val="00EB7609"/>
    <w:rsid w:val="00EB7973"/>
    <w:rsid w:val="00EC108B"/>
    <w:rsid w:val="00EC1111"/>
    <w:rsid w:val="00EC121B"/>
    <w:rsid w:val="00EC143E"/>
    <w:rsid w:val="00EC1806"/>
    <w:rsid w:val="00EC19D1"/>
    <w:rsid w:val="00EC1FE4"/>
    <w:rsid w:val="00EC20FE"/>
    <w:rsid w:val="00EC21DB"/>
    <w:rsid w:val="00EC2358"/>
    <w:rsid w:val="00EC3AAB"/>
    <w:rsid w:val="00EC3C0E"/>
    <w:rsid w:val="00EC3F95"/>
    <w:rsid w:val="00EC488A"/>
    <w:rsid w:val="00EC4FAE"/>
    <w:rsid w:val="00EC5705"/>
    <w:rsid w:val="00EC5C8C"/>
    <w:rsid w:val="00EC6391"/>
    <w:rsid w:val="00EC6C5F"/>
    <w:rsid w:val="00EC6DE5"/>
    <w:rsid w:val="00EC7DB4"/>
    <w:rsid w:val="00ED0602"/>
    <w:rsid w:val="00ED0A31"/>
    <w:rsid w:val="00ED0B19"/>
    <w:rsid w:val="00ED0E9B"/>
    <w:rsid w:val="00ED14A8"/>
    <w:rsid w:val="00ED1A98"/>
    <w:rsid w:val="00ED1E78"/>
    <w:rsid w:val="00ED2281"/>
    <w:rsid w:val="00ED240C"/>
    <w:rsid w:val="00ED273F"/>
    <w:rsid w:val="00ED27D5"/>
    <w:rsid w:val="00ED294B"/>
    <w:rsid w:val="00ED2988"/>
    <w:rsid w:val="00ED3417"/>
    <w:rsid w:val="00ED363B"/>
    <w:rsid w:val="00ED4C77"/>
    <w:rsid w:val="00ED4D36"/>
    <w:rsid w:val="00ED5934"/>
    <w:rsid w:val="00ED5B39"/>
    <w:rsid w:val="00ED64BA"/>
    <w:rsid w:val="00ED6543"/>
    <w:rsid w:val="00ED690C"/>
    <w:rsid w:val="00ED6A0E"/>
    <w:rsid w:val="00ED6FC4"/>
    <w:rsid w:val="00ED78DF"/>
    <w:rsid w:val="00ED7A01"/>
    <w:rsid w:val="00EE0202"/>
    <w:rsid w:val="00EE0823"/>
    <w:rsid w:val="00EE15D8"/>
    <w:rsid w:val="00EE179F"/>
    <w:rsid w:val="00EE1824"/>
    <w:rsid w:val="00EE1979"/>
    <w:rsid w:val="00EE212E"/>
    <w:rsid w:val="00EE3095"/>
    <w:rsid w:val="00EE3542"/>
    <w:rsid w:val="00EE516B"/>
    <w:rsid w:val="00EE5418"/>
    <w:rsid w:val="00EE5425"/>
    <w:rsid w:val="00EE55A0"/>
    <w:rsid w:val="00EE5BD1"/>
    <w:rsid w:val="00EE5F7F"/>
    <w:rsid w:val="00EE609F"/>
    <w:rsid w:val="00EE6A7F"/>
    <w:rsid w:val="00EE6CAD"/>
    <w:rsid w:val="00EE6EB7"/>
    <w:rsid w:val="00EE7756"/>
    <w:rsid w:val="00EF017C"/>
    <w:rsid w:val="00EF071B"/>
    <w:rsid w:val="00EF0B52"/>
    <w:rsid w:val="00EF12CF"/>
    <w:rsid w:val="00EF1D80"/>
    <w:rsid w:val="00EF32F3"/>
    <w:rsid w:val="00EF38B1"/>
    <w:rsid w:val="00EF4011"/>
    <w:rsid w:val="00EF4183"/>
    <w:rsid w:val="00EF4B61"/>
    <w:rsid w:val="00EF5058"/>
    <w:rsid w:val="00EF5084"/>
    <w:rsid w:val="00EF50E2"/>
    <w:rsid w:val="00EF526A"/>
    <w:rsid w:val="00EF5515"/>
    <w:rsid w:val="00EF5C0A"/>
    <w:rsid w:val="00EF5C83"/>
    <w:rsid w:val="00EF60A9"/>
    <w:rsid w:val="00EF6861"/>
    <w:rsid w:val="00EF6A47"/>
    <w:rsid w:val="00EF6C67"/>
    <w:rsid w:val="00EF6FE7"/>
    <w:rsid w:val="00EF706B"/>
    <w:rsid w:val="00EF720B"/>
    <w:rsid w:val="00F00A38"/>
    <w:rsid w:val="00F00B38"/>
    <w:rsid w:val="00F01501"/>
    <w:rsid w:val="00F019BD"/>
    <w:rsid w:val="00F01DA7"/>
    <w:rsid w:val="00F02145"/>
    <w:rsid w:val="00F0249E"/>
    <w:rsid w:val="00F02DFA"/>
    <w:rsid w:val="00F0391D"/>
    <w:rsid w:val="00F0456C"/>
    <w:rsid w:val="00F04B40"/>
    <w:rsid w:val="00F04C7E"/>
    <w:rsid w:val="00F04CC6"/>
    <w:rsid w:val="00F0517F"/>
    <w:rsid w:val="00F051BE"/>
    <w:rsid w:val="00F0529C"/>
    <w:rsid w:val="00F058CF"/>
    <w:rsid w:val="00F073EB"/>
    <w:rsid w:val="00F07FC6"/>
    <w:rsid w:val="00F100FC"/>
    <w:rsid w:val="00F10AF6"/>
    <w:rsid w:val="00F11571"/>
    <w:rsid w:val="00F116C1"/>
    <w:rsid w:val="00F12751"/>
    <w:rsid w:val="00F12869"/>
    <w:rsid w:val="00F12E45"/>
    <w:rsid w:val="00F12F61"/>
    <w:rsid w:val="00F1320A"/>
    <w:rsid w:val="00F136C0"/>
    <w:rsid w:val="00F1414D"/>
    <w:rsid w:val="00F147B5"/>
    <w:rsid w:val="00F14ECD"/>
    <w:rsid w:val="00F15530"/>
    <w:rsid w:val="00F15E4E"/>
    <w:rsid w:val="00F1663F"/>
    <w:rsid w:val="00F17870"/>
    <w:rsid w:val="00F17A93"/>
    <w:rsid w:val="00F21024"/>
    <w:rsid w:val="00F211AD"/>
    <w:rsid w:val="00F2172E"/>
    <w:rsid w:val="00F21AB1"/>
    <w:rsid w:val="00F21B02"/>
    <w:rsid w:val="00F21D9F"/>
    <w:rsid w:val="00F222C7"/>
    <w:rsid w:val="00F22D57"/>
    <w:rsid w:val="00F23178"/>
    <w:rsid w:val="00F238E3"/>
    <w:rsid w:val="00F24AF0"/>
    <w:rsid w:val="00F2523B"/>
    <w:rsid w:val="00F25265"/>
    <w:rsid w:val="00F26136"/>
    <w:rsid w:val="00F265C0"/>
    <w:rsid w:val="00F266E2"/>
    <w:rsid w:val="00F26EE8"/>
    <w:rsid w:val="00F2791E"/>
    <w:rsid w:val="00F27CE6"/>
    <w:rsid w:val="00F30328"/>
    <w:rsid w:val="00F3095B"/>
    <w:rsid w:val="00F309CD"/>
    <w:rsid w:val="00F30AC9"/>
    <w:rsid w:val="00F30DA0"/>
    <w:rsid w:val="00F3187B"/>
    <w:rsid w:val="00F31DD5"/>
    <w:rsid w:val="00F321EA"/>
    <w:rsid w:val="00F3270A"/>
    <w:rsid w:val="00F32F33"/>
    <w:rsid w:val="00F342FF"/>
    <w:rsid w:val="00F3485A"/>
    <w:rsid w:val="00F3505D"/>
    <w:rsid w:val="00F357C8"/>
    <w:rsid w:val="00F3598C"/>
    <w:rsid w:val="00F36985"/>
    <w:rsid w:val="00F37115"/>
    <w:rsid w:val="00F3796E"/>
    <w:rsid w:val="00F37CCD"/>
    <w:rsid w:val="00F37D06"/>
    <w:rsid w:val="00F40001"/>
    <w:rsid w:val="00F407BF"/>
    <w:rsid w:val="00F409B9"/>
    <w:rsid w:val="00F40EE4"/>
    <w:rsid w:val="00F41769"/>
    <w:rsid w:val="00F41DAA"/>
    <w:rsid w:val="00F423F2"/>
    <w:rsid w:val="00F423F8"/>
    <w:rsid w:val="00F430A4"/>
    <w:rsid w:val="00F4340C"/>
    <w:rsid w:val="00F43A2E"/>
    <w:rsid w:val="00F44B92"/>
    <w:rsid w:val="00F452AA"/>
    <w:rsid w:val="00F455ED"/>
    <w:rsid w:val="00F4606D"/>
    <w:rsid w:val="00F46C29"/>
    <w:rsid w:val="00F46E5C"/>
    <w:rsid w:val="00F4739F"/>
    <w:rsid w:val="00F473ED"/>
    <w:rsid w:val="00F478C9"/>
    <w:rsid w:val="00F500C1"/>
    <w:rsid w:val="00F5046A"/>
    <w:rsid w:val="00F50C46"/>
    <w:rsid w:val="00F50DDA"/>
    <w:rsid w:val="00F5105F"/>
    <w:rsid w:val="00F512C8"/>
    <w:rsid w:val="00F51558"/>
    <w:rsid w:val="00F51A38"/>
    <w:rsid w:val="00F51ACC"/>
    <w:rsid w:val="00F51C2B"/>
    <w:rsid w:val="00F51E26"/>
    <w:rsid w:val="00F52336"/>
    <w:rsid w:val="00F52ECA"/>
    <w:rsid w:val="00F52F68"/>
    <w:rsid w:val="00F5359F"/>
    <w:rsid w:val="00F54085"/>
    <w:rsid w:val="00F54346"/>
    <w:rsid w:val="00F54497"/>
    <w:rsid w:val="00F54649"/>
    <w:rsid w:val="00F55362"/>
    <w:rsid w:val="00F5537E"/>
    <w:rsid w:val="00F559D8"/>
    <w:rsid w:val="00F55A96"/>
    <w:rsid w:val="00F56027"/>
    <w:rsid w:val="00F5629B"/>
    <w:rsid w:val="00F56300"/>
    <w:rsid w:val="00F563B8"/>
    <w:rsid w:val="00F56CAF"/>
    <w:rsid w:val="00F5700C"/>
    <w:rsid w:val="00F6067F"/>
    <w:rsid w:val="00F61F04"/>
    <w:rsid w:val="00F62E82"/>
    <w:rsid w:val="00F631CE"/>
    <w:rsid w:val="00F648CB"/>
    <w:rsid w:val="00F65023"/>
    <w:rsid w:val="00F6502E"/>
    <w:rsid w:val="00F650CB"/>
    <w:rsid w:val="00F65576"/>
    <w:rsid w:val="00F65942"/>
    <w:rsid w:val="00F65FF4"/>
    <w:rsid w:val="00F660FF"/>
    <w:rsid w:val="00F66727"/>
    <w:rsid w:val="00F67700"/>
    <w:rsid w:val="00F67EC8"/>
    <w:rsid w:val="00F70523"/>
    <w:rsid w:val="00F70B69"/>
    <w:rsid w:val="00F70DA7"/>
    <w:rsid w:val="00F71971"/>
    <w:rsid w:val="00F71A10"/>
    <w:rsid w:val="00F71C31"/>
    <w:rsid w:val="00F71E40"/>
    <w:rsid w:val="00F71EE9"/>
    <w:rsid w:val="00F72431"/>
    <w:rsid w:val="00F7392B"/>
    <w:rsid w:val="00F74FD1"/>
    <w:rsid w:val="00F75732"/>
    <w:rsid w:val="00F76D97"/>
    <w:rsid w:val="00F76F14"/>
    <w:rsid w:val="00F76F6E"/>
    <w:rsid w:val="00F77686"/>
    <w:rsid w:val="00F77C80"/>
    <w:rsid w:val="00F77EC3"/>
    <w:rsid w:val="00F77F3E"/>
    <w:rsid w:val="00F80307"/>
    <w:rsid w:val="00F818BA"/>
    <w:rsid w:val="00F82906"/>
    <w:rsid w:val="00F83E32"/>
    <w:rsid w:val="00F84248"/>
    <w:rsid w:val="00F842E5"/>
    <w:rsid w:val="00F84325"/>
    <w:rsid w:val="00F84B30"/>
    <w:rsid w:val="00F85110"/>
    <w:rsid w:val="00F85FA5"/>
    <w:rsid w:val="00F86159"/>
    <w:rsid w:val="00F86409"/>
    <w:rsid w:val="00F86A85"/>
    <w:rsid w:val="00F86CC6"/>
    <w:rsid w:val="00F877D7"/>
    <w:rsid w:val="00F9016C"/>
    <w:rsid w:val="00F9164E"/>
    <w:rsid w:val="00F91830"/>
    <w:rsid w:val="00F91B08"/>
    <w:rsid w:val="00F9204D"/>
    <w:rsid w:val="00F9285A"/>
    <w:rsid w:val="00F92DF2"/>
    <w:rsid w:val="00F9316B"/>
    <w:rsid w:val="00F933E7"/>
    <w:rsid w:val="00F93893"/>
    <w:rsid w:val="00F93D1A"/>
    <w:rsid w:val="00F94572"/>
    <w:rsid w:val="00F954A8"/>
    <w:rsid w:val="00F955CB"/>
    <w:rsid w:val="00F955D8"/>
    <w:rsid w:val="00F967D3"/>
    <w:rsid w:val="00F97010"/>
    <w:rsid w:val="00F97571"/>
    <w:rsid w:val="00F97D0C"/>
    <w:rsid w:val="00F97DDD"/>
    <w:rsid w:val="00FA020B"/>
    <w:rsid w:val="00FA1418"/>
    <w:rsid w:val="00FA1BAF"/>
    <w:rsid w:val="00FA21C0"/>
    <w:rsid w:val="00FA2935"/>
    <w:rsid w:val="00FA2C0C"/>
    <w:rsid w:val="00FA2C90"/>
    <w:rsid w:val="00FA40F2"/>
    <w:rsid w:val="00FA4C66"/>
    <w:rsid w:val="00FA4D4A"/>
    <w:rsid w:val="00FA50A7"/>
    <w:rsid w:val="00FA514C"/>
    <w:rsid w:val="00FA51B1"/>
    <w:rsid w:val="00FA628B"/>
    <w:rsid w:val="00FA62EF"/>
    <w:rsid w:val="00FA642F"/>
    <w:rsid w:val="00FA6684"/>
    <w:rsid w:val="00FA7693"/>
    <w:rsid w:val="00FA77EE"/>
    <w:rsid w:val="00FA784C"/>
    <w:rsid w:val="00FB0534"/>
    <w:rsid w:val="00FB06A2"/>
    <w:rsid w:val="00FB0C21"/>
    <w:rsid w:val="00FB0F2A"/>
    <w:rsid w:val="00FB1096"/>
    <w:rsid w:val="00FB11A6"/>
    <w:rsid w:val="00FB166F"/>
    <w:rsid w:val="00FB1BE2"/>
    <w:rsid w:val="00FB22EC"/>
    <w:rsid w:val="00FB23D4"/>
    <w:rsid w:val="00FB2CB3"/>
    <w:rsid w:val="00FB2DBD"/>
    <w:rsid w:val="00FB2F8B"/>
    <w:rsid w:val="00FB3BFD"/>
    <w:rsid w:val="00FB3FA8"/>
    <w:rsid w:val="00FB47DF"/>
    <w:rsid w:val="00FB49E7"/>
    <w:rsid w:val="00FB4D96"/>
    <w:rsid w:val="00FB59EE"/>
    <w:rsid w:val="00FB5A98"/>
    <w:rsid w:val="00FB5D86"/>
    <w:rsid w:val="00FB6219"/>
    <w:rsid w:val="00FB6A4C"/>
    <w:rsid w:val="00FB6F47"/>
    <w:rsid w:val="00FB7600"/>
    <w:rsid w:val="00FC0355"/>
    <w:rsid w:val="00FC093E"/>
    <w:rsid w:val="00FC1437"/>
    <w:rsid w:val="00FC159A"/>
    <w:rsid w:val="00FC1CCC"/>
    <w:rsid w:val="00FC1E5D"/>
    <w:rsid w:val="00FC26D0"/>
    <w:rsid w:val="00FC3C59"/>
    <w:rsid w:val="00FC3FBF"/>
    <w:rsid w:val="00FC544F"/>
    <w:rsid w:val="00FC545A"/>
    <w:rsid w:val="00FC5A81"/>
    <w:rsid w:val="00FC5D9B"/>
    <w:rsid w:val="00FC5E56"/>
    <w:rsid w:val="00FC5E6A"/>
    <w:rsid w:val="00FC67E2"/>
    <w:rsid w:val="00FC6E85"/>
    <w:rsid w:val="00FC6F09"/>
    <w:rsid w:val="00FC7AC8"/>
    <w:rsid w:val="00FD0467"/>
    <w:rsid w:val="00FD1013"/>
    <w:rsid w:val="00FD1227"/>
    <w:rsid w:val="00FD1493"/>
    <w:rsid w:val="00FD2023"/>
    <w:rsid w:val="00FD34B4"/>
    <w:rsid w:val="00FD34D3"/>
    <w:rsid w:val="00FD3FDB"/>
    <w:rsid w:val="00FD40A7"/>
    <w:rsid w:val="00FD423A"/>
    <w:rsid w:val="00FD4BDB"/>
    <w:rsid w:val="00FD5A4F"/>
    <w:rsid w:val="00FD60E1"/>
    <w:rsid w:val="00FD668A"/>
    <w:rsid w:val="00FD6CC6"/>
    <w:rsid w:val="00FD717A"/>
    <w:rsid w:val="00FD7536"/>
    <w:rsid w:val="00FE09FE"/>
    <w:rsid w:val="00FE30A9"/>
    <w:rsid w:val="00FE36C1"/>
    <w:rsid w:val="00FE380A"/>
    <w:rsid w:val="00FE3FE8"/>
    <w:rsid w:val="00FE459F"/>
    <w:rsid w:val="00FE46F3"/>
    <w:rsid w:val="00FE4F3C"/>
    <w:rsid w:val="00FE5E18"/>
    <w:rsid w:val="00FE6321"/>
    <w:rsid w:val="00FE7B34"/>
    <w:rsid w:val="00FF0168"/>
    <w:rsid w:val="00FF0423"/>
    <w:rsid w:val="00FF0A45"/>
    <w:rsid w:val="00FF147F"/>
    <w:rsid w:val="00FF1558"/>
    <w:rsid w:val="00FF15EF"/>
    <w:rsid w:val="00FF1DD4"/>
    <w:rsid w:val="00FF258F"/>
    <w:rsid w:val="00FF27A3"/>
    <w:rsid w:val="00FF3B55"/>
    <w:rsid w:val="00FF3F47"/>
    <w:rsid w:val="00FF40EF"/>
    <w:rsid w:val="00FF4EF4"/>
    <w:rsid w:val="00FF4F41"/>
    <w:rsid w:val="00FF5A58"/>
    <w:rsid w:val="00FF6115"/>
    <w:rsid w:val="00FF6A22"/>
    <w:rsid w:val="00FF763A"/>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772B9"/>
  <w15:docId w15:val="{FC7FB727-FB85-4042-A9E7-5E6EF78B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D58BD"/>
    <w:pPr>
      <w:spacing w:after="240" w:line="240" w:lineRule="auto"/>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CD58BD"/>
    <w:pPr>
      <w:spacing w:after="240" w:line="240" w:lineRule="auto"/>
      <w:jc w:val="cente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CD58BD"/>
    <w:pPr>
      <w:spacing w:after="240" w:line="240" w:lineRule="auto"/>
      <w:outlineLvl w:val="2"/>
    </w:pPr>
    <w:rPr>
      <w:rFonts w:ascii="Arial" w:hAnsi="Arial" w:cs="Arial"/>
      <w:b/>
      <w:color w:val="0000FF"/>
      <w:sz w:val="24"/>
      <w:szCs w:val="24"/>
    </w:rPr>
  </w:style>
  <w:style w:type="paragraph" w:styleId="Heading4">
    <w:name w:val="heading 4"/>
    <w:basedOn w:val="Normal"/>
    <w:next w:val="Normal"/>
    <w:link w:val="Heading4Char"/>
    <w:semiHidden/>
    <w:unhideWhenUsed/>
    <w:qFormat/>
    <w:rsid w:val="00DF4947"/>
    <w:pPr>
      <w:snapToGrid w:val="0"/>
      <w:spacing w:after="240" w:line="240" w:lineRule="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E8C"/>
    <w:pPr>
      <w:tabs>
        <w:tab w:val="center" w:pos="4680"/>
        <w:tab w:val="right" w:pos="9360"/>
      </w:tabs>
    </w:pPr>
  </w:style>
  <w:style w:type="character" w:customStyle="1" w:styleId="HeaderChar">
    <w:name w:val="Header Char"/>
    <w:link w:val="Header"/>
    <w:uiPriority w:val="99"/>
    <w:rsid w:val="00D42E8C"/>
    <w:rPr>
      <w:sz w:val="22"/>
      <w:szCs w:val="22"/>
    </w:rPr>
  </w:style>
  <w:style w:type="paragraph" w:styleId="Footer">
    <w:name w:val="footer"/>
    <w:basedOn w:val="Normal"/>
    <w:link w:val="FooterChar"/>
    <w:uiPriority w:val="99"/>
    <w:unhideWhenUsed/>
    <w:rsid w:val="00D42E8C"/>
    <w:pPr>
      <w:tabs>
        <w:tab w:val="center" w:pos="4680"/>
        <w:tab w:val="right" w:pos="9360"/>
      </w:tabs>
    </w:pPr>
  </w:style>
  <w:style w:type="character" w:customStyle="1" w:styleId="FooterChar">
    <w:name w:val="Footer Char"/>
    <w:link w:val="Footer"/>
    <w:uiPriority w:val="99"/>
    <w:rsid w:val="00D42E8C"/>
    <w:rPr>
      <w:sz w:val="22"/>
      <w:szCs w:val="22"/>
    </w:rPr>
  </w:style>
  <w:style w:type="character" w:customStyle="1" w:styleId="Heading4Char">
    <w:name w:val="Heading 4 Char"/>
    <w:link w:val="Heading4"/>
    <w:semiHidden/>
    <w:rsid w:val="00DF4947"/>
    <w:rPr>
      <w:rFonts w:ascii="Times New Roman" w:eastAsia="Times New Roman" w:hAnsi="Times New Roman"/>
      <w:b/>
      <w:sz w:val="24"/>
    </w:rPr>
  </w:style>
  <w:style w:type="paragraph" w:styleId="Title">
    <w:name w:val="Title"/>
    <w:basedOn w:val="Heading1"/>
    <w:link w:val="TitleChar"/>
    <w:qFormat/>
    <w:rsid w:val="00F51558"/>
  </w:style>
  <w:style w:type="character" w:customStyle="1" w:styleId="TitleChar">
    <w:name w:val="Title Char"/>
    <w:link w:val="Title"/>
    <w:rsid w:val="00F51558"/>
    <w:rPr>
      <w:rFonts w:ascii="Arial" w:hAnsi="Arial" w:cs="Arial"/>
      <w:b/>
      <w:sz w:val="24"/>
      <w:szCs w:val="24"/>
    </w:rPr>
  </w:style>
  <w:style w:type="character" w:styleId="CommentReference">
    <w:name w:val="annotation reference"/>
    <w:uiPriority w:val="99"/>
    <w:semiHidden/>
    <w:unhideWhenUsed/>
    <w:rsid w:val="00236AFD"/>
    <w:rPr>
      <w:sz w:val="16"/>
      <w:szCs w:val="16"/>
    </w:rPr>
  </w:style>
  <w:style w:type="paragraph" w:styleId="CommentText">
    <w:name w:val="annotation text"/>
    <w:basedOn w:val="Normal"/>
    <w:link w:val="CommentTextChar"/>
    <w:uiPriority w:val="99"/>
    <w:unhideWhenUsed/>
    <w:rsid w:val="00236AFD"/>
    <w:rPr>
      <w:sz w:val="20"/>
      <w:szCs w:val="20"/>
    </w:rPr>
  </w:style>
  <w:style w:type="character" w:customStyle="1" w:styleId="CommentTextChar">
    <w:name w:val="Comment Text Char"/>
    <w:basedOn w:val="DefaultParagraphFont"/>
    <w:link w:val="CommentText"/>
    <w:uiPriority w:val="99"/>
    <w:rsid w:val="00236AFD"/>
  </w:style>
  <w:style w:type="paragraph" w:styleId="CommentSubject">
    <w:name w:val="annotation subject"/>
    <w:basedOn w:val="CommentText"/>
    <w:next w:val="CommentText"/>
    <w:link w:val="CommentSubjectChar"/>
    <w:uiPriority w:val="99"/>
    <w:semiHidden/>
    <w:unhideWhenUsed/>
    <w:rsid w:val="00236AFD"/>
    <w:rPr>
      <w:b/>
      <w:bCs/>
    </w:rPr>
  </w:style>
  <w:style w:type="character" w:customStyle="1" w:styleId="CommentSubjectChar">
    <w:name w:val="Comment Subject Char"/>
    <w:link w:val="CommentSubject"/>
    <w:uiPriority w:val="99"/>
    <w:semiHidden/>
    <w:rsid w:val="00236AFD"/>
    <w:rPr>
      <w:b/>
      <w:bCs/>
    </w:rPr>
  </w:style>
  <w:style w:type="paragraph" w:styleId="BalloonText">
    <w:name w:val="Balloon Text"/>
    <w:basedOn w:val="Normal"/>
    <w:link w:val="BalloonTextChar"/>
    <w:uiPriority w:val="99"/>
    <w:semiHidden/>
    <w:unhideWhenUsed/>
    <w:rsid w:val="00236A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6AFD"/>
    <w:rPr>
      <w:rFonts w:ascii="Tahoma" w:hAnsi="Tahoma" w:cs="Tahoma"/>
      <w:sz w:val="16"/>
      <w:szCs w:val="16"/>
    </w:rPr>
  </w:style>
  <w:style w:type="paragraph" w:customStyle="1" w:styleId="reg1">
    <w:name w:val="reg1"/>
    <w:rsid w:val="00FB2F8B"/>
    <w:pPr>
      <w:ind w:firstLine="432"/>
    </w:pPr>
    <w:rPr>
      <w:rFonts w:ascii="Times New Roman" w:eastAsia="Times New Roman" w:hAnsi="Times New Roman"/>
      <w:sz w:val="24"/>
    </w:rPr>
  </w:style>
  <w:style w:type="paragraph" w:customStyle="1" w:styleId="reg2">
    <w:name w:val="reg2"/>
    <w:rsid w:val="003356D9"/>
    <w:pPr>
      <w:ind w:firstLine="864"/>
    </w:pPr>
    <w:rPr>
      <w:rFonts w:ascii="Times New Roman" w:eastAsia="Times New Roman" w:hAnsi="Times New Roman"/>
      <w:sz w:val="24"/>
    </w:rPr>
  </w:style>
  <w:style w:type="paragraph" w:customStyle="1" w:styleId="reg3">
    <w:name w:val="reg3"/>
    <w:rsid w:val="006550B9"/>
    <w:pPr>
      <w:ind w:firstLine="1296"/>
    </w:pPr>
    <w:rPr>
      <w:rFonts w:ascii="Times New Roman" w:eastAsia="Times New Roman" w:hAnsi="Times New Roman"/>
      <w:sz w:val="24"/>
    </w:rPr>
  </w:style>
  <w:style w:type="paragraph" w:customStyle="1" w:styleId="sec">
    <w:name w:val="sec"/>
    <w:rsid w:val="006550B9"/>
    <w:rPr>
      <w:rFonts w:ascii="Times New Roman" w:eastAsia="Times New Roman" w:hAnsi="Times New Roman"/>
      <w:b/>
      <w:sz w:val="24"/>
    </w:rPr>
  </w:style>
  <w:style w:type="paragraph" w:customStyle="1" w:styleId="reg4">
    <w:name w:val="reg 4"/>
    <w:basedOn w:val="Normal"/>
    <w:rsid w:val="006550B9"/>
    <w:pPr>
      <w:tabs>
        <w:tab w:val="left" w:pos="3960"/>
      </w:tabs>
      <w:spacing w:after="0" w:line="240" w:lineRule="auto"/>
      <w:ind w:firstLine="1728"/>
    </w:pPr>
    <w:rPr>
      <w:rFonts w:ascii="Times New Roman" w:eastAsia="Times New Roman" w:hAnsi="Times New Roman"/>
      <w:sz w:val="24"/>
      <w:szCs w:val="24"/>
    </w:rPr>
  </w:style>
  <w:style w:type="paragraph" w:styleId="NormalWeb">
    <w:name w:val="Normal (Web)"/>
    <w:basedOn w:val="Normal"/>
    <w:rsid w:val="00B935BD"/>
    <w:pPr>
      <w:spacing w:before="100" w:beforeAutospacing="1" w:after="100" w:afterAutospacing="1" w:line="240" w:lineRule="auto"/>
    </w:pPr>
    <w:rPr>
      <w:rFonts w:ascii="Yu Gothic" w:eastAsia="Yu Gothic" w:hAnsi="Yu Gothic" w:cs="Yu Gothic"/>
      <w:sz w:val="24"/>
      <w:szCs w:val="24"/>
    </w:rPr>
  </w:style>
  <w:style w:type="paragraph" w:styleId="Revision">
    <w:name w:val="Revision"/>
    <w:hidden/>
    <w:uiPriority w:val="99"/>
    <w:semiHidden/>
    <w:rsid w:val="00040C2B"/>
    <w:rPr>
      <w:sz w:val="22"/>
      <w:szCs w:val="22"/>
    </w:rPr>
  </w:style>
  <w:style w:type="paragraph" w:styleId="BodyTextIndent2">
    <w:name w:val="Body Text Indent 2"/>
    <w:basedOn w:val="Normal"/>
    <w:link w:val="BodyTextIndent2Char"/>
    <w:rsid w:val="00D75A1D"/>
    <w:pPr>
      <w:spacing w:after="0" w:line="240" w:lineRule="auto"/>
      <w:ind w:firstLine="1080"/>
    </w:pPr>
    <w:rPr>
      <w:rFonts w:ascii="Times New Roman" w:eastAsia="Times New Roman" w:hAnsi="Times New Roman"/>
      <w:sz w:val="24"/>
      <w:szCs w:val="24"/>
    </w:rPr>
  </w:style>
  <w:style w:type="character" w:customStyle="1" w:styleId="BodyTextIndent2Char">
    <w:name w:val="Body Text Indent 2 Char"/>
    <w:link w:val="BodyTextIndent2"/>
    <w:rsid w:val="00D75A1D"/>
    <w:rPr>
      <w:rFonts w:ascii="Times New Roman" w:eastAsia="Times New Roman" w:hAnsi="Times New Roman"/>
      <w:sz w:val="24"/>
      <w:szCs w:val="24"/>
    </w:rPr>
  </w:style>
  <w:style w:type="paragraph" w:styleId="ListParagraph">
    <w:name w:val="List Paragraph"/>
    <w:basedOn w:val="Normal"/>
    <w:uiPriority w:val="34"/>
    <w:qFormat/>
    <w:rsid w:val="00B0233D"/>
    <w:pPr>
      <w:ind w:left="720"/>
    </w:pPr>
  </w:style>
  <w:style w:type="table" w:styleId="TableGrid">
    <w:name w:val="Table Grid"/>
    <w:basedOn w:val="TableNormal"/>
    <w:uiPriority w:val="59"/>
    <w:rsid w:val="0064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CD58BD"/>
    <w:rPr>
      <w:rFonts w:ascii="Arial" w:hAnsi="Arial" w:cs="Arial"/>
      <w:b/>
      <w:sz w:val="24"/>
      <w:szCs w:val="24"/>
    </w:rPr>
  </w:style>
  <w:style w:type="paragraph" w:customStyle="1" w:styleId="Default">
    <w:name w:val="Default"/>
    <w:rsid w:val="00EF6C67"/>
    <w:pPr>
      <w:autoSpaceDE w:val="0"/>
      <w:autoSpaceDN w:val="0"/>
      <w:adjustRightInd w:val="0"/>
    </w:pPr>
    <w:rPr>
      <w:rFonts w:ascii="Times New Roman" w:eastAsia="Times New Roman" w:hAnsi="Times New Roman"/>
      <w:color w:val="000000"/>
      <w:sz w:val="24"/>
      <w:szCs w:val="24"/>
    </w:rPr>
  </w:style>
  <w:style w:type="table" w:styleId="TableGridLight">
    <w:name w:val="Grid Table Light"/>
    <w:basedOn w:val="TableNormal"/>
    <w:uiPriority w:val="40"/>
    <w:rsid w:val="009D75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D58BD"/>
    <w:rPr>
      <w:rFonts w:ascii="Arial" w:hAnsi="Arial" w:cs="Arial"/>
      <w:b/>
      <w:sz w:val="24"/>
      <w:szCs w:val="24"/>
    </w:rPr>
  </w:style>
  <w:style w:type="character" w:customStyle="1" w:styleId="Heading3Char">
    <w:name w:val="Heading 3 Char"/>
    <w:basedOn w:val="DefaultParagraphFont"/>
    <w:link w:val="Heading3"/>
    <w:uiPriority w:val="9"/>
    <w:rsid w:val="00CD58BD"/>
    <w:rPr>
      <w:rFonts w:ascii="Arial" w:hAnsi="Arial" w:cs="Arial"/>
      <w:b/>
      <w:color w:val="0000FF"/>
      <w:sz w:val="24"/>
      <w:szCs w:val="24"/>
    </w:rPr>
  </w:style>
  <w:style w:type="character" w:styleId="SubtleEmphasis">
    <w:name w:val="Subtle Emphasis"/>
    <w:uiPriority w:val="19"/>
    <w:qFormat/>
    <w:rsid w:val="00F51558"/>
    <w:rPr>
      <w:rFonts w:ascii="Arial" w:hAnsi="Arial" w:cs="Arial"/>
      <w:i/>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06006">
      <w:bodyDiv w:val="1"/>
      <w:marLeft w:val="0"/>
      <w:marRight w:val="0"/>
      <w:marTop w:val="0"/>
      <w:marBottom w:val="0"/>
      <w:divBdr>
        <w:top w:val="none" w:sz="0" w:space="0" w:color="auto"/>
        <w:left w:val="none" w:sz="0" w:space="0" w:color="auto"/>
        <w:bottom w:val="none" w:sz="0" w:space="0" w:color="auto"/>
        <w:right w:val="none" w:sz="0" w:space="0" w:color="auto"/>
      </w:divBdr>
    </w:div>
    <w:div w:id="328800772">
      <w:bodyDiv w:val="1"/>
      <w:marLeft w:val="0"/>
      <w:marRight w:val="0"/>
      <w:marTop w:val="0"/>
      <w:marBottom w:val="0"/>
      <w:divBdr>
        <w:top w:val="none" w:sz="0" w:space="0" w:color="auto"/>
        <w:left w:val="none" w:sz="0" w:space="0" w:color="auto"/>
        <w:bottom w:val="none" w:sz="0" w:space="0" w:color="auto"/>
        <w:right w:val="none" w:sz="0" w:space="0" w:color="auto"/>
      </w:divBdr>
    </w:div>
    <w:div w:id="1048838756">
      <w:bodyDiv w:val="1"/>
      <w:marLeft w:val="0"/>
      <w:marRight w:val="0"/>
      <w:marTop w:val="0"/>
      <w:marBottom w:val="0"/>
      <w:divBdr>
        <w:top w:val="none" w:sz="0" w:space="0" w:color="auto"/>
        <w:left w:val="none" w:sz="0" w:space="0" w:color="auto"/>
        <w:bottom w:val="none" w:sz="0" w:space="0" w:color="auto"/>
        <w:right w:val="none" w:sz="0" w:space="0" w:color="auto"/>
      </w:divBdr>
    </w:div>
    <w:div w:id="1096362461">
      <w:bodyDiv w:val="1"/>
      <w:marLeft w:val="0"/>
      <w:marRight w:val="0"/>
      <w:marTop w:val="0"/>
      <w:marBottom w:val="0"/>
      <w:divBdr>
        <w:top w:val="none" w:sz="0" w:space="0" w:color="auto"/>
        <w:left w:val="none" w:sz="0" w:space="0" w:color="auto"/>
        <w:bottom w:val="none" w:sz="0" w:space="0" w:color="auto"/>
        <w:right w:val="none" w:sz="0" w:space="0" w:color="auto"/>
      </w:divBdr>
    </w:div>
    <w:div w:id="16901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0ED8-F76A-4F9A-A3FF-28071932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54</Pages>
  <Words>13253</Words>
  <Characters>71702</Characters>
  <Application>Microsoft Office Word</Application>
  <DocSecurity>0</DocSecurity>
  <Lines>1593</Lines>
  <Paragraphs>824</Paragraphs>
  <ScaleCrop>false</ScaleCrop>
  <HeadingPairs>
    <vt:vector size="2" baseType="variant">
      <vt:variant>
        <vt:lpstr>Title</vt:lpstr>
      </vt:variant>
      <vt:variant>
        <vt:i4>1</vt:i4>
      </vt:variant>
    </vt:vector>
  </HeadingPairs>
  <TitlesOfParts>
    <vt:vector size="1" baseType="lpstr">
      <vt:lpstr>Proposed RTCR Reg Text</vt:lpstr>
    </vt:vector>
  </TitlesOfParts>
  <Company>SWRCB</Company>
  <LinksUpToDate>false</LinksUpToDate>
  <CharactersWithSpaces>84131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RTCR Reg Text</dc:title>
  <dc:subject>RTCR</dc:subject>
  <dc:creator>Sharon M. Wong</dc:creator>
  <cp:keywords>RTCR</cp:keywords>
  <cp:lastModifiedBy>Pimentel, David@Waterboards</cp:lastModifiedBy>
  <cp:revision>4</cp:revision>
  <cp:lastPrinted>2020-10-21T15:57:00Z</cp:lastPrinted>
  <dcterms:created xsi:type="dcterms:W3CDTF">2020-10-26T16:52:00Z</dcterms:created>
  <dcterms:modified xsi:type="dcterms:W3CDTF">2020-10-26T19:15:00Z</dcterms:modified>
</cp:coreProperties>
</file>