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71BD" w14:textId="77777777" w:rsidR="007516B0" w:rsidRDefault="007516B0" w:rsidP="00082D71">
      <w:pPr>
        <w:pStyle w:val="Heading1"/>
        <w:rPr>
          <w:b/>
          <w:bCs/>
        </w:rPr>
      </w:pPr>
    </w:p>
    <w:p w14:paraId="5B6CDB77" w14:textId="2C4B0C78" w:rsidR="00082D71" w:rsidRPr="00082D71" w:rsidRDefault="005D4F3F" w:rsidP="00082D71">
      <w:pPr>
        <w:pStyle w:val="Heading1"/>
        <w:jc w:val="center"/>
        <w:rPr>
          <w:b/>
          <w:bCs/>
        </w:rPr>
      </w:pPr>
      <w:r w:rsidRPr="00FE4811">
        <w:rPr>
          <w:b/>
          <w:bCs/>
        </w:rPr>
        <w:t xml:space="preserve">LABORATORY </w:t>
      </w:r>
      <w:r w:rsidR="003C07F2" w:rsidRPr="00FE4811">
        <w:rPr>
          <w:b/>
          <w:bCs/>
        </w:rPr>
        <w:t>ASSESSMENT REQUEST FORM</w:t>
      </w:r>
    </w:p>
    <w:p w14:paraId="0DD3DD19" w14:textId="4FC2A755" w:rsidR="00EC4CEF" w:rsidRPr="00FE4811" w:rsidRDefault="00E81831" w:rsidP="00082D71">
      <w:pPr>
        <w:pStyle w:val="Heading1"/>
        <w:spacing w:before="240"/>
        <w:jc w:val="center"/>
        <w:rPr>
          <w:noProof/>
          <w:sz w:val="28"/>
          <w:szCs w:val="28"/>
        </w:rPr>
      </w:pPr>
      <w:r w:rsidRPr="00FE4811">
        <w:rPr>
          <w:noProof/>
          <w:sz w:val="28"/>
          <w:szCs w:val="28"/>
        </w:rPr>
        <w:t>Environmental Laboratory Accreditation Program</w:t>
      </w:r>
    </w:p>
    <w:p w14:paraId="4A2269F4" w14:textId="77777777" w:rsidR="00F86519" w:rsidRDefault="00F86519" w:rsidP="00EC4CEF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745F1FCF" w14:textId="6D434E5E" w:rsidR="00C52317" w:rsidRDefault="00EC4CEF" w:rsidP="00EC4CEF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B8476B">
        <w:rPr>
          <w:rFonts w:ascii="Arial" w:hAnsi="Arial" w:cs="Arial"/>
          <w:iCs/>
          <w:sz w:val="24"/>
          <w:szCs w:val="24"/>
        </w:rPr>
        <w:t>This</w:t>
      </w:r>
      <w:r>
        <w:rPr>
          <w:rFonts w:ascii="Arial" w:hAnsi="Arial" w:cs="Arial"/>
          <w:iCs/>
          <w:sz w:val="24"/>
          <w:szCs w:val="24"/>
        </w:rPr>
        <w:t xml:space="preserve"> form</w:t>
      </w:r>
      <w:r w:rsidRPr="00B8476B">
        <w:rPr>
          <w:rFonts w:ascii="Arial" w:hAnsi="Arial" w:cs="Arial"/>
          <w:iCs/>
          <w:sz w:val="24"/>
          <w:szCs w:val="24"/>
        </w:rPr>
        <w:t xml:space="preserve"> is </w:t>
      </w:r>
      <w:r w:rsidRPr="00E81831">
        <w:rPr>
          <w:rFonts w:ascii="Arial" w:hAnsi="Arial" w:cs="Arial"/>
          <w:b/>
          <w:bCs/>
          <w:i/>
          <w:sz w:val="24"/>
          <w:szCs w:val="24"/>
        </w:rPr>
        <w:t xml:space="preserve">for use </w:t>
      </w:r>
      <w:r w:rsidR="00636DCE" w:rsidRPr="00E81831">
        <w:rPr>
          <w:rFonts w:ascii="Arial" w:hAnsi="Arial" w:cs="Arial"/>
          <w:b/>
          <w:bCs/>
          <w:i/>
          <w:sz w:val="24"/>
          <w:szCs w:val="24"/>
        </w:rPr>
        <w:t xml:space="preserve">by laboratories </w:t>
      </w:r>
      <w:r w:rsidRPr="00E81831">
        <w:rPr>
          <w:rFonts w:ascii="Arial" w:hAnsi="Arial" w:cs="Arial"/>
          <w:b/>
          <w:bCs/>
          <w:i/>
          <w:sz w:val="24"/>
          <w:szCs w:val="24"/>
        </w:rPr>
        <w:t xml:space="preserve">requesting </w:t>
      </w:r>
      <w:r w:rsidR="00636DCE" w:rsidRPr="00E81831">
        <w:rPr>
          <w:rFonts w:ascii="Arial" w:hAnsi="Arial" w:cs="Arial"/>
          <w:b/>
          <w:bCs/>
          <w:i/>
          <w:sz w:val="24"/>
          <w:szCs w:val="24"/>
        </w:rPr>
        <w:t>a</w:t>
      </w:r>
      <w:r w:rsidRPr="00E81831">
        <w:rPr>
          <w:rFonts w:ascii="Arial" w:hAnsi="Arial" w:cs="Arial"/>
          <w:b/>
          <w:bCs/>
          <w:i/>
          <w:sz w:val="24"/>
          <w:szCs w:val="24"/>
        </w:rPr>
        <w:t>n assessment be performed by the California Environmental Laboratory Accreditation Program (ELAP)</w:t>
      </w:r>
      <w:r>
        <w:rPr>
          <w:rFonts w:ascii="Arial" w:hAnsi="Arial" w:cs="Arial"/>
          <w:iCs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iCs/>
          <w:sz w:val="24"/>
          <w:szCs w:val="24"/>
        </w:rPr>
        <w:t>In order to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be eligible </w:t>
      </w:r>
      <w:r w:rsidR="00E81831">
        <w:rPr>
          <w:rFonts w:ascii="Arial" w:hAnsi="Arial" w:cs="Arial"/>
          <w:iCs/>
          <w:sz w:val="24"/>
          <w:szCs w:val="24"/>
        </w:rPr>
        <w:t>to have</w:t>
      </w:r>
      <w:r>
        <w:rPr>
          <w:rFonts w:ascii="Arial" w:hAnsi="Arial" w:cs="Arial"/>
          <w:iCs/>
          <w:sz w:val="24"/>
          <w:szCs w:val="24"/>
        </w:rPr>
        <w:t xml:space="preserve"> an assessment </w:t>
      </w:r>
      <w:r w:rsidR="00E81831">
        <w:rPr>
          <w:rFonts w:ascii="Arial" w:hAnsi="Arial" w:cs="Arial"/>
          <w:iCs/>
          <w:sz w:val="24"/>
          <w:szCs w:val="24"/>
        </w:rPr>
        <w:t xml:space="preserve">performed </w:t>
      </w:r>
      <w:r>
        <w:rPr>
          <w:rFonts w:ascii="Arial" w:hAnsi="Arial" w:cs="Arial"/>
          <w:iCs/>
          <w:sz w:val="24"/>
          <w:szCs w:val="24"/>
        </w:rPr>
        <w:t>by ELAP, the laboratory must:</w:t>
      </w:r>
    </w:p>
    <w:p w14:paraId="07EB413F" w14:textId="77777777" w:rsidR="00EC4CEF" w:rsidRDefault="00EC4CEF" w:rsidP="00EC4CE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Be physically located within California</w:t>
      </w:r>
    </w:p>
    <w:p w14:paraId="437604C7" w14:textId="77777777" w:rsidR="00C52317" w:rsidRDefault="00EC4CEF" w:rsidP="003D57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1533D5">
        <w:rPr>
          <w:rFonts w:ascii="Arial" w:hAnsi="Arial" w:cs="Arial"/>
          <w:iCs/>
          <w:sz w:val="24"/>
          <w:szCs w:val="24"/>
        </w:rPr>
        <w:t xml:space="preserve">Not </w:t>
      </w:r>
      <w:r w:rsidR="00C52317">
        <w:rPr>
          <w:rFonts w:ascii="Arial" w:hAnsi="Arial" w:cs="Arial"/>
          <w:iCs/>
          <w:sz w:val="24"/>
          <w:szCs w:val="24"/>
        </w:rPr>
        <w:t>be requesting assessment of any of the following:</w:t>
      </w:r>
    </w:p>
    <w:p w14:paraId="62393B39" w14:textId="77777777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 xml:space="preserve">gas chromatography/mass spectrometry (GC/MS), </w:t>
      </w:r>
    </w:p>
    <w:p w14:paraId="04D2C14D" w14:textId="77777777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>inductively coupled plasma spectrometry (ICP),</w:t>
      </w:r>
    </w:p>
    <w:p w14:paraId="06A5F707" w14:textId="77777777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 xml:space="preserve">inductively coupled plasma/mass spectrometry (ICP/MS), </w:t>
      </w:r>
    </w:p>
    <w:p w14:paraId="01AC46B3" w14:textId="77777777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 xml:space="preserve">liquid chromatography/mass spectrometry (LC/MS), </w:t>
      </w:r>
    </w:p>
    <w:p w14:paraId="112580F8" w14:textId="77777777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 xml:space="preserve">atomic absorption spectrophotometry (AA), </w:t>
      </w:r>
    </w:p>
    <w:p w14:paraId="0CAB716D" w14:textId="77777777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 xml:space="preserve">gas chromatography (GC), </w:t>
      </w:r>
    </w:p>
    <w:p w14:paraId="172E91C2" w14:textId="77777777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 xml:space="preserve">alpha particle or gamma ray spectrophotometry, </w:t>
      </w:r>
    </w:p>
    <w:p w14:paraId="73C24392" w14:textId="77777777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 xml:space="preserve">electron microscopy (EM), </w:t>
      </w:r>
    </w:p>
    <w:p w14:paraId="7105AA2E" w14:textId="77777777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 xml:space="preserve">polarized light microscopy (PLM), </w:t>
      </w:r>
    </w:p>
    <w:p w14:paraId="26057E77" w14:textId="77777777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 xml:space="preserve">high pressure performance liquid chromatography (HPLC), </w:t>
      </w:r>
    </w:p>
    <w:p w14:paraId="6AF88E11" w14:textId="68AA4237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>bioanalytical assays</w:t>
      </w:r>
      <w:r>
        <w:rPr>
          <w:rFonts w:ascii="Arial" w:hAnsi="Arial" w:cs="Arial"/>
          <w:iCs/>
          <w:sz w:val="24"/>
          <w:szCs w:val="24"/>
        </w:rPr>
        <w:t xml:space="preserve"> (</w:t>
      </w:r>
      <w:r w:rsidR="00DA46B4">
        <w:rPr>
          <w:rFonts w:ascii="Arial" w:hAnsi="Arial" w:cs="Arial"/>
          <w:iCs/>
          <w:sz w:val="24"/>
          <w:szCs w:val="24"/>
        </w:rPr>
        <w:t xml:space="preserve">This does not include </w:t>
      </w:r>
      <w:r>
        <w:rPr>
          <w:rFonts w:ascii="Arial" w:hAnsi="Arial" w:cs="Arial"/>
          <w:iCs/>
          <w:sz w:val="24"/>
          <w:szCs w:val="24"/>
        </w:rPr>
        <w:t>ELAP FOA</w:t>
      </w:r>
      <w:r w:rsidR="00D87CBC">
        <w:rPr>
          <w:rFonts w:ascii="Arial" w:hAnsi="Arial" w:cs="Arial"/>
          <w:iCs/>
          <w:sz w:val="24"/>
          <w:szCs w:val="24"/>
        </w:rPr>
        <w:t xml:space="preserve"> Table</w:t>
      </w:r>
      <w:r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Cs/>
          <w:sz w:val="24"/>
          <w:szCs w:val="24"/>
        </w:rPr>
        <w:t>113</w:t>
      </w:r>
      <w:r w:rsidR="00DA46B4">
        <w:rPr>
          <w:rFonts w:ascii="Arial" w:hAnsi="Arial" w:cs="Arial"/>
          <w:iCs/>
          <w:sz w:val="24"/>
          <w:szCs w:val="24"/>
        </w:rPr>
        <w:t>:Environmental</w:t>
      </w:r>
      <w:proofErr w:type="gramEnd"/>
      <w:r w:rsidR="00DA46B4">
        <w:rPr>
          <w:rFonts w:ascii="Arial" w:hAnsi="Arial" w:cs="Arial"/>
          <w:iCs/>
          <w:sz w:val="24"/>
          <w:szCs w:val="24"/>
        </w:rPr>
        <w:t xml:space="preserve"> Toxicity Methods</w:t>
      </w:r>
      <w:r>
        <w:rPr>
          <w:rFonts w:ascii="Arial" w:hAnsi="Arial" w:cs="Arial"/>
          <w:iCs/>
          <w:sz w:val="24"/>
          <w:szCs w:val="24"/>
        </w:rPr>
        <w:t>), or</w:t>
      </w:r>
    </w:p>
    <w:p w14:paraId="287B3372" w14:textId="0ADAB742" w:rsidR="00C52317" w:rsidRDefault="00C52317" w:rsidP="00C5231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C52317">
        <w:rPr>
          <w:rFonts w:ascii="Arial" w:hAnsi="Arial" w:cs="Arial"/>
          <w:iCs/>
          <w:sz w:val="24"/>
          <w:szCs w:val="24"/>
        </w:rPr>
        <w:t>advanced molecular methods</w:t>
      </w:r>
      <w:r>
        <w:rPr>
          <w:rFonts w:ascii="Arial" w:hAnsi="Arial" w:cs="Arial"/>
          <w:iCs/>
          <w:sz w:val="24"/>
          <w:szCs w:val="24"/>
        </w:rPr>
        <w:t>.</w:t>
      </w:r>
    </w:p>
    <w:p w14:paraId="54A1EB8B" w14:textId="77777777" w:rsidR="00C52317" w:rsidRPr="00C52317" w:rsidRDefault="00C52317" w:rsidP="00C52317">
      <w:pPr>
        <w:spacing w:after="0" w:line="240" w:lineRule="auto"/>
        <w:ind w:left="1080"/>
        <w:rPr>
          <w:rFonts w:ascii="Arial" w:hAnsi="Arial" w:cs="Arial"/>
          <w:iCs/>
          <w:sz w:val="24"/>
          <w:szCs w:val="24"/>
        </w:rPr>
      </w:pPr>
    </w:p>
    <w:p w14:paraId="23D18032" w14:textId="7CF7DDCA" w:rsidR="003D576A" w:rsidRDefault="00C52317" w:rsidP="00FF5B74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Any l</w:t>
      </w:r>
      <w:r w:rsidR="00E81831" w:rsidRPr="00C52317">
        <w:rPr>
          <w:rFonts w:ascii="Arial" w:hAnsi="Arial" w:cs="Arial"/>
          <w:iCs/>
          <w:sz w:val="24"/>
          <w:szCs w:val="24"/>
        </w:rPr>
        <w:t>aborator</w:t>
      </w:r>
      <w:r>
        <w:rPr>
          <w:rFonts w:ascii="Arial" w:hAnsi="Arial" w:cs="Arial"/>
          <w:iCs/>
          <w:sz w:val="24"/>
          <w:szCs w:val="24"/>
        </w:rPr>
        <w:t>y</w:t>
      </w:r>
      <w:r w:rsidR="00EC4CEF" w:rsidRPr="00C52317">
        <w:rPr>
          <w:rFonts w:ascii="Arial" w:hAnsi="Arial" w:cs="Arial"/>
          <w:iCs/>
          <w:sz w:val="24"/>
          <w:szCs w:val="24"/>
        </w:rPr>
        <w:t xml:space="preserve"> </w:t>
      </w:r>
      <w:r w:rsidR="00E81831" w:rsidRPr="00C52317">
        <w:rPr>
          <w:rFonts w:ascii="Arial" w:hAnsi="Arial" w:cs="Arial"/>
          <w:iCs/>
          <w:sz w:val="24"/>
          <w:szCs w:val="24"/>
        </w:rPr>
        <w:t>utilizing</w:t>
      </w:r>
      <w:r w:rsidR="00EC4CEF" w:rsidRPr="00C52317">
        <w:rPr>
          <w:rFonts w:ascii="Arial" w:hAnsi="Arial" w:cs="Arial"/>
          <w:iCs/>
          <w:sz w:val="24"/>
          <w:szCs w:val="24"/>
        </w:rPr>
        <w:t xml:space="preserve"> </w:t>
      </w:r>
      <w:r w:rsidR="00FF5B74">
        <w:rPr>
          <w:rFonts w:ascii="Arial" w:hAnsi="Arial" w:cs="Arial"/>
          <w:iCs/>
          <w:sz w:val="24"/>
          <w:szCs w:val="24"/>
        </w:rPr>
        <w:t xml:space="preserve">the </w:t>
      </w:r>
      <w:r w:rsidR="00FF5B74" w:rsidRPr="00FF5B74">
        <w:rPr>
          <w:rFonts w:ascii="Arial" w:hAnsi="Arial" w:cs="Arial"/>
          <w:iCs/>
          <w:sz w:val="24"/>
          <w:szCs w:val="24"/>
        </w:rPr>
        <w:t>analytical instruments, detection systems,</w:t>
      </w:r>
      <w:r w:rsidR="00FF5B74">
        <w:rPr>
          <w:rFonts w:ascii="Arial" w:hAnsi="Arial" w:cs="Arial"/>
          <w:iCs/>
          <w:sz w:val="24"/>
          <w:szCs w:val="24"/>
        </w:rPr>
        <w:t xml:space="preserve"> </w:t>
      </w:r>
      <w:r w:rsidR="00FF5B74" w:rsidRPr="00FF5B74">
        <w:rPr>
          <w:rFonts w:ascii="Arial" w:hAnsi="Arial" w:cs="Arial"/>
          <w:iCs/>
          <w:sz w:val="24"/>
          <w:szCs w:val="24"/>
        </w:rPr>
        <w:t>and/or preparation techniques</w:t>
      </w:r>
      <w:r w:rsidR="00FF5B74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listed above</w:t>
      </w:r>
      <w:r w:rsidR="00EC4CEF" w:rsidRPr="00C52317">
        <w:rPr>
          <w:rFonts w:ascii="Arial" w:hAnsi="Arial" w:cs="Arial"/>
          <w:iCs/>
          <w:sz w:val="24"/>
          <w:szCs w:val="24"/>
        </w:rPr>
        <w:t xml:space="preserve"> must </w:t>
      </w:r>
      <w:r w:rsidR="001D7B9A" w:rsidRPr="00C52317">
        <w:rPr>
          <w:rFonts w:ascii="Arial" w:hAnsi="Arial" w:cs="Arial"/>
          <w:iCs/>
          <w:sz w:val="24"/>
          <w:szCs w:val="24"/>
        </w:rPr>
        <w:t>have its assessment performed by</w:t>
      </w:r>
      <w:r w:rsidR="00EC4CEF" w:rsidRPr="00C52317">
        <w:rPr>
          <w:rFonts w:ascii="Arial" w:hAnsi="Arial" w:cs="Arial"/>
          <w:iCs/>
          <w:sz w:val="24"/>
          <w:szCs w:val="24"/>
        </w:rPr>
        <w:t xml:space="preserve"> a third-party assessment agency</w:t>
      </w:r>
      <w:r w:rsidRPr="00C52317">
        <w:rPr>
          <w:rFonts w:ascii="Arial" w:hAnsi="Arial" w:cs="Arial"/>
          <w:iCs/>
          <w:sz w:val="24"/>
          <w:szCs w:val="24"/>
        </w:rPr>
        <w:t xml:space="preserve"> (</w:t>
      </w:r>
      <w:r w:rsidR="00FF5B74" w:rsidRPr="00C52317">
        <w:rPr>
          <w:rFonts w:ascii="Arial" w:hAnsi="Arial" w:cs="Arial"/>
          <w:iCs/>
          <w:sz w:val="24"/>
          <w:szCs w:val="24"/>
        </w:rPr>
        <w:t xml:space="preserve">California Code of Regulations </w:t>
      </w:r>
      <w:r w:rsidR="00D12D6A">
        <w:rPr>
          <w:rFonts w:ascii="Arial" w:hAnsi="Arial" w:cs="Arial"/>
          <w:iCs/>
          <w:sz w:val="24"/>
          <w:szCs w:val="24"/>
        </w:rPr>
        <w:t xml:space="preserve">[CCR] </w:t>
      </w:r>
      <w:r w:rsidRPr="00C52317">
        <w:rPr>
          <w:rFonts w:ascii="Arial" w:hAnsi="Arial" w:cs="Arial"/>
          <w:iCs/>
          <w:sz w:val="24"/>
          <w:szCs w:val="24"/>
        </w:rPr>
        <w:t>Section 68401.00)</w:t>
      </w:r>
      <w:r w:rsidR="00EC4CEF" w:rsidRPr="00C52317">
        <w:rPr>
          <w:rFonts w:ascii="Arial" w:hAnsi="Arial" w:cs="Arial"/>
          <w:iCs/>
          <w:sz w:val="24"/>
          <w:szCs w:val="24"/>
        </w:rPr>
        <w:t xml:space="preserve">. </w:t>
      </w:r>
    </w:p>
    <w:p w14:paraId="06EC1835" w14:textId="2A695949" w:rsidR="00FD2519" w:rsidRDefault="00FD2519" w:rsidP="00C5231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2693098E" w14:textId="26D352FC" w:rsidR="00FD2519" w:rsidRPr="00C52317" w:rsidRDefault="003D4305" w:rsidP="00C5231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3D4305">
        <w:rPr>
          <w:rFonts w:ascii="Arial" w:hAnsi="Arial" w:cs="Arial"/>
          <w:iCs/>
          <w:sz w:val="24"/>
          <w:szCs w:val="24"/>
          <w:u w:val="single"/>
        </w:rPr>
        <w:t>Note: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FD2519">
        <w:rPr>
          <w:rFonts w:ascii="Arial" w:hAnsi="Arial" w:cs="Arial"/>
          <w:iCs/>
          <w:sz w:val="24"/>
          <w:szCs w:val="24"/>
        </w:rPr>
        <w:t>If requesting assessment of multiple laboratories, a separate Laboratory Assessment Request Form must be submitted for each.</w:t>
      </w:r>
    </w:p>
    <w:p w14:paraId="63EF00F8" w14:textId="77777777" w:rsidR="001533D5" w:rsidRPr="001533D5" w:rsidRDefault="001533D5" w:rsidP="001533D5">
      <w:pPr>
        <w:pStyle w:val="ListParagraph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14:paraId="372FD24F" w14:textId="2136C515" w:rsidR="008931BB" w:rsidRDefault="008931BB" w:rsidP="00FE4811">
      <w:pPr>
        <w:pStyle w:val="Heading2"/>
        <w:rPr>
          <w:b w:val="0"/>
        </w:rPr>
      </w:pPr>
      <w:r>
        <w:t>PART A – TYPE OF ASSESSMENT</w:t>
      </w:r>
      <w:r w:rsidR="00851BBC">
        <w:t xml:space="preserve"> </w:t>
      </w:r>
    </w:p>
    <w:p w14:paraId="40A3F9DD" w14:textId="77777777" w:rsidR="008931BB" w:rsidRPr="008931BB" w:rsidRDefault="008931BB" w:rsidP="008931BB">
      <w:pPr>
        <w:rPr>
          <w:rFonts w:ascii="Arial" w:hAnsi="Arial" w:cs="Arial"/>
          <w:sz w:val="24"/>
          <w:szCs w:val="24"/>
        </w:rPr>
      </w:pPr>
      <w:r w:rsidRPr="008931BB">
        <w:rPr>
          <w:rFonts w:ascii="Arial" w:hAnsi="Arial" w:cs="Arial"/>
          <w:sz w:val="24"/>
          <w:szCs w:val="24"/>
        </w:rPr>
        <w:t>Select all that apply.</w:t>
      </w:r>
    </w:p>
    <w:tbl>
      <w:tblPr>
        <w:tblStyle w:val="TableGrid"/>
        <w:tblW w:w="0" w:type="auto"/>
        <w:tblInd w:w="8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50"/>
        <w:gridCol w:w="6117"/>
      </w:tblGrid>
      <w:tr w:rsidR="008931BB" w:rsidRPr="004F6BED" w14:paraId="2A99CD0B" w14:textId="77777777" w:rsidTr="00FF5B74">
        <w:trPr>
          <w:trHeight w:val="382"/>
        </w:trPr>
        <w:tc>
          <w:tcPr>
            <w:tcW w:w="3150" w:type="dxa"/>
            <w:shd w:val="clear" w:color="auto" w:fill="auto"/>
          </w:tcPr>
          <w:p w14:paraId="6DB572F7" w14:textId="1FCA37F6" w:rsidR="008931BB" w:rsidRPr="001F52E7" w:rsidRDefault="00E81831" w:rsidP="000F6FCD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Initial</w:t>
            </w:r>
            <w:r w:rsidR="008931BB">
              <w:rPr>
                <w:rFonts w:ascii="Arial" w:hAnsi="Arial" w:cs="Arial"/>
                <w:b/>
                <w:sz w:val="24"/>
                <w:szCs w:val="24"/>
              </w:rPr>
              <w:t xml:space="preserve"> Assessment</w:t>
            </w:r>
          </w:p>
        </w:tc>
        <w:tc>
          <w:tcPr>
            <w:tcW w:w="6117" w:type="dxa"/>
          </w:tcPr>
          <w:p w14:paraId="65086C35" w14:textId="30E7371F" w:rsidR="008931BB" w:rsidRDefault="00002BB5" w:rsidP="008931BB">
            <w:pPr>
              <w:tabs>
                <w:tab w:val="left" w:pos="153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5420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29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31BB">
              <w:rPr>
                <w:rFonts w:ascii="Arial" w:hAnsi="Arial" w:cs="Arial"/>
                <w:sz w:val="24"/>
                <w:szCs w:val="24"/>
              </w:rPr>
              <w:t xml:space="preserve"> Main laboratory</w:t>
            </w:r>
            <w:r w:rsidR="00AF12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F2C1E79" w14:textId="2EF223DF" w:rsidR="008931BB" w:rsidRDefault="00002BB5" w:rsidP="008931BB">
            <w:pPr>
              <w:tabs>
                <w:tab w:val="left" w:pos="153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882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29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893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B74">
              <w:rPr>
                <w:rFonts w:ascii="Arial" w:hAnsi="Arial" w:cs="Arial"/>
                <w:sz w:val="24"/>
                <w:szCs w:val="24"/>
              </w:rPr>
              <w:t>Mobile laboratory</w:t>
            </w:r>
            <w:r w:rsidR="00AF12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111C">
              <w:rPr>
                <w:rFonts w:ascii="Arial" w:hAnsi="Arial" w:cs="Arial"/>
                <w:sz w:val="24"/>
                <w:szCs w:val="24"/>
              </w:rPr>
              <w:t>(as Main laboratory)</w:t>
            </w:r>
          </w:p>
        </w:tc>
      </w:tr>
      <w:tr w:rsidR="00E81831" w:rsidRPr="004F6BED" w14:paraId="7A84C394" w14:textId="77777777" w:rsidTr="00FF5B74">
        <w:trPr>
          <w:trHeight w:val="360"/>
        </w:trPr>
        <w:tc>
          <w:tcPr>
            <w:tcW w:w="3150" w:type="dxa"/>
            <w:shd w:val="clear" w:color="auto" w:fill="auto"/>
          </w:tcPr>
          <w:p w14:paraId="426FDF43" w14:textId="77777777" w:rsidR="00E81831" w:rsidRDefault="00E81831" w:rsidP="00E8183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Renewal Assessment</w:t>
            </w:r>
          </w:p>
        </w:tc>
        <w:tc>
          <w:tcPr>
            <w:tcW w:w="6117" w:type="dxa"/>
          </w:tcPr>
          <w:p w14:paraId="49FF8C57" w14:textId="1A56F7D8" w:rsidR="00E81831" w:rsidRDefault="00002BB5" w:rsidP="00E81831">
            <w:pPr>
              <w:tabs>
                <w:tab w:val="left" w:pos="153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588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81831">
              <w:rPr>
                <w:rFonts w:ascii="Arial" w:hAnsi="Arial" w:cs="Arial"/>
                <w:sz w:val="24"/>
                <w:szCs w:val="24"/>
              </w:rPr>
              <w:t xml:space="preserve"> Main laboratory </w:t>
            </w:r>
          </w:p>
          <w:p w14:paraId="156EE2CA" w14:textId="4ECEC4CE" w:rsidR="0026111C" w:rsidRDefault="00002BB5" w:rsidP="00E81831">
            <w:pPr>
              <w:tabs>
                <w:tab w:val="left" w:pos="153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797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111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6111C">
              <w:rPr>
                <w:rFonts w:ascii="Arial" w:hAnsi="Arial" w:cs="Arial"/>
                <w:sz w:val="24"/>
                <w:szCs w:val="24"/>
              </w:rPr>
              <w:t xml:space="preserve"> Mobile laboratory (as Main laboratory)</w:t>
            </w:r>
          </w:p>
          <w:p w14:paraId="58D4E5E7" w14:textId="45C2E5A9" w:rsidR="00E81831" w:rsidRDefault="00002BB5" w:rsidP="00E81831">
            <w:pPr>
              <w:tabs>
                <w:tab w:val="left" w:pos="168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0788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81831">
              <w:rPr>
                <w:rFonts w:ascii="Arial" w:hAnsi="Arial" w:cs="Arial"/>
                <w:sz w:val="24"/>
                <w:szCs w:val="24"/>
              </w:rPr>
              <w:t xml:space="preserve"> Satellite or mobile laboratory</w:t>
            </w:r>
            <w:r w:rsidR="0026111C">
              <w:rPr>
                <w:rFonts w:ascii="Arial" w:hAnsi="Arial" w:cs="Arial"/>
                <w:sz w:val="24"/>
                <w:szCs w:val="24"/>
              </w:rPr>
              <w:t xml:space="preserve"> under a Main </w:t>
            </w:r>
            <w:r w:rsidR="00D12D6A">
              <w:rPr>
                <w:rFonts w:ascii="Arial" w:hAnsi="Arial" w:cs="Arial"/>
                <w:sz w:val="24"/>
                <w:szCs w:val="24"/>
              </w:rPr>
              <w:t>l</w:t>
            </w:r>
            <w:r w:rsidR="0026111C">
              <w:rPr>
                <w:rFonts w:ascii="Arial" w:hAnsi="Arial" w:cs="Arial"/>
                <w:sz w:val="24"/>
                <w:szCs w:val="24"/>
              </w:rPr>
              <w:t>aboratory accreditation</w:t>
            </w:r>
          </w:p>
        </w:tc>
      </w:tr>
      <w:tr w:rsidR="00E81831" w:rsidRPr="004F6BED" w14:paraId="3DA569EE" w14:textId="77777777" w:rsidTr="00FF5B74">
        <w:trPr>
          <w:trHeight w:val="360"/>
        </w:trPr>
        <w:tc>
          <w:tcPr>
            <w:tcW w:w="3150" w:type="dxa"/>
            <w:shd w:val="clear" w:color="auto" w:fill="auto"/>
          </w:tcPr>
          <w:p w14:paraId="695BE49A" w14:textId="77777777" w:rsidR="00E81831" w:rsidRPr="00785754" w:rsidRDefault="00E81831" w:rsidP="00E81831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Amendment Assessment</w:t>
            </w:r>
          </w:p>
        </w:tc>
        <w:tc>
          <w:tcPr>
            <w:tcW w:w="6117" w:type="dxa"/>
          </w:tcPr>
          <w:p w14:paraId="055DDE56" w14:textId="323C43F9" w:rsidR="00E81831" w:rsidRDefault="00002BB5" w:rsidP="00E81831">
            <w:pPr>
              <w:tabs>
                <w:tab w:val="left" w:pos="168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0953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81831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Hlk58609226"/>
            <w:r w:rsidR="00E81831">
              <w:rPr>
                <w:rFonts w:ascii="Arial" w:hAnsi="Arial" w:cs="Arial"/>
                <w:sz w:val="24"/>
                <w:szCs w:val="24"/>
              </w:rPr>
              <w:t xml:space="preserve">Addition or Reinstatement of Field(s) of Accreditation </w:t>
            </w:r>
            <w:bookmarkEnd w:id="0"/>
          </w:p>
          <w:p w14:paraId="7D273C6A" w14:textId="2856E2D9" w:rsidR="00E81831" w:rsidRDefault="00002BB5" w:rsidP="00E81831">
            <w:pPr>
              <w:tabs>
                <w:tab w:val="left" w:pos="168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95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81831">
              <w:rPr>
                <w:rFonts w:ascii="Arial" w:hAnsi="Arial" w:cs="Arial"/>
                <w:sz w:val="24"/>
                <w:szCs w:val="24"/>
              </w:rPr>
              <w:t xml:space="preserve"> Addition of a satellite or mobile laboratory </w:t>
            </w:r>
            <w:r w:rsidR="0026111C">
              <w:rPr>
                <w:rFonts w:ascii="Arial" w:hAnsi="Arial" w:cs="Arial"/>
                <w:sz w:val="24"/>
                <w:szCs w:val="24"/>
              </w:rPr>
              <w:t xml:space="preserve">under a Main </w:t>
            </w:r>
            <w:r w:rsidR="00D12D6A">
              <w:rPr>
                <w:rFonts w:ascii="Arial" w:hAnsi="Arial" w:cs="Arial"/>
                <w:sz w:val="24"/>
                <w:szCs w:val="24"/>
              </w:rPr>
              <w:t>l</w:t>
            </w:r>
            <w:r w:rsidR="0026111C">
              <w:rPr>
                <w:rFonts w:ascii="Arial" w:hAnsi="Arial" w:cs="Arial"/>
                <w:sz w:val="24"/>
                <w:szCs w:val="24"/>
              </w:rPr>
              <w:t>aboratory accreditation</w:t>
            </w:r>
          </w:p>
          <w:p w14:paraId="6545B108" w14:textId="55DD05C0" w:rsidR="00E81831" w:rsidRDefault="00002BB5" w:rsidP="00E81831">
            <w:pPr>
              <w:tabs>
                <w:tab w:val="left" w:pos="168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474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83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81831">
              <w:rPr>
                <w:rFonts w:ascii="Arial" w:hAnsi="Arial" w:cs="Arial"/>
                <w:sz w:val="24"/>
                <w:szCs w:val="24"/>
              </w:rPr>
              <w:t xml:space="preserve"> Change in laboratory location </w:t>
            </w:r>
          </w:p>
        </w:tc>
      </w:tr>
    </w:tbl>
    <w:p w14:paraId="193F98A3" w14:textId="77777777" w:rsidR="0099776C" w:rsidRDefault="0099776C" w:rsidP="00FE4811">
      <w:pPr>
        <w:pStyle w:val="Heading2"/>
      </w:pPr>
    </w:p>
    <w:p w14:paraId="6D55E020" w14:textId="5A42F66A" w:rsidR="003D576A" w:rsidRDefault="003D576A" w:rsidP="00FE4811">
      <w:pPr>
        <w:pStyle w:val="Heading2"/>
      </w:pPr>
      <w:r>
        <w:t xml:space="preserve">PART </w:t>
      </w:r>
      <w:r w:rsidR="008931BB">
        <w:t>B</w:t>
      </w:r>
      <w:r>
        <w:t xml:space="preserve"> –</w:t>
      </w:r>
      <w:r w:rsidR="00F721E1">
        <w:t xml:space="preserve"> </w:t>
      </w:r>
      <w:r w:rsidR="0099776C">
        <w:t xml:space="preserve">MAIN </w:t>
      </w:r>
      <w:r>
        <w:t>LABORATORY INFORMATION</w:t>
      </w:r>
      <w:r w:rsidR="00AF129A">
        <w:t xml:space="preserve"> </w:t>
      </w:r>
    </w:p>
    <w:p w14:paraId="39E8A026" w14:textId="108BA862" w:rsidR="00FE4811" w:rsidRPr="00FF5B74" w:rsidRDefault="000D1D14" w:rsidP="00FE48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Fill out this section for all requests. </w:t>
      </w:r>
    </w:p>
    <w:tbl>
      <w:tblPr>
        <w:tblStyle w:val="TableGrid"/>
        <w:tblW w:w="0" w:type="auto"/>
        <w:tblInd w:w="8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67"/>
      </w:tblGrid>
      <w:tr w:rsidR="00FE4811" w:rsidRPr="004F6BED" w14:paraId="00A80088" w14:textId="77777777" w:rsidTr="00C52317">
        <w:trPr>
          <w:trHeight w:val="432"/>
        </w:trPr>
        <w:tc>
          <w:tcPr>
            <w:tcW w:w="0" w:type="auto"/>
            <w:vAlign w:val="center"/>
          </w:tcPr>
          <w:p w14:paraId="483DA9CD" w14:textId="77777777" w:rsidR="00FE4811" w:rsidRPr="00FC1D0C" w:rsidRDefault="00FE4811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Name of Laboratory</w:t>
            </w:r>
            <w:r w:rsidRPr="00B6302E">
              <w:rPr>
                <w:rFonts w:ascii="Arial" w:hAnsi="Arial" w:cs="Arial"/>
                <w:sz w:val="24"/>
                <w:szCs w:val="24"/>
              </w:rPr>
              <w:t>: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52317" w:rsidRPr="004F6BED" w14:paraId="2936C314" w14:textId="77777777" w:rsidTr="00C52317">
        <w:trPr>
          <w:trHeight w:val="432"/>
        </w:trPr>
        <w:tc>
          <w:tcPr>
            <w:tcW w:w="0" w:type="auto"/>
            <w:vAlign w:val="center"/>
          </w:tcPr>
          <w:p w14:paraId="1B79C2E6" w14:textId="1F483844" w:rsidR="00C52317" w:rsidRPr="00C52317" w:rsidRDefault="00C52317" w:rsidP="0027640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Existing ELAP Certificate Number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(if applicable):</w:t>
            </w:r>
          </w:p>
        </w:tc>
      </w:tr>
      <w:tr w:rsidR="00FE4811" w:rsidRPr="004F6BED" w14:paraId="6BD0AB3D" w14:textId="77777777" w:rsidTr="00C52317">
        <w:trPr>
          <w:trHeight w:val="432"/>
        </w:trPr>
        <w:tc>
          <w:tcPr>
            <w:tcW w:w="0" w:type="auto"/>
            <w:tcBorders>
              <w:bottom w:val="nil"/>
            </w:tcBorders>
            <w:vAlign w:val="center"/>
          </w:tcPr>
          <w:p w14:paraId="482919D4" w14:textId="77777777" w:rsidR="00FE4811" w:rsidRPr="00FC1D0C" w:rsidRDefault="00FE4811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Laboratory Address </w:t>
            </w:r>
            <w:r w:rsidRPr="00D0419E">
              <w:rPr>
                <w:rFonts w:ascii="Arial" w:hAnsi="Arial" w:cs="Arial"/>
                <w:i/>
                <w:iCs/>
                <w:sz w:val="24"/>
                <w:szCs w:val="24"/>
              </w:rPr>
              <w:t>(physical location):</w:t>
            </w:r>
          </w:p>
        </w:tc>
      </w:tr>
      <w:tr w:rsidR="00FE4811" w:rsidRPr="004F6BED" w14:paraId="00F5AD9D" w14:textId="77777777" w:rsidTr="00C52317">
        <w:trPr>
          <w:trHeight w:val="432"/>
        </w:trPr>
        <w:tc>
          <w:tcPr>
            <w:tcW w:w="0" w:type="auto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3F462491" w14:textId="77777777" w:rsidR="00FE4811" w:rsidRPr="007C0263" w:rsidRDefault="00FE4811" w:rsidP="0027640E">
            <w:pPr>
              <w:rPr>
                <w:rFonts w:ascii="Arial" w:hAnsi="Arial" w:cs="Arial"/>
                <w:sz w:val="24"/>
                <w:szCs w:val="24"/>
              </w:rPr>
            </w:pPr>
            <w:r w:rsidRPr="007C0263">
              <w:rPr>
                <w:rFonts w:ascii="Arial" w:hAnsi="Arial" w:cs="Arial"/>
                <w:sz w:val="24"/>
                <w:szCs w:val="24"/>
              </w:rPr>
              <w:t>Street:</w:t>
            </w:r>
          </w:p>
        </w:tc>
      </w:tr>
      <w:tr w:rsidR="00FE4811" w:rsidRPr="004F6BED" w14:paraId="0D4F7116" w14:textId="77777777" w:rsidTr="00C52317">
        <w:trPr>
          <w:trHeight w:val="432"/>
        </w:trPr>
        <w:tc>
          <w:tcPr>
            <w:tcW w:w="9267" w:type="dxa"/>
            <w:tcBorders>
              <w:top w:val="single" w:sz="2" w:space="0" w:color="808080" w:themeColor="background1" w:themeShade="80"/>
              <w:bottom w:val="single" w:sz="4" w:space="0" w:color="A5A5A5" w:themeColor="accent3"/>
            </w:tcBorders>
            <w:vAlign w:val="center"/>
          </w:tcPr>
          <w:p w14:paraId="6C1218D4" w14:textId="77777777" w:rsidR="00FE4811" w:rsidRPr="004F6BED" w:rsidRDefault="00FE4811" w:rsidP="0027640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53576556"/>
            <w:r w:rsidRPr="007C0263">
              <w:rPr>
                <w:rFonts w:ascii="Arial" w:hAnsi="Arial" w:cs="Arial"/>
                <w:sz w:val="24"/>
                <w:szCs w:val="24"/>
              </w:rPr>
              <w:t>City:                                                                               State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CA      </w:t>
            </w:r>
            <w:r w:rsidRPr="007C0263">
              <w:rPr>
                <w:rFonts w:ascii="Arial" w:hAnsi="Arial" w:cs="Arial"/>
                <w:sz w:val="24"/>
                <w:szCs w:val="24"/>
              </w:rPr>
              <w:t>Zip:</w:t>
            </w:r>
          </w:p>
        </w:tc>
      </w:tr>
      <w:bookmarkEnd w:id="1"/>
      <w:tr w:rsidR="00FE4811" w:rsidRPr="004F6BED" w14:paraId="36A6BF83" w14:textId="77777777" w:rsidTr="00C52317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bottom w:val="nil"/>
            </w:tcBorders>
            <w:vAlign w:val="center"/>
          </w:tcPr>
          <w:p w14:paraId="3BB1FF95" w14:textId="77777777" w:rsidR="00FE4811" w:rsidRPr="00FC1D0C" w:rsidRDefault="00FE4811" w:rsidP="00276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sz w:val="24"/>
                <w:szCs w:val="24"/>
              </w:rPr>
              <w:t xml:space="preserve">Laboratory Mailing Address </w:t>
            </w:r>
            <w:r w:rsidRPr="00D041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(if different from Physical Location):</w:t>
            </w:r>
          </w:p>
        </w:tc>
      </w:tr>
      <w:tr w:rsidR="00FE4811" w:rsidRPr="004F6BED" w14:paraId="4A075711" w14:textId="77777777" w:rsidTr="00C52317">
        <w:trPr>
          <w:trHeight w:val="432"/>
        </w:trPr>
        <w:tc>
          <w:tcPr>
            <w:tcW w:w="0" w:type="auto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360DC9E6" w14:textId="77777777" w:rsidR="00FE4811" w:rsidRPr="007C0263" w:rsidRDefault="00FE4811" w:rsidP="002764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0263">
              <w:rPr>
                <w:rFonts w:ascii="Arial" w:hAnsi="Arial" w:cs="Arial"/>
                <w:bCs/>
                <w:sz w:val="24"/>
                <w:szCs w:val="24"/>
              </w:rPr>
              <w:t>Street:</w:t>
            </w:r>
          </w:p>
        </w:tc>
      </w:tr>
      <w:tr w:rsidR="00FE4811" w:rsidRPr="004F6BED" w14:paraId="2F34AC31" w14:textId="77777777" w:rsidTr="00C52317">
        <w:trPr>
          <w:trHeight w:val="432"/>
        </w:trPr>
        <w:tc>
          <w:tcPr>
            <w:tcW w:w="926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6A41134" w14:textId="363EDE6C" w:rsidR="00FE4811" w:rsidRPr="007C0263" w:rsidRDefault="00FE4811" w:rsidP="002764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0263">
              <w:rPr>
                <w:rFonts w:ascii="Arial" w:hAnsi="Arial" w:cs="Arial"/>
                <w:bCs/>
                <w:sz w:val="24"/>
                <w:szCs w:val="24"/>
              </w:rPr>
              <w:t xml:space="preserve">City:                                                                               State:      </w:t>
            </w:r>
            <w:r w:rsidR="009C3360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7C0263">
              <w:rPr>
                <w:rFonts w:ascii="Arial" w:hAnsi="Arial" w:cs="Arial"/>
                <w:bCs/>
                <w:sz w:val="24"/>
                <w:szCs w:val="24"/>
              </w:rPr>
              <w:t xml:space="preserve"> Zip:</w:t>
            </w:r>
          </w:p>
        </w:tc>
      </w:tr>
      <w:tr w:rsidR="00FE4811" w:rsidRPr="004F6BED" w14:paraId="36DC0C7A" w14:textId="77777777" w:rsidTr="00C52317">
        <w:trPr>
          <w:trHeight w:val="432"/>
        </w:trPr>
        <w:tc>
          <w:tcPr>
            <w:tcW w:w="0" w:type="auto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2BEA567" w14:textId="77777777" w:rsidR="00FE4811" w:rsidRPr="007C0263" w:rsidRDefault="00FE4811" w:rsidP="002764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0263">
              <w:rPr>
                <w:rFonts w:ascii="Arial" w:hAnsi="Arial" w:cs="Arial"/>
                <w:bCs/>
                <w:sz w:val="24"/>
                <w:szCs w:val="24"/>
              </w:rPr>
              <w:t>County:</w:t>
            </w:r>
          </w:p>
        </w:tc>
      </w:tr>
      <w:tr w:rsidR="00FE4811" w:rsidRPr="004F6BED" w14:paraId="247F0790" w14:textId="77777777" w:rsidTr="00FF5B74">
        <w:trPr>
          <w:trHeight w:val="432"/>
        </w:trPr>
        <w:tc>
          <w:tcPr>
            <w:tcW w:w="9267" w:type="dxa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2D776AB" w14:textId="77777777" w:rsidR="00FE4811" w:rsidRPr="00FC1D0C" w:rsidRDefault="00FE4811" w:rsidP="0027640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sz w:val="24"/>
                <w:szCs w:val="24"/>
              </w:rPr>
              <w:t>Is this a Mobile Laboratory?</w:t>
            </w:r>
          </w:p>
          <w:p w14:paraId="0EF04981" w14:textId="77777777" w:rsidR="00FE4811" w:rsidRDefault="00002BB5" w:rsidP="0027640E">
            <w:pPr>
              <w:pStyle w:val="ListParagraph"/>
              <w:spacing w:before="4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3294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81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E4811">
              <w:rPr>
                <w:rFonts w:ascii="Arial" w:hAnsi="Arial" w:cs="Arial"/>
                <w:bCs/>
                <w:sz w:val="24"/>
                <w:szCs w:val="24"/>
              </w:rPr>
              <w:t xml:space="preserve"> Yes</w:t>
            </w:r>
          </w:p>
          <w:p w14:paraId="33408300" w14:textId="77777777" w:rsidR="00FE4811" w:rsidRPr="00B6302E" w:rsidRDefault="00002BB5" w:rsidP="0027640E">
            <w:pPr>
              <w:pStyle w:val="ListParagraph"/>
              <w:spacing w:after="120"/>
              <w:ind w:left="36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66014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811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E4811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</w:p>
          <w:p w14:paraId="4CEE6620" w14:textId="77777777" w:rsidR="00FE4811" w:rsidRPr="00FC1D0C" w:rsidRDefault="00FE4811" w:rsidP="0027640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sz w:val="24"/>
                <w:szCs w:val="24"/>
              </w:rPr>
              <w:t xml:space="preserve">If this </w:t>
            </w:r>
            <w:r w:rsidRPr="00FC1D0C">
              <w:rPr>
                <w:rFonts w:ascii="Arial" w:hAnsi="Arial" w:cs="Arial"/>
                <w:b/>
                <w:sz w:val="24"/>
                <w:szCs w:val="24"/>
                <w:u w:val="single"/>
              </w:rPr>
              <w:t>is</w:t>
            </w:r>
            <w:r w:rsidRPr="00FC1D0C">
              <w:rPr>
                <w:rFonts w:ascii="Arial" w:hAnsi="Arial" w:cs="Arial"/>
                <w:b/>
                <w:sz w:val="24"/>
                <w:szCs w:val="24"/>
              </w:rPr>
              <w:t xml:space="preserve"> a Mobile Laboratory:</w:t>
            </w:r>
          </w:p>
          <w:p w14:paraId="70D0AC45" w14:textId="77777777" w:rsidR="00FE4811" w:rsidRPr="00A40A57" w:rsidRDefault="00FE4811" w:rsidP="0027640E">
            <w:pPr>
              <w:spacing w:before="120"/>
              <w:ind w:left="720" w:hanging="288"/>
              <w:rPr>
                <w:rFonts w:ascii="Arial" w:hAnsi="Arial" w:cs="Arial"/>
                <w:bCs/>
                <w:sz w:val="24"/>
                <w:szCs w:val="24"/>
              </w:rPr>
            </w:pPr>
            <w:r w:rsidRPr="00A40A57">
              <w:rPr>
                <w:rFonts w:ascii="Arial" w:hAnsi="Arial" w:cs="Arial"/>
                <w:bCs/>
                <w:sz w:val="24"/>
                <w:szCs w:val="24"/>
              </w:rPr>
              <w:t xml:space="preserve">Vehicle Make: </w:t>
            </w:r>
          </w:p>
          <w:p w14:paraId="106DBA52" w14:textId="77777777" w:rsidR="00FE4811" w:rsidRPr="00A40A57" w:rsidRDefault="00FE4811" w:rsidP="0027640E">
            <w:pPr>
              <w:spacing w:before="120"/>
              <w:ind w:left="720" w:hanging="288"/>
              <w:rPr>
                <w:rFonts w:ascii="Arial" w:hAnsi="Arial" w:cs="Arial"/>
                <w:bCs/>
                <w:sz w:val="24"/>
                <w:szCs w:val="24"/>
              </w:rPr>
            </w:pPr>
            <w:r w:rsidRPr="00A40A57">
              <w:rPr>
                <w:rFonts w:ascii="Arial" w:hAnsi="Arial" w:cs="Arial"/>
                <w:bCs/>
                <w:sz w:val="24"/>
                <w:szCs w:val="24"/>
              </w:rPr>
              <w:t xml:space="preserve">Vehicle License #: </w:t>
            </w:r>
          </w:p>
          <w:p w14:paraId="5C919AF4" w14:textId="77777777" w:rsidR="00FE4811" w:rsidRPr="00A40A57" w:rsidRDefault="00FE4811" w:rsidP="0027640E">
            <w:pPr>
              <w:spacing w:before="120"/>
              <w:ind w:left="720" w:hanging="288"/>
              <w:rPr>
                <w:rFonts w:ascii="Arial" w:hAnsi="Arial" w:cs="Arial"/>
                <w:bCs/>
                <w:sz w:val="24"/>
                <w:szCs w:val="24"/>
              </w:rPr>
            </w:pPr>
            <w:r w:rsidRPr="00A40A57">
              <w:rPr>
                <w:rFonts w:ascii="Arial" w:hAnsi="Arial" w:cs="Arial"/>
                <w:bCs/>
                <w:sz w:val="24"/>
                <w:szCs w:val="24"/>
              </w:rPr>
              <w:t xml:space="preserve">Model: </w:t>
            </w:r>
          </w:p>
          <w:p w14:paraId="58F26133" w14:textId="77777777" w:rsidR="00FE4811" w:rsidRPr="00A40A57" w:rsidRDefault="00FE4811" w:rsidP="0027640E">
            <w:pPr>
              <w:spacing w:before="120"/>
              <w:ind w:left="720" w:hanging="288"/>
              <w:rPr>
                <w:rFonts w:ascii="Arial" w:hAnsi="Arial" w:cs="Arial"/>
                <w:bCs/>
                <w:sz w:val="24"/>
                <w:szCs w:val="24"/>
              </w:rPr>
            </w:pPr>
            <w:r w:rsidRPr="00A40A57">
              <w:rPr>
                <w:rFonts w:ascii="Arial" w:hAnsi="Arial" w:cs="Arial"/>
                <w:bCs/>
                <w:sz w:val="24"/>
                <w:szCs w:val="24"/>
              </w:rPr>
              <w:t xml:space="preserve">State of Registration: </w:t>
            </w:r>
          </w:p>
          <w:p w14:paraId="6587C435" w14:textId="77777777" w:rsidR="00FE4811" w:rsidRPr="003507DE" w:rsidRDefault="00FE4811" w:rsidP="0027640E">
            <w:pPr>
              <w:spacing w:before="120" w:after="120"/>
              <w:ind w:left="720" w:hanging="288"/>
            </w:pPr>
            <w:r w:rsidRPr="00A40A57">
              <w:rPr>
                <w:rFonts w:ascii="Arial" w:hAnsi="Arial" w:cs="Arial"/>
                <w:bCs/>
                <w:sz w:val="24"/>
                <w:szCs w:val="24"/>
              </w:rPr>
              <w:t>Vehicle ID #:</w:t>
            </w:r>
          </w:p>
        </w:tc>
      </w:tr>
      <w:tr w:rsidR="00C52317" w:rsidRPr="004F6BED" w14:paraId="062DCBD3" w14:textId="77777777" w:rsidTr="00FF5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3238EE6" w14:textId="77777777" w:rsidR="00C52317" w:rsidRPr="00FC1D0C" w:rsidRDefault="00C52317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Laboratory Owner</w:t>
            </w:r>
            <w:r w:rsidRPr="00B630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52317" w:rsidRPr="004F6BED" w14:paraId="2BD7AB68" w14:textId="77777777" w:rsidTr="00FF5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5F10EF6" w14:textId="77777777" w:rsidR="00C52317" w:rsidRPr="00FC1D0C" w:rsidRDefault="00C52317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Laboratory Contact Person</w:t>
            </w:r>
            <w:r w:rsidRPr="00B630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52317" w:rsidRPr="004F6BED" w14:paraId="647ACE8B" w14:textId="77777777" w:rsidTr="00FF5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BD77A48" w14:textId="77777777" w:rsidR="00C52317" w:rsidRPr="00FC1D0C" w:rsidRDefault="00C52317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53583898"/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mail</w:t>
            </w:r>
            <w:r w:rsidRPr="00B6302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C52317" w:rsidRPr="004F6BED" w14:paraId="3A6D2D9E" w14:textId="77777777" w:rsidTr="00FF5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6529D66" w14:textId="77777777" w:rsidR="00C52317" w:rsidRPr="00FC1D0C" w:rsidRDefault="00C52317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Contact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  <w:r w:rsidRPr="00B6302E">
              <w:rPr>
                <w:rFonts w:ascii="Arial" w:hAnsi="Arial" w:cs="Arial"/>
                <w:sz w:val="24"/>
                <w:szCs w:val="24"/>
              </w:rPr>
              <w:t>: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52317" w:rsidRPr="004F6BED" w14:paraId="7F967F8E" w14:textId="77777777" w:rsidTr="00FF5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97BDEE4" w14:textId="77777777" w:rsidR="00C52317" w:rsidRPr="0048086B" w:rsidRDefault="00C52317" w:rsidP="0027640E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48086B">
              <w:rPr>
                <w:rFonts w:ascii="Arial" w:hAnsi="Arial" w:cs="Arial"/>
                <w:b/>
                <w:bCs/>
                <w:sz w:val="24"/>
                <w:szCs w:val="24"/>
              </w:rPr>
              <w:t>Laboratory Type</w:t>
            </w:r>
            <w:r w:rsidRPr="004808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419E">
              <w:rPr>
                <w:rFonts w:ascii="Arial" w:hAnsi="Arial" w:cs="Arial"/>
                <w:i/>
                <w:iCs/>
                <w:sz w:val="24"/>
                <w:szCs w:val="24"/>
              </w:rPr>
              <w:t>(select one):</w:t>
            </w:r>
            <w:r w:rsidRPr="004808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0229828" w14:textId="77777777" w:rsidR="00C52317" w:rsidRPr="00F22E36" w:rsidRDefault="00002BB5" w:rsidP="0027640E">
            <w:pPr>
              <w:tabs>
                <w:tab w:val="left" w:pos="1065"/>
              </w:tabs>
              <w:ind w:left="720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0664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Arial" w:eastAsia="MS Gothic" w:hAnsi="Arial" w:cs="Arial"/>
                <w:sz w:val="24"/>
                <w:szCs w:val="24"/>
              </w:rPr>
              <w:t>Commercial</w:t>
            </w:r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ab/>
            </w:r>
          </w:p>
          <w:p w14:paraId="7A3433BC" w14:textId="77777777" w:rsidR="00C52317" w:rsidRPr="00F22E36" w:rsidRDefault="00002BB5" w:rsidP="0027640E">
            <w:pPr>
              <w:tabs>
                <w:tab w:val="left" w:pos="1065"/>
              </w:tabs>
              <w:ind w:left="720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212109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22E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Arial" w:eastAsia="MS Gothic" w:hAnsi="Arial" w:cs="Arial"/>
                <w:sz w:val="24"/>
                <w:szCs w:val="24"/>
              </w:rPr>
              <w:t>Federal</w:t>
            </w:r>
          </w:p>
          <w:p w14:paraId="3FB1A138" w14:textId="77777777" w:rsidR="00C52317" w:rsidRPr="00F22E36" w:rsidRDefault="00002BB5" w:rsidP="0027640E">
            <w:pPr>
              <w:tabs>
                <w:tab w:val="left" w:pos="1065"/>
              </w:tabs>
              <w:ind w:left="720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41836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22E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Arial" w:eastAsia="MS Gothic" w:hAnsi="Arial" w:cs="Arial"/>
                <w:sz w:val="24"/>
                <w:szCs w:val="24"/>
              </w:rPr>
              <w:t>State</w:t>
            </w:r>
          </w:p>
          <w:p w14:paraId="1C82A6CE" w14:textId="77777777" w:rsidR="00C52317" w:rsidRPr="00F22E36" w:rsidRDefault="00002BB5" w:rsidP="0027640E">
            <w:pPr>
              <w:tabs>
                <w:tab w:val="left" w:pos="1065"/>
              </w:tabs>
              <w:ind w:left="720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1295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22E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Arial" w:eastAsia="MS Gothic" w:hAnsi="Arial" w:cs="Arial"/>
                <w:sz w:val="24"/>
                <w:szCs w:val="24"/>
              </w:rPr>
              <w:t>County</w:t>
            </w:r>
          </w:p>
          <w:p w14:paraId="5B45EEEC" w14:textId="77777777" w:rsidR="00C52317" w:rsidRPr="00F22E36" w:rsidRDefault="00002BB5" w:rsidP="0027640E">
            <w:pPr>
              <w:tabs>
                <w:tab w:val="left" w:pos="1065"/>
              </w:tabs>
              <w:ind w:left="720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20646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22E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Arial" w:eastAsia="MS Gothic" w:hAnsi="Arial" w:cs="Arial"/>
                <w:sz w:val="24"/>
                <w:szCs w:val="24"/>
              </w:rPr>
              <w:t>City</w:t>
            </w:r>
          </w:p>
          <w:p w14:paraId="24EBB585" w14:textId="77777777" w:rsidR="00C52317" w:rsidRPr="00F22E36" w:rsidRDefault="00002BB5" w:rsidP="0027640E">
            <w:pPr>
              <w:tabs>
                <w:tab w:val="left" w:pos="1065"/>
              </w:tabs>
              <w:ind w:left="720"/>
              <w:rPr>
                <w:rFonts w:ascii="Arial" w:eastAsia="MS Gothic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02991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22E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Arial" w:eastAsia="MS Gothic" w:hAnsi="Arial" w:cs="Arial"/>
                <w:sz w:val="24"/>
                <w:szCs w:val="24"/>
              </w:rPr>
              <w:t>Public water system</w:t>
            </w:r>
          </w:p>
          <w:p w14:paraId="019F645F" w14:textId="77777777" w:rsidR="00C52317" w:rsidRPr="00F22E36" w:rsidRDefault="00002BB5" w:rsidP="0027640E">
            <w:pPr>
              <w:tabs>
                <w:tab w:val="left" w:pos="1065"/>
              </w:tabs>
              <w:ind w:left="720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35254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22E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Arial" w:eastAsia="MS Gothic" w:hAnsi="Arial" w:cs="Arial"/>
                <w:sz w:val="24"/>
                <w:szCs w:val="24"/>
              </w:rPr>
              <w:t>Public wastewater system</w:t>
            </w:r>
          </w:p>
          <w:p w14:paraId="5ADA34B3" w14:textId="77777777" w:rsidR="00C52317" w:rsidRPr="00F22E36" w:rsidRDefault="00002BB5" w:rsidP="0027640E">
            <w:pPr>
              <w:tabs>
                <w:tab w:val="left" w:pos="1065"/>
              </w:tabs>
              <w:ind w:left="720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29792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22E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Arial" w:eastAsia="MS Gothic" w:hAnsi="Arial" w:cs="Arial"/>
                <w:sz w:val="24"/>
                <w:szCs w:val="24"/>
              </w:rPr>
              <w:t>Recycling Facility</w:t>
            </w:r>
          </w:p>
          <w:p w14:paraId="0024ACF8" w14:textId="77777777" w:rsidR="00C52317" w:rsidRPr="00F22E36" w:rsidRDefault="00002BB5" w:rsidP="0027640E">
            <w:pPr>
              <w:tabs>
                <w:tab w:val="left" w:pos="1065"/>
              </w:tabs>
              <w:ind w:left="720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77166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Arial" w:eastAsia="MS Gothic" w:hAnsi="Arial" w:cs="Arial"/>
                <w:sz w:val="24"/>
                <w:szCs w:val="24"/>
              </w:rPr>
              <w:t>Academic Institute</w:t>
            </w:r>
          </w:p>
          <w:p w14:paraId="1A0C614A" w14:textId="77777777" w:rsidR="00C52317" w:rsidRPr="00F22E36" w:rsidRDefault="00002BB5" w:rsidP="0027640E">
            <w:pPr>
              <w:tabs>
                <w:tab w:val="left" w:pos="1065"/>
              </w:tabs>
              <w:ind w:left="720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48570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22E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Arial" w:eastAsia="MS Gothic" w:hAnsi="Arial" w:cs="Arial"/>
                <w:sz w:val="24"/>
                <w:szCs w:val="24"/>
              </w:rPr>
              <w:t>Hospital or health care</w:t>
            </w:r>
          </w:p>
          <w:p w14:paraId="67FD1A64" w14:textId="77777777" w:rsidR="00C52317" w:rsidRPr="00F22E36" w:rsidRDefault="00002BB5" w:rsidP="0027640E">
            <w:pPr>
              <w:tabs>
                <w:tab w:val="left" w:pos="1065"/>
              </w:tabs>
              <w:ind w:left="720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-10899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22E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22E36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22E36">
              <w:rPr>
                <w:rFonts w:ascii="Arial" w:eastAsia="MS Gothic" w:hAnsi="Arial" w:cs="Arial"/>
                <w:sz w:val="24"/>
                <w:szCs w:val="24"/>
              </w:rPr>
              <w:t>Industrial (with NPDES permit only)</w:t>
            </w:r>
          </w:p>
          <w:p w14:paraId="73EA539C" w14:textId="77777777" w:rsidR="00C52317" w:rsidRPr="0048086B" w:rsidRDefault="00002BB5" w:rsidP="0027640E">
            <w:pPr>
              <w:spacing w:after="120"/>
              <w:ind w:left="7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id w:val="171985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22E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48086B">
              <w:rPr>
                <w:rFonts w:ascii="Arial" w:hAnsi="Arial" w:cs="Arial"/>
                <w:sz w:val="24"/>
                <w:szCs w:val="24"/>
              </w:rPr>
              <w:t xml:space="preserve"> Other:</w:t>
            </w:r>
          </w:p>
        </w:tc>
      </w:tr>
      <w:tr w:rsidR="00C52317" w:rsidRPr="004F6BED" w14:paraId="7954A518" w14:textId="77777777" w:rsidTr="00997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BA85C67" w14:textId="77777777" w:rsidR="00C52317" w:rsidRPr="00022DEC" w:rsidRDefault="00C52317" w:rsidP="0027640E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sz w:val="24"/>
                <w:szCs w:val="24"/>
              </w:rPr>
              <w:t xml:space="preserve">State Regulatory Agency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the Laboratory </w:t>
            </w:r>
            <w:r w:rsidRPr="00FC1D0C">
              <w:rPr>
                <w:rFonts w:ascii="Arial" w:hAnsi="Arial" w:cs="Arial"/>
                <w:b/>
                <w:sz w:val="24"/>
                <w:szCs w:val="24"/>
              </w:rPr>
              <w:t>Reports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</w:t>
            </w:r>
            <w:r w:rsidRPr="00022D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D041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(select all that apply):</w:t>
            </w:r>
          </w:p>
          <w:p w14:paraId="14EDB1F7" w14:textId="77777777" w:rsidR="00C52317" w:rsidRPr="00FB51E0" w:rsidRDefault="00002BB5" w:rsidP="0027640E">
            <w:pPr>
              <w:ind w:left="705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tag w:val="Division of Drinking Water"/>
                <w:id w:val="-18413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B51E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B51E0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B51E0">
              <w:rPr>
                <w:rFonts w:ascii="Arial" w:eastAsia="MS Gothic" w:hAnsi="Arial" w:cs="Arial"/>
                <w:sz w:val="24"/>
                <w:szCs w:val="24"/>
              </w:rPr>
              <w:t>Division of Drinking Water</w:t>
            </w:r>
          </w:p>
          <w:p w14:paraId="7DD0FC56" w14:textId="77777777" w:rsidR="00C52317" w:rsidRPr="00FB51E0" w:rsidRDefault="00002BB5" w:rsidP="0027640E">
            <w:pPr>
              <w:ind w:left="705"/>
              <w:rPr>
                <w:rFonts w:ascii="Arial" w:eastAsia="MS Gothic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tag w:val="Division of Drinking Water"/>
                <w:id w:val="42569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B51E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B51E0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B51E0">
              <w:rPr>
                <w:rFonts w:ascii="Arial" w:eastAsia="MS Gothic" w:hAnsi="Arial" w:cs="Arial"/>
                <w:sz w:val="24"/>
                <w:szCs w:val="24"/>
              </w:rPr>
              <w:t>State Water Resources Control Board</w:t>
            </w:r>
          </w:p>
          <w:p w14:paraId="556D6481" w14:textId="77777777" w:rsidR="00C52317" w:rsidRPr="00FB51E0" w:rsidRDefault="00002BB5" w:rsidP="0027640E">
            <w:pPr>
              <w:ind w:left="705"/>
              <w:rPr>
                <w:rFonts w:ascii="MS Gothic" w:eastAsia="MS Gothic" w:hAnsi="MS Gothic" w:cs="Arial"/>
                <w:sz w:val="24"/>
                <w:szCs w:val="24"/>
                <w:u w:val="single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tag w:val="Division of Drinking Water"/>
                <w:id w:val="-66485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B51E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B51E0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B51E0">
              <w:rPr>
                <w:rFonts w:ascii="Arial" w:eastAsia="MS Gothic" w:hAnsi="Arial" w:cs="Arial"/>
                <w:sz w:val="24"/>
                <w:szCs w:val="24"/>
              </w:rPr>
              <w:t>Regional Water Quality Control Board(s)</w:t>
            </w:r>
            <w:r w:rsidR="00C52317">
              <w:rPr>
                <w:rFonts w:ascii="Arial" w:eastAsia="MS Gothic" w:hAnsi="Arial" w:cs="Arial"/>
                <w:sz w:val="24"/>
                <w:szCs w:val="24"/>
              </w:rPr>
              <w:t>:</w:t>
            </w:r>
            <w:r w:rsidR="00C52317" w:rsidRPr="00FB51E0">
              <w:rPr>
                <w:rFonts w:ascii="MS Gothic" w:eastAsia="MS Gothic" w:hAnsi="MS Gothic" w:cs="Arial"/>
                <w:sz w:val="24"/>
                <w:szCs w:val="24"/>
                <w:u w:val="single"/>
              </w:rPr>
              <w:t xml:space="preserve"> </w:t>
            </w:r>
          </w:p>
          <w:p w14:paraId="60B58D0A" w14:textId="77777777" w:rsidR="00C52317" w:rsidRPr="00FB51E0" w:rsidRDefault="00002BB5" w:rsidP="0027640E">
            <w:pPr>
              <w:ind w:left="705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tag w:val="Division of Drinking Water"/>
                <w:id w:val="8142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B51E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B51E0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B51E0">
              <w:rPr>
                <w:rFonts w:ascii="Arial" w:eastAsia="MS Gothic" w:hAnsi="Arial" w:cs="Arial"/>
                <w:sz w:val="24"/>
                <w:szCs w:val="24"/>
              </w:rPr>
              <w:t>Department of Toxic Substances Control</w:t>
            </w:r>
          </w:p>
          <w:p w14:paraId="2FF0B338" w14:textId="77777777" w:rsidR="00C52317" w:rsidRPr="00FB51E0" w:rsidRDefault="00002BB5" w:rsidP="0027640E">
            <w:pPr>
              <w:ind w:left="705"/>
              <w:rPr>
                <w:rFonts w:ascii="Arial" w:eastAsia="MS Gothic" w:hAnsi="Arial" w:cs="Arial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tag w:val="Division of Drinking Water"/>
                <w:id w:val="-66579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B51E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B51E0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B51E0">
              <w:rPr>
                <w:rFonts w:ascii="Arial" w:eastAsia="MS Gothic" w:hAnsi="Arial" w:cs="Arial"/>
                <w:sz w:val="24"/>
                <w:szCs w:val="24"/>
              </w:rPr>
              <w:t>Department of Conservation</w:t>
            </w:r>
          </w:p>
          <w:p w14:paraId="4018251D" w14:textId="77777777" w:rsidR="00C52317" w:rsidRPr="00D41C60" w:rsidRDefault="00002BB5" w:rsidP="0027640E">
            <w:pPr>
              <w:spacing w:after="120"/>
              <w:ind w:left="706"/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</w:rPr>
                <w:tag w:val="Division of Drinking Water"/>
                <w:id w:val="-26446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317" w:rsidRPr="00FB51E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2317" w:rsidRPr="00FB51E0">
              <w:rPr>
                <w:rFonts w:ascii="MS Gothic" w:eastAsia="MS Gothic" w:hAnsi="MS Gothic" w:cs="Arial"/>
                <w:sz w:val="24"/>
                <w:szCs w:val="24"/>
              </w:rPr>
              <w:t xml:space="preserve"> </w:t>
            </w:r>
            <w:r w:rsidR="00C52317" w:rsidRPr="00FB51E0">
              <w:rPr>
                <w:rFonts w:ascii="Arial" w:eastAsia="MS Gothic" w:hAnsi="Arial" w:cs="Arial"/>
                <w:sz w:val="24"/>
                <w:szCs w:val="24"/>
              </w:rPr>
              <w:t>Other:</w:t>
            </w:r>
            <w:r w:rsidR="00C52317">
              <w:t xml:space="preserve"> </w:t>
            </w:r>
          </w:p>
        </w:tc>
      </w:tr>
      <w:bookmarkEnd w:id="2"/>
      <w:tr w:rsidR="00C52317" w:rsidRPr="008C36F6" w14:paraId="42DA36CF" w14:textId="77777777" w:rsidTr="00997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3F4E8893" w14:textId="77777777" w:rsidR="00C52317" w:rsidRPr="00BE2808" w:rsidRDefault="00C52317" w:rsidP="00276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2808">
              <w:rPr>
                <w:rFonts w:ascii="Arial" w:hAnsi="Arial" w:cs="Arial"/>
                <w:b/>
                <w:sz w:val="24"/>
                <w:szCs w:val="24"/>
              </w:rPr>
              <w:t>Number of Full-time Technical Employees</w:t>
            </w:r>
            <w:r w:rsidRPr="00BE280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C52317" w:rsidRPr="008C36F6" w14:paraId="5EE31373" w14:textId="77777777" w:rsidTr="00997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26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48758102" w14:textId="77777777" w:rsidR="00C52317" w:rsidRPr="00BE2808" w:rsidRDefault="00C52317" w:rsidP="002764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2808">
              <w:rPr>
                <w:rFonts w:ascii="Arial" w:hAnsi="Arial" w:cs="Arial"/>
                <w:b/>
                <w:sz w:val="24"/>
                <w:szCs w:val="24"/>
              </w:rPr>
              <w:t>Number of Part-time Technical Employees</w:t>
            </w:r>
            <w:r w:rsidRPr="00BE280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</w:tbl>
    <w:p w14:paraId="010770AC" w14:textId="157A1881" w:rsidR="00FE4811" w:rsidRDefault="00FE4811" w:rsidP="00FE4811"/>
    <w:p w14:paraId="69283A9B" w14:textId="4C049614" w:rsidR="00004B38" w:rsidRDefault="00004B38" w:rsidP="00FE4811">
      <w:pPr>
        <w:pStyle w:val="Heading2"/>
      </w:pPr>
      <w:r>
        <w:t>PART C – MOBILE OR SATELLITE LABORATORY UNDER A MAIN LABORATORY ACCREDITATION</w:t>
      </w:r>
      <w:r w:rsidR="0099776C">
        <w:t xml:space="preserve"> </w:t>
      </w:r>
    </w:p>
    <w:p w14:paraId="30199269" w14:textId="0EA72F69" w:rsidR="000D1D14" w:rsidRPr="000D1D14" w:rsidRDefault="000D1D14" w:rsidP="00D12D6A">
      <w:pPr>
        <w:spacing w:before="160"/>
        <w:rPr>
          <w:rFonts w:ascii="Arial" w:hAnsi="Arial" w:cs="Arial"/>
          <w:sz w:val="24"/>
          <w:szCs w:val="24"/>
        </w:rPr>
      </w:pPr>
      <w:r w:rsidRPr="000D1D14">
        <w:rPr>
          <w:rFonts w:ascii="Arial" w:hAnsi="Arial" w:cs="Arial"/>
          <w:sz w:val="24"/>
          <w:szCs w:val="24"/>
        </w:rPr>
        <w:t xml:space="preserve">Fill out this section if requesting a renewal or amendment assessment of a mobile or satellite laboratory </w:t>
      </w:r>
      <w:r w:rsidR="0026111C">
        <w:rPr>
          <w:rFonts w:ascii="Arial" w:hAnsi="Arial" w:cs="Arial"/>
          <w:sz w:val="24"/>
          <w:szCs w:val="24"/>
        </w:rPr>
        <w:t xml:space="preserve">that falls </w:t>
      </w:r>
      <w:r w:rsidRPr="000D1D14">
        <w:rPr>
          <w:rFonts w:ascii="Arial" w:hAnsi="Arial" w:cs="Arial"/>
          <w:sz w:val="24"/>
          <w:szCs w:val="24"/>
        </w:rPr>
        <w:t xml:space="preserve">under a main laboratory accreditation. </w:t>
      </w:r>
    </w:p>
    <w:tbl>
      <w:tblPr>
        <w:tblStyle w:val="TableGrid"/>
        <w:tblW w:w="9267" w:type="dxa"/>
        <w:tblInd w:w="85" w:type="dxa"/>
        <w:tblLook w:val="04A0" w:firstRow="1" w:lastRow="0" w:firstColumn="1" w:lastColumn="0" w:noHBand="0" w:noVBand="1"/>
      </w:tblPr>
      <w:tblGrid>
        <w:gridCol w:w="9267"/>
      </w:tblGrid>
      <w:tr w:rsidR="00B52AEC" w:rsidRPr="004F6BED" w14:paraId="016058AD" w14:textId="77777777" w:rsidTr="0099776C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0A91390" w14:textId="77777777" w:rsidR="00B52AEC" w:rsidRPr="00FC1D0C" w:rsidRDefault="00B52AEC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Name of Laboratory</w:t>
            </w:r>
            <w:r w:rsidRPr="00B6302E">
              <w:rPr>
                <w:rFonts w:ascii="Arial" w:hAnsi="Arial" w:cs="Arial"/>
                <w:sz w:val="24"/>
                <w:szCs w:val="24"/>
              </w:rPr>
              <w:t>: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2AEC" w:rsidRPr="004F6BED" w14:paraId="1BDBDB19" w14:textId="77777777" w:rsidTr="0099776C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BD225B" w14:textId="77777777" w:rsidR="00B52AEC" w:rsidRPr="00FC1D0C" w:rsidRDefault="00B52AEC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Laboratory Address </w:t>
            </w:r>
            <w:r w:rsidRPr="00D0419E">
              <w:rPr>
                <w:rFonts w:ascii="Arial" w:hAnsi="Arial" w:cs="Arial"/>
                <w:i/>
                <w:iCs/>
                <w:sz w:val="24"/>
                <w:szCs w:val="24"/>
              </w:rPr>
              <w:t>(physical location):</w:t>
            </w:r>
          </w:p>
        </w:tc>
      </w:tr>
      <w:tr w:rsidR="00B52AEC" w:rsidRPr="004F6BED" w14:paraId="76193F55" w14:textId="77777777" w:rsidTr="0099776C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70FFFC" w14:textId="77777777" w:rsidR="00B52AEC" w:rsidRPr="007C0263" w:rsidRDefault="00B52AEC" w:rsidP="0027640E">
            <w:pPr>
              <w:rPr>
                <w:rFonts w:ascii="Arial" w:hAnsi="Arial" w:cs="Arial"/>
                <w:sz w:val="24"/>
                <w:szCs w:val="24"/>
              </w:rPr>
            </w:pPr>
            <w:r w:rsidRPr="007C0263">
              <w:rPr>
                <w:rFonts w:ascii="Arial" w:hAnsi="Arial" w:cs="Arial"/>
                <w:sz w:val="24"/>
                <w:szCs w:val="24"/>
              </w:rPr>
              <w:t>Street:</w:t>
            </w:r>
          </w:p>
        </w:tc>
      </w:tr>
      <w:tr w:rsidR="00B52AEC" w:rsidRPr="004F6BED" w14:paraId="25346723" w14:textId="77777777" w:rsidTr="0099776C">
        <w:trPr>
          <w:trHeight w:val="432"/>
        </w:trPr>
        <w:tc>
          <w:tcPr>
            <w:tcW w:w="92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19FA973" w14:textId="77777777" w:rsidR="00B52AEC" w:rsidRPr="004F6BED" w:rsidRDefault="00B52AEC" w:rsidP="0027640E">
            <w:pPr>
              <w:rPr>
                <w:rFonts w:ascii="Arial" w:hAnsi="Arial" w:cs="Arial"/>
                <w:sz w:val="24"/>
                <w:szCs w:val="24"/>
              </w:rPr>
            </w:pPr>
            <w:r w:rsidRPr="007C0263">
              <w:rPr>
                <w:rFonts w:ascii="Arial" w:hAnsi="Arial" w:cs="Arial"/>
                <w:sz w:val="24"/>
                <w:szCs w:val="24"/>
              </w:rPr>
              <w:t>City:                                                                               State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CA      </w:t>
            </w:r>
            <w:r w:rsidRPr="007C0263">
              <w:rPr>
                <w:rFonts w:ascii="Arial" w:hAnsi="Arial" w:cs="Arial"/>
                <w:sz w:val="24"/>
                <w:szCs w:val="24"/>
              </w:rPr>
              <w:t>Zip:</w:t>
            </w:r>
          </w:p>
        </w:tc>
      </w:tr>
      <w:tr w:rsidR="00B52AEC" w:rsidRPr="004F6BED" w14:paraId="5CEDED5B" w14:textId="77777777" w:rsidTr="0099776C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6572B1" w14:textId="77777777" w:rsidR="00B52AEC" w:rsidRPr="00FC1D0C" w:rsidRDefault="00B52AEC" w:rsidP="00276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sz w:val="24"/>
                <w:szCs w:val="24"/>
              </w:rPr>
              <w:t xml:space="preserve">Laboratory Mailing Address </w:t>
            </w:r>
            <w:r w:rsidRPr="00D0419E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(if different from Physical Location):</w:t>
            </w:r>
          </w:p>
        </w:tc>
      </w:tr>
      <w:tr w:rsidR="00B52AEC" w:rsidRPr="004F6BED" w14:paraId="54E73FC0" w14:textId="77777777" w:rsidTr="0099776C">
        <w:trPr>
          <w:trHeight w:val="432"/>
        </w:trPr>
        <w:tc>
          <w:tcPr>
            <w:tcW w:w="0" w:type="auto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EB79BF8" w14:textId="77777777" w:rsidR="00B52AEC" w:rsidRPr="007C0263" w:rsidRDefault="00B52AEC" w:rsidP="002764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0263">
              <w:rPr>
                <w:rFonts w:ascii="Arial" w:hAnsi="Arial" w:cs="Arial"/>
                <w:bCs/>
                <w:sz w:val="24"/>
                <w:szCs w:val="24"/>
              </w:rPr>
              <w:lastRenderedPageBreak/>
              <w:t>Street:</w:t>
            </w:r>
          </w:p>
        </w:tc>
      </w:tr>
      <w:tr w:rsidR="00B52AEC" w:rsidRPr="004F6BED" w14:paraId="0C963985" w14:textId="77777777" w:rsidTr="0099776C">
        <w:trPr>
          <w:trHeight w:val="432"/>
        </w:trPr>
        <w:tc>
          <w:tcPr>
            <w:tcW w:w="92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/>
              <w:right w:val="single" w:sz="4" w:space="0" w:color="A5A5A5" w:themeColor="accent3"/>
            </w:tcBorders>
          </w:tcPr>
          <w:p w14:paraId="46858D9A" w14:textId="77777777" w:rsidR="00B52AEC" w:rsidRPr="007C0263" w:rsidRDefault="00B52AEC" w:rsidP="002764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0263">
              <w:rPr>
                <w:rFonts w:ascii="Arial" w:hAnsi="Arial" w:cs="Arial"/>
                <w:bCs/>
                <w:sz w:val="24"/>
                <w:szCs w:val="24"/>
              </w:rPr>
              <w:t>City:                                                                               State: CA      Zip:</w:t>
            </w:r>
          </w:p>
        </w:tc>
      </w:tr>
      <w:tr w:rsidR="00B52AEC" w:rsidRPr="004F6BED" w14:paraId="2015CE5C" w14:textId="77777777" w:rsidTr="00FF5B74">
        <w:trPr>
          <w:trHeight w:val="432"/>
        </w:trPr>
        <w:tc>
          <w:tcPr>
            <w:tcW w:w="0" w:type="auto"/>
            <w:tcBorders>
              <w:top w:val="single" w:sz="4" w:space="0" w:color="A5A5A5"/>
              <w:left w:val="single" w:sz="4" w:space="0" w:color="A5A5A5" w:themeColor="accent3"/>
              <w:bottom w:val="single" w:sz="4" w:space="0" w:color="A5A5A5"/>
              <w:right w:val="single" w:sz="4" w:space="0" w:color="A5A5A5" w:themeColor="accent3"/>
            </w:tcBorders>
          </w:tcPr>
          <w:p w14:paraId="7A295E5B" w14:textId="77777777" w:rsidR="00B52AEC" w:rsidRPr="007C0263" w:rsidRDefault="00B52AEC" w:rsidP="002764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C0263">
              <w:rPr>
                <w:rFonts w:ascii="Arial" w:hAnsi="Arial" w:cs="Arial"/>
                <w:bCs/>
                <w:sz w:val="24"/>
                <w:szCs w:val="24"/>
              </w:rPr>
              <w:t>County:</w:t>
            </w:r>
          </w:p>
        </w:tc>
      </w:tr>
      <w:tr w:rsidR="00B52AEC" w:rsidRPr="004F6BED" w14:paraId="3437CC85" w14:textId="77777777" w:rsidTr="00FF5B74">
        <w:trPr>
          <w:trHeight w:val="432"/>
        </w:trPr>
        <w:tc>
          <w:tcPr>
            <w:tcW w:w="9267" w:type="dxa"/>
            <w:tcBorders>
              <w:top w:val="single" w:sz="4" w:space="0" w:color="A5A5A5"/>
              <w:left w:val="single" w:sz="4" w:space="0" w:color="A5A5A5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F9A584A" w14:textId="77777777" w:rsidR="00B52AEC" w:rsidRPr="00FC1D0C" w:rsidRDefault="00B52AEC" w:rsidP="0027640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sz w:val="24"/>
                <w:szCs w:val="24"/>
              </w:rPr>
              <w:t>Is this a Mobile Laboratory?</w:t>
            </w:r>
          </w:p>
          <w:p w14:paraId="5F3A09EA" w14:textId="77777777" w:rsidR="00B52AEC" w:rsidRDefault="00002BB5" w:rsidP="0027640E">
            <w:pPr>
              <w:pStyle w:val="ListParagraph"/>
              <w:spacing w:before="40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1290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E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52AEC">
              <w:rPr>
                <w:rFonts w:ascii="Arial" w:hAnsi="Arial" w:cs="Arial"/>
                <w:bCs/>
                <w:sz w:val="24"/>
                <w:szCs w:val="24"/>
              </w:rPr>
              <w:t xml:space="preserve"> Yes</w:t>
            </w:r>
          </w:p>
          <w:p w14:paraId="509B39BD" w14:textId="77777777" w:rsidR="00B52AEC" w:rsidRPr="00B6302E" w:rsidRDefault="00002BB5" w:rsidP="0027640E">
            <w:pPr>
              <w:pStyle w:val="ListParagraph"/>
              <w:spacing w:after="120"/>
              <w:ind w:left="360"/>
              <w:contextualSpacing w:val="0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46669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EC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B52AEC">
              <w:rPr>
                <w:rFonts w:ascii="Arial" w:hAnsi="Arial" w:cs="Arial"/>
                <w:bCs/>
                <w:sz w:val="24"/>
                <w:szCs w:val="24"/>
              </w:rPr>
              <w:t xml:space="preserve"> No</w:t>
            </w:r>
          </w:p>
          <w:p w14:paraId="6E02D86E" w14:textId="77777777" w:rsidR="00B52AEC" w:rsidRPr="00FC1D0C" w:rsidRDefault="00B52AEC" w:rsidP="0027640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sz w:val="24"/>
                <w:szCs w:val="24"/>
              </w:rPr>
              <w:t xml:space="preserve">If this </w:t>
            </w:r>
            <w:r w:rsidRPr="00FC1D0C">
              <w:rPr>
                <w:rFonts w:ascii="Arial" w:hAnsi="Arial" w:cs="Arial"/>
                <w:b/>
                <w:sz w:val="24"/>
                <w:szCs w:val="24"/>
                <w:u w:val="single"/>
              </w:rPr>
              <w:t>is</w:t>
            </w:r>
            <w:r w:rsidRPr="00FC1D0C">
              <w:rPr>
                <w:rFonts w:ascii="Arial" w:hAnsi="Arial" w:cs="Arial"/>
                <w:b/>
                <w:sz w:val="24"/>
                <w:szCs w:val="24"/>
              </w:rPr>
              <w:t xml:space="preserve"> a Mobile Laboratory:</w:t>
            </w:r>
          </w:p>
          <w:p w14:paraId="7E35ECD1" w14:textId="77777777" w:rsidR="00B52AEC" w:rsidRPr="00A40A57" w:rsidRDefault="00B52AEC" w:rsidP="0027640E">
            <w:pPr>
              <w:spacing w:before="120"/>
              <w:ind w:left="720" w:hanging="288"/>
              <w:rPr>
                <w:rFonts w:ascii="Arial" w:hAnsi="Arial" w:cs="Arial"/>
                <w:bCs/>
                <w:sz w:val="24"/>
                <w:szCs w:val="24"/>
              </w:rPr>
            </w:pPr>
            <w:r w:rsidRPr="00A40A57">
              <w:rPr>
                <w:rFonts w:ascii="Arial" w:hAnsi="Arial" w:cs="Arial"/>
                <w:bCs/>
                <w:sz w:val="24"/>
                <w:szCs w:val="24"/>
              </w:rPr>
              <w:t xml:space="preserve">Vehicle Make: </w:t>
            </w:r>
          </w:p>
          <w:p w14:paraId="75CB0DAD" w14:textId="77777777" w:rsidR="00B52AEC" w:rsidRPr="00A40A57" w:rsidRDefault="00B52AEC" w:rsidP="0027640E">
            <w:pPr>
              <w:spacing w:before="120"/>
              <w:ind w:left="720" w:hanging="288"/>
              <w:rPr>
                <w:rFonts w:ascii="Arial" w:hAnsi="Arial" w:cs="Arial"/>
                <w:bCs/>
                <w:sz w:val="24"/>
                <w:szCs w:val="24"/>
              </w:rPr>
            </w:pPr>
            <w:r w:rsidRPr="00A40A57">
              <w:rPr>
                <w:rFonts w:ascii="Arial" w:hAnsi="Arial" w:cs="Arial"/>
                <w:bCs/>
                <w:sz w:val="24"/>
                <w:szCs w:val="24"/>
              </w:rPr>
              <w:t xml:space="preserve">Vehicle License #: </w:t>
            </w:r>
          </w:p>
          <w:p w14:paraId="09D89A84" w14:textId="77777777" w:rsidR="00B52AEC" w:rsidRPr="00A40A57" w:rsidRDefault="00B52AEC" w:rsidP="0027640E">
            <w:pPr>
              <w:spacing w:before="120"/>
              <w:ind w:left="720" w:hanging="288"/>
              <w:rPr>
                <w:rFonts w:ascii="Arial" w:hAnsi="Arial" w:cs="Arial"/>
                <w:bCs/>
                <w:sz w:val="24"/>
                <w:szCs w:val="24"/>
              </w:rPr>
            </w:pPr>
            <w:r w:rsidRPr="00A40A57">
              <w:rPr>
                <w:rFonts w:ascii="Arial" w:hAnsi="Arial" w:cs="Arial"/>
                <w:bCs/>
                <w:sz w:val="24"/>
                <w:szCs w:val="24"/>
              </w:rPr>
              <w:t xml:space="preserve">Model: </w:t>
            </w:r>
          </w:p>
          <w:p w14:paraId="55AC6662" w14:textId="77777777" w:rsidR="00B52AEC" w:rsidRPr="00A40A57" w:rsidRDefault="00B52AEC" w:rsidP="0027640E">
            <w:pPr>
              <w:spacing w:before="120"/>
              <w:ind w:left="720" w:hanging="288"/>
              <w:rPr>
                <w:rFonts w:ascii="Arial" w:hAnsi="Arial" w:cs="Arial"/>
                <w:bCs/>
                <w:sz w:val="24"/>
                <w:szCs w:val="24"/>
              </w:rPr>
            </w:pPr>
            <w:r w:rsidRPr="00A40A57">
              <w:rPr>
                <w:rFonts w:ascii="Arial" w:hAnsi="Arial" w:cs="Arial"/>
                <w:bCs/>
                <w:sz w:val="24"/>
                <w:szCs w:val="24"/>
              </w:rPr>
              <w:t xml:space="preserve">State of Registration: </w:t>
            </w:r>
          </w:p>
          <w:p w14:paraId="51E0B2CA" w14:textId="77777777" w:rsidR="00B52AEC" w:rsidRPr="003507DE" w:rsidRDefault="00B52AEC" w:rsidP="0027640E">
            <w:pPr>
              <w:spacing w:before="120" w:after="120"/>
              <w:ind w:left="720" w:hanging="288"/>
            </w:pPr>
            <w:r w:rsidRPr="00A40A57">
              <w:rPr>
                <w:rFonts w:ascii="Arial" w:hAnsi="Arial" w:cs="Arial"/>
                <w:bCs/>
                <w:sz w:val="24"/>
                <w:szCs w:val="24"/>
              </w:rPr>
              <w:t>Vehicle ID #:</w:t>
            </w:r>
          </w:p>
        </w:tc>
      </w:tr>
      <w:tr w:rsidR="00B52AEC" w:rsidRPr="004F6BED" w14:paraId="37D1D2D1" w14:textId="77777777" w:rsidTr="0099776C">
        <w:trPr>
          <w:trHeight w:val="432"/>
        </w:trPr>
        <w:tc>
          <w:tcPr>
            <w:tcW w:w="92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ADDBB0" w14:textId="77777777" w:rsidR="00B52AEC" w:rsidRPr="00FC1D0C" w:rsidRDefault="00B52AEC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Laboratory Owner</w:t>
            </w:r>
            <w:r w:rsidRPr="00B630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52AEC" w:rsidRPr="004F6BED" w14:paraId="731A8977" w14:textId="77777777" w:rsidTr="0099776C">
        <w:trPr>
          <w:trHeight w:val="432"/>
        </w:trPr>
        <w:tc>
          <w:tcPr>
            <w:tcW w:w="92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7917AA4" w14:textId="77777777" w:rsidR="00B52AEC" w:rsidRPr="00FC1D0C" w:rsidRDefault="00B52AEC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Laboratory Contact Person</w:t>
            </w:r>
            <w:r w:rsidRPr="00B6302E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52AEC" w:rsidRPr="004F6BED" w14:paraId="36F205C2" w14:textId="77777777" w:rsidTr="0099776C">
        <w:trPr>
          <w:trHeight w:val="432"/>
        </w:trPr>
        <w:tc>
          <w:tcPr>
            <w:tcW w:w="92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C189AA8" w14:textId="77777777" w:rsidR="00B52AEC" w:rsidRPr="00FC1D0C" w:rsidRDefault="00B52AEC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mail</w:t>
            </w:r>
            <w:r w:rsidRPr="00B6302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B52AEC" w:rsidRPr="004F6BED" w14:paraId="3F3DBC28" w14:textId="77777777" w:rsidTr="0099776C">
        <w:trPr>
          <w:trHeight w:val="432"/>
        </w:trPr>
        <w:tc>
          <w:tcPr>
            <w:tcW w:w="92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D3BE70" w14:textId="77777777" w:rsidR="00B52AEC" w:rsidRPr="00FC1D0C" w:rsidRDefault="00B52AEC" w:rsidP="002764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  <w:r w:rsidRPr="00B6302E">
              <w:rPr>
                <w:rFonts w:ascii="Arial" w:hAnsi="Arial" w:cs="Arial"/>
                <w:sz w:val="24"/>
                <w:szCs w:val="24"/>
              </w:rPr>
              <w:t>:</w:t>
            </w:r>
            <w:r w:rsidRPr="00FC1D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2AEC" w:rsidRPr="008C36F6" w14:paraId="4844CCC9" w14:textId="77777777" w:rsidTr="0099776C">
        <w:trPr>
          <w:trHeight w:val="432"/>
        </w:trPr>
        <w:tc>
          <w:tcPr>
            <w:tcW w:w="92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7613BED" w14:textId="77777777" w:rsidR="00B52AEC" w:rsidRPr="00BE2808" w:rsidRDefault="00B52AEC" w:rsidP="002764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2808">
              <w:rPr>
                <w:rFonts w:ascii="Arial" w:hAnsi="Arial" w:cs="Arial"/>
                <w:b/>
                <w:sz w:val="24"/>
                <w:szCs w:val="24"/>
              </w:rPr>
              <w:t>Number of Full-time Technical Employees</w:t>
            </w:r>
            <w:r w:rsidRPr="00BE280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  <w:tr w:rsidR="00B52AEC" w:rsidRPr="008C36F6" w14:paraId="19A9D188" w14:textId="77777777" w:rsidTr="0099776C">
        <w:trPr>
          <w:trHeight w:val="432"/>
        </w:trPr>
        <w:tc>
          <w:tcPr>
            <w:tcW w:w="926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271251F" w14:textId="77777777" w:rsidR="00B52AEC" w:rsidRPr="00BE2808" w:rsidRDefault="00B52AEC" w:rsidP="0027640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E2808">
              <w:rPr>
                <w:rFonts w:ascii="Arial" w:hAnsi="Arial" w:cs="Arial"/>
                <w:b/>
                <w:sz w:val="24"/>
                <w:szCs w:val="24"/>
              </w:rPr>
              <w:t>Number of Part-time Technical Employees</w:t>
            </w:r>
            <w:r w:rsidRPr="00BE2808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</w:tr>
    </w:tbl>
    <w:p w14:paraId="2BBAB540" w14:textId="77777777" w:rsidR="008931BB" w:rsidRDefault="008931BB" w:rsidP="00EC4CEF">
      <w:pPr>
        <w:rPr>
          <w:rFonts w:ascii="Arial" w:hAnsi="Arial" w:cs="Arial"/>
          <w:b/>
          <w:bCs/>
          <w:sz w:val="24"/>
          <w:szCs w:val="24"/>
        </w:rPr>
      </w:pPr>
    </w:p>
    <w:p w14:paraId="40AEAE8B" w14:textId="30BFA34B" w:rsidR="00EC4CEF" w:rsidRDefault="00EC4CEF" w:rsidP="00FE4811">
      <w:pPr>
        <w:pStyle w:val="Heading2"/>
      </w:pPr>
      <w:r>
        <w:t xml:space="preserve">PART </w:t>
      </w:r>
      <w:r w:rsidR="00C575D3">
        <w:t>D</w:t>
      </w:r>
      <w:r w:rsidR="003D576A">
        <w:t xml:space="preserve"> – FIELDS OF ACCREDITATION</w:t>
      </w:r>
      <w:r w:rsidR="00C575D3">
        <w:t xml:space="preserve"> (FOA) TABLES</w:t>
      </w:r>
    </w:p>
    <w:p w14:paraId="55EAF45B" w14:textId="66BB19D6" w:rsidR="00B14844" w:rsidRDefault="00E81831" w:rsidP="00D12D6A">
      <w:pPr>
        <w:spacing w:before="160"/>
        <w:rPr>
          <w:rFonts w:ascii="Arial" w:hAnsi="Arial" w:cs="Arial"/>
          <w:sz w:val="24"/>
          <w:szCs w:val="24"/>
        </w:rPr>
      </w:pPr>
      <w:r w:rsidRPr="001D7B9A">
        <w:rPr>
          <w:rFonts w:ascii="Arial" w:hAnsi="Arial" w:cs="Arial"/>
          <w:sz w:val="24"/>
          <w:szCs w:val="24"/>
        </w:rPr>
        <w:t xml:space="preserve">For </w:t>
      </w:r>
      <w:r w:rsidR="001D7B9A">
        <w:rPr>
          <w:rFonts w:ascii="Arial" w:hAnsi="Arial" w:cs="Arial"/>
          <w:sz w:val="24"/>
          <w:szCs w:val="24"/>
        </w:rPr>
        <w:t>initial a</w:t>
      </w:r>
      <w:r w:rsidR="00B14844">
        <w:rPr>
          <w:rFonts w:ascii="Arial" w:hAnsi="Arial" w:cs="Arial"/>
          <w:sz w:val="24"/>
          <w:szCs w:val="24"/>
        </w:rPr>
        <w:t>ssessment</w:t>
      </w:r>
      <w:r w:rsidR="0026111C">
        <w:rPr>
          <w:rFonts w:ascii="Arial" w:hAnsi="Arial" w:cs="Arial"/>
          <w:sz w:val="24"/>
          <w:szCs w:val="24"/>
        </w:rPr>
        <w:t xml:space="preserve"> requests</w:t>
      </w:r>
      <w:r w:rsidR="00B14844">
        <w:rPr>
          <w:rFonts w:ascii="Arial" w:hAnsi="Arial" w:cs="Arial"/>
          <w:sz w:val="24"/>
          <w:szCs w:val="24"/>
        </w:rPr>
        <w:t xml:space="preserve"> – populate </w:t>
      </w:r>
      <w:r w:rsidR="00B14844" w:rsidRPr="003D5ED0">
        <w:rPr>
          <w:rFonts w:ascii="Arial" w:hAnsi="Arial" w:cs="Arial"/>
          <w:sz w:val="24"/>
          <w:szCs w:val="24"/>
        </w:rPr>
        <w:t xml:space="preserve">the </w:t>
      </w:r>
      <w:r w:rsidR="0026111C">
        <w:rPr>
          <w:rFonts w:ascii="Arial" w:hAnsi="Arial" w:cs="Arial"/>
          <w:sz w:val="24"/>
          <w:szCs w:val="24"/>
        </w:rPr>
        <w:t>FOA tables</w:t>
      </w:r>
      <w:r w:rsidR="00B14844" w:rsidRPr="003D5ED0">
        <w:rPr>
          <w:rFonts w:ascii="Arial" w:hAnsi="Arial" w:cs="Arial"/>
          <w:sz w:val="24"/>
          <w:szCs w:val="24"/>
        </w:rPr>
        <w:t xml:space="preserve"> </w:t>
      </w:r>
      <w:r w:rsidR="00B14844">
        <w:rPr>
          <w:rFonts w:ascii="Arial" w:hAnsi="Arial" w:cs="Arial"/>
          <w:sz w:val="24"/>
          <w:szCs w:val="24"/>
        </w:rPr>
        <w:t xml:space="preserve">with all </w:t>
      </w:r>
      <w:r w:rsidR="00EC6602">
        <w:rPr>
          <w:rFonts w:ascii="Arial" w:hAnsi="Arial" w:cs="Arial"/>
          <w:sz w:val="24"/>
          <w:szCs w:val="24"/>
        </w:rPr>
        <w:t xml:space="preserve">FOAs </w:t>
      </w:r>
      <w:r w:rsidR="00B14844">
        <w:rPr>
          <w:rFonts w:ascii="Arial" w:hAnsi="Arial" w:cs="Arial"/>
          <w:sz w:val="24"/>
          <w:szCs w:val="24"/>
        </w:rPr>
        <w:t>the laboratory wants to have assessed by placing a (Y) in the appropriate column</w:t>
      </w:r>
      <w:r w:rsidR="001D7B9A">
        <w:rPr>
          <w:rFonts w:ascii="Arial" w:hAnsi="Arial" w:cs="Arial"/>
          <w:sz w:val="24"/>
          <w:szCs w:val="24"/>
        </w:rPr>
        <w:t xml:space="preserve">. </w:t>
      </w:r>
    </w:p>
    <w:p w14:paraId="73EF1010" w14:textId="2537D224" w:rsidR="0026111C" w:rsidRDefault="0026111C" w:rsidP="00EC4C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renewal assessment requests</w:t>
      </w:r>
      <w:r w:rsidR="00DA46B4">
        <w:rPr>
          <w:rFonts w:ascii="Arial" w:hAnsi="Arial" w:cs="Arial"/>
          <w:sz w:val="24"/>
          <w:szCs w:val="24"/>
        </w:rPr>
        <w:t xml:space="preserve"> only</w:t>
      </w:r>
      <w:r>
        <w:rPr>
          <w:rFonts w:ascii="Arial" w:hAnsi="Arial" w:cs="Arial"/>
          <w:sz w:val="24"/>
          <w:szCs w:val="24"/>
        </w:rPr>
        <w:t xml:space="preserve"> – FOA tables are not required. No changes can be made to the laboratory’s existing FOAs during a renewal assessment. </w:t>
      </w:r>
    </w:p>
    <w:p w14:paraId="23B29044" w14:textId="3A12D239" w:rsidR="0026111C" w:rsidRDefault="00E81831" w:rsidP="00EC4CEF">
      <w:pPr>
        <w:rPr>
          <w:rFonts w:ascii="Arial" w:hAnsi="Arial" w:cs="Arial"/>
          <w:sz w:val="24"/>
          <w:szCs w:val="24"/>
        </w:rPr>
      </w:pPr>
      <w:r w:rsidRPr="001D7B9A">
        <w:rPr>
          <w:rFonts w:ascii="Arial" w:hAnsi="Arial" w:cs="Arial"/>
          <w:sz w:val="24"/>
          <w:szCs w:val="24"/>
        </w:rPr>
        <w:t xml:space="preserve">For amendment </w:t>
      </w:r>
      <w:r w:rsidR="00B14844">
        <w:rPr>
          <w:rFonts w:ascii="Arial" w:hAnsi="Arial" w:cs="Arial"/>
          <w:sz w:val="24"/>
          <w:szCs w:val="24"/>
        </w:rPr>
        <w:t>assessment</w:t>
      </w:r>
      <w:r w:rsidR="0026111C">
        <w:rPr>
          <w:rFonts w:ascii="Arial" w:hAnsi="Arial" w:cs="Arial"/>
          <w:sz w:val="24"/>
          <w:szCs w:val="24"/>
        </w:rPr>
        <w:t xml:space="preserve"> requests</w:t>
      </w:r>
      <w:r w:rsidR="00B14844">
        <w:rPr>
          <w:rFonts w:ascii="Arial" w:hAnsi="Arial" w:cs="Arial"/>
          <w:sz w:val="24"/>
          <w:szCs w:val="24"/>
        </w:rPr>
        <w:t xml:space="preserve"> – </w:t>
      </w:r>
    </w:p>
    <w:p w14:paraId="46277F7B" w14:textId="45FB81C8" w:rsidR="00B14844" w:rsidRPr="0026111C" w:rsidRDefault="0026111C" w:rsidP="002611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111C">
        <w:rPr>
          <w:rFonts w:ascii="Arial" w:hAnsi="Arial" w:cs="Arial"/>
          <w:sz w:val="24"/>
          <w:szCs w:val="24"/>
        </w:rPr>
        <w:t xml:space="preserve">Addition or reinstatement of FOAs - </w:t>
      </w:r>
      <w:r w:rsidR="00B14844" w:rsidRPr="0026111C">
        <w:rPr>
          <w:rFonts w:ascii="Arial" w:hAnsi="Arial" w:cs="Arial"/>
          <w:sz w:val="24"/>
          <w:szCs w:val="24"/>
        </w:rPr>
        <w:t xml:space="preserve">select </w:t>
      </w:r>
      <w:r w:rsidR="00E81831" w:rsidRPr="0026111C">
        <w:rPr>
          <w:rFonts w:ascii="Arial" w:hAnsi="Arial" w:cs="Arial"/>
          <w:sz w:val="24"/>
          <w:szCs w:val="24"/>
        </w:rPr>
        <w:t xml:space="preserve">only the FOA(s) you </w:t>
      </w:r>
      <w:r w:rsidR="001D7B9A" w:rsidRPr="0026111C">
        <w:rPr>
          <w:rFonts w:ascii="Arial" w:hAnsi="Arial" w:cs="Arial"/>
          <w:sz w:val="24"/>
          <w:szCs w:val="24"/>
        </w:rPr>
        <w:t xml:space="preserve">want to add or have reinstated. </w:t>
      </w:r>
    </w:p>
    <w:p w14:paraId="66243199" w14:textId="61EED04A" w:rsidR="0026111C" w:rsidRPr="0026111C" w:rsidRDefault="0026111C" w:rsidP="002611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111C">
        <w:rPr>
          <w:rFonts w:ascii="Arial" w:hAnsi="Arial" w:cs="Arial"/>
          <w:sz w:val="24"/>
          <w:szCs w:val="24"/>
        </w:rPr>
        <w:t xml:space="preserve">Adding a mobile or satellite laboratory under a main laboratory – select all FOAs the mobile/satellite laboratory </w:t>
      </w:r>
      <w:r>
        <w:rPr>
          <w:rFonts w:ascii="Arial" w:hAnsi="Arial" w:cs="Arial"/>
          <w:sz w:val="24"/>
          <w:szCs w:val="24"/>
        </w:rPr>
        <w:t>will be running for regulatory purposes</w:t>
      </w:r>
    </w:p>
    <w:p w14:paraId="1B5635FE" w14:textId="11444526" w:rsidR="00B14844" w:rsidRPr="0026111C" w:rsidRDefault="0026111C" w:rsidP="002611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111C">
        <w:rPr>
          <w:rFonts w:ascii="Arial" w:hAnsi="Arial" w:cs="Arial"/>
          <w:sz w:val="24"/>
          <w:szCs w:val="24"/>
        </w:rPr>
        <w:t xml:space="preserve">Change of location – select all FOAs the laboratory will pursue accreditation for. </w:t>
      </w:r>
    </w:p>
    <w:p w14:paraId="68A6E45B" w14:textId="77777777" w:rsidR="007516B0" w:rsidRDefault="007516B0" w:rsidP="00B14844">
      <w:pPr>
        <w:rPr>
          <w:rFonts w:ascii="Arial" w:hAnsi="Arial" w:cs="Arial"/>
          <w:sz w:val="24"/>
          <w:szCs w:val="24"/>
        </w:rPr>
      </w:pPr>
    </w:p>
    <w:p w14:paraId="04155665" w14:textId="138B78D3" w:rsidR="00B14844" w:rsidRDefault="00B14844" w:rsidP="00B14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Submit the Field(s) of Accreditation</w:t>
      </w:r>
      <w:r w:rsidR="00DA46B4">
        <w:rPr>
          <w:rFonts w:ascii="Arial" w:hAnsi="Arial" w:cs="Arial"/>
          <w:sz w:val="24"/>
          <w:szCs w:val="24"/>
        </w:rPr>
        <w:t xml:space="preserve"> tables</w:t>
      </w:r>
      <w:r>
        <w:rPr>
          <w:rFonts w:ascii="Arial" w:hAnsi="Arial" w:cs="Arial"/>
          <w:sz w:val="24"/>
          <w:szCs w:val="24"/>
        </w:rPr>
        <w:t xml:space="preserve"> in two formats:</w:t>
      </w:r>
    </w:p>
    <w:p w14:paraId="41A003D5" w14:textId="3DF473BC" w:rsidR="00B14844" w:rsidRDefault="00B14844" w:rsidP="00B148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the populated </w:t>
      </w:r>
      <w:r w:rsidRPr="003D5ED0">
        <w:rPr>
          <w:rFonts w:ascii="Arial" w:hAnsi="Arial" w:cs="Arial"/>
          <w:sz w:val="24"/>
          <w:szCs w:val="24"/>
        </w:rPr>
        <w:t>Field</w:t>
      </w:r>
      <w:r>
        <w:rPr>
          <w:rFonts w:ascii="Arial" w:hAnsi="Arial" w:cs="Arial"/>
          <w:sz w:val="24"/>
          <w:szCs w:val="24"/>
        </w:rPr>
        <w:t>(</w:t>
      </w:r>
      <w:r w:rsidRPr="003D5E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</w:t>
      </w:r>
      <w:r w:rsidRPr="003D5ED0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Accreditation</w:t>
      </w:r>
      <w:r w:rsidR="00DA46B4">
        <w:rPr>
          <w:rFonts w:ascii="Arial" w:hAnsi="Arial" w:cs="Arial"/>
          <w:sz w:val="24"/>
          <w:szCs w:val="24"/>
        </w:rPr>
        <w:t xml:space="preserve"> tables</w:t>
      </w:r>
      <w:r>
        <w:rPr>
          <w:rFonts w:ascii="Arial" w:hAnsi="Arial" w:cs="Arial"/>
          <w:sz w:val="24"/>
          <w:szCs w:val="24"/>
        </w:rPr>
        <w:t xml:space="preserve"> as Exc</w:t>
      </w:r>
      <w:r w:rsidRPr="003D5ED0">
        <w:rPr>
          <w:rFonts w:ascii="Arial" w:hAnsi="Arial" w:cs="Arial"/>
          <w:sz w:val="24"/>
          <w:szCs w:val="24"/>
        </w:rPr>
        <w:t>el files so that we can</w:t>
      </w:r>
      <w:r>
        <w:rPr>
          <w:rFonts w:ascii="Arial" w:hAnsi="Arial" w:cs="Arial"/>
          <w:sz w:val="24"/>
          <w:szCs w:val="24"/>
        </w:rPr>
        <w:t xml:space="preserve"> </w:t>
      </w:r>
      <w:r w:rsidRPr="003D5ED0">
        <w:rPr>
          <w:rFonts w:ascii="Arial" w:hAnsi="Arial" w:cs="Arial"/>
          <w:sz w:val="24"/>
          <w:szCs w:val="24"/>
        </w:rPr>
        <w:t xml:space="preserve">directly upload </w:t>
      </w:r>
      <w:r>
        <w:rPr>
          <w:rFonts w:ascii="Arial" w:hAnsi="Arial" w:cs="Arial"/>
          <w:sz w:val="24"/>
          <w:szCs w:val="24"/>
        </w:rPr>
        <w:t xml:space="preserve">the </w:t>
      </w:r>
      <w:r w:rsidRPr="003D5ED0">
        <w:rPr>
          <w:rFonts w:ascii="Arial" w:hAnsi="Arial" w:cs="Arial"/>
          <w:sz w:val="24"/>
          <w:szCs w:val="24"/>
        </w:rPr>
        <w:t>requested</w:t>
      </w:r>
      <w:r>
        <w:rPr>
          <w:rFonts w:ascii="Arial" w:hAnsi="Arial" w:cs="Arial"/>
          <w:sz w:val="24"/>
          <w:szCs w:val="24"/>
        </w:rPr>
        <w:t xml:space="preserve"> FOA(s) </w:t>
      </w:r>
      <w:r w:rsidRPr="003D5ED0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ELAP’s</w:t>
      </w:r>
      <w:r w:rsidRPr="00822722">
        <w:rPr>
          <w:rFonts w:ascii="Arial" w:hAnsi="Arial" w:cs="Arial"/>
          <w:sz w:val="24"/>
          <w:szCs w:val="24"/>
        </w:rPr>
        <w:t xml:space="preserve"> database.</w:t>
      </w:r>
    </w:p>
    <w:p w14:paraId="7129405E" w14:textId="442371F2" w:rsidR="00D13C4D" w:rsidRDefault="00B14844" w:rsidP="00D13C4D">
      <w:pPr>
        <w:pStyle w:val="ListParagraph"/>
        <w:numPr>
          <w:ilvl w:val="0"/>
          <w:numId w:val="5"/>
        </w:numPr>
      </w:pPr>
      <w:r w:rsidRPr="003D5ED0">
        <w:rPr>
          <w:rFonts w:ascii="Arial" w:hAnsi="Arial" w:cs="Arial"/>
          <w:sz w:val="24"/>
          <w:szCs w:val="24"/>
        </w:rPr>
        <w:t>Print</w:t>
      </w:r>
      <w:r>
        <w:rPr>
          <w:rFonts w:ascii="Arial" w:hAnsi="Arial" w:cs="Arial"/>
          <w:sz w:val="24"/>
          <w:szCs w:val="24"/>
        </w:rPr>
        <w:t xml:space="preserve"> the forms</w:t>
      </w:r>
      <w:r w:rsidRPr="003D5ED0">
        <w:rPr>
          <w:rFonts w:ascii="Arial" w:hAnsi="Arial" w:cs="Arial"/>
          <w:sz w:val="24"/>
          <w:szCs w:val="24"/>
        </w:rPr>
        <w:t>, sign</w:t>
      </w:r>
      <w:r>
        <w:rPr>
          <w:rFonts w:ascii="Arial" w:hAnsi="Arial" w:cs="Arial"/>
          <w:sz w:val="24"/>
          <w:szCs w:val="24"/>
        </w:rPr>
        <w:t xml:space="preserve"> in the signature space at the bottom of each form</w:t>
      </w:r>
      <w:r w:rsidRPr="003D5ED0">
        <w:rPr>
          <w:rFonts w:ascii="Arial" w:hAnsi="Arial" w:cs="Arial"/>
          <w:sz w:val="24"/>
          <w:szCs w:val="24"/>
        </w:rPr>
        <w:t xml:space="preserve">, scan, and submit </w:t>
      </w:r>
      <w:r>
        <w:rPr>
          <w:rFonts w:ascii="Arial" w:hAnsi="Arial" w:cs="Arial"/>
          <w:sz w:val="24"/>
          <w:szCs w:val="24"/>
        </w:rPr>
        <w:t>each electronically</w:t>
      </w:r>
      <w:r w:rsidRPr="003D5ED0">
        <w:rPr>
          <w:rFonts w:ascii="Arial" w:hAnsi="Arial" w:cs="Arial"/>
          <w:sz w:val="24"/>
          <w:szCs w:val="24"/>
        </w:rPr>
        <w:t>.</w:t>
      </w:r>
    </w:p>
    <w:p w14:paraId="3AFBFB8D" w14:textId="10F70FE3" w:rsidR="00E231B2" w:rsidRDefault="00E231B2" w:rsidP="00D13C4D">
      <w:pPr>
        <w:pStyle w:val="Heading2"/>
        <w:spacing w:before="360" w:after="160"/>
      </w:pPr>
      <w:r>
        <w:t xml:space="preserve">PART </w:t>
      </w:r>
      <w:r w:rsidR="00C575D3">
        <w:t>E</w:t>
      </w:r>
      <w:r>
        <w:t xml:space="preserve"> – </w:t>
      </w:r>
      <w:r w:rsidR="0034224F">
        <w:t xml:space="preserve">ASSESSMENT </w:t>
      </w:r>
      <w:r>
        <w:t>FEE</w:t>
      </w:r>
    </w:p>
    <w:p w14:paraId="6A7D6B6D" w14:textId="2C581731" w:rsidR="00E231B2" w:rsidRDefault="00E231B2" w:rsidP="00E231B2">
      <w:pPr>
        <w:rPr>
          <w:rFonts w:ascii="Arial" w:hAnsi="Arial" w:cs="Arial"/>
          <w:sz w:val="24"/>
          <w:szCs w:val="24"/>
        </w:rPr>
      </w:pPr>
      <w:r w:rsidRPr="00E231B2">
        <w:rPr>
          <w:rFonts w:ascii="Arial" w:hAnsi="Arial" w:cs="Arial"/>
          <w:sz w:val="24"/>
          <w:szCs w:val="24"/>
        </w:rPr>
        <w:t xml:space="preserve">Laboratories </w:t>
      </w:r>
      <w:r w:rsidR="00004B38">
        <w:rPr>
          <w:rFonts w:ascii="Arial" w:hAnsi="Arial" w:cs="Arial"/>
          <w:sz w:val="24"/>
          <w:szCs w:val="24"/>
        </w:rPr>
        <w:t>must</w:t>
      </w:r>
      <w:r w:rsidRPr="00E231B2">
        <w:rPr>
          <w:rFonts w:ascii="Arial" w:hAnsi="Arial" w:cs="Arial"/>
          <w:sz w:val="24"/>
          <w:szCs w:val="24"/>
        </w:rPr>
        <w:t xml:space="preserve"> pay a</w:t>
      </w:r>
      <w:r w:rsidR="00004B38">
        <w:rPr>
          <w:rFonts w:ascii="Arial" w:hAnsi="Arial" w:cs="Arial"/>
          <w:sz w:val="24"/>
          <w:szCs w:val="24"/>
        </w:rPr>
        <w:t>n assessment</w:t>
      </w:r>
      <w:r w:rsidRPr="00E231B2">
        <w:rPr>
          <w:rFonts w:ascii="Arial" w:hAnsi="Arial" w:cs="Arial"/>
          <w:sz w:val="24"/>
          <w:szCs w:val="24"/>
        </w:rPr>
        <w:t xml:space="preserve"> fee</w:t>
      </w:r>
      <w:r w:rsidR="00807B32">
        <w:rPr>
          <w:rFonts w:ascii="Arial" w:hAnsi="Arial" w:cs="Arial"/>
          <w:sz w:val="24"/>
          <w:szCs w:val="24"/>
        </w:rPr>
        <w:t xml:space="preserve"> in accordance with</w:t>
      </w:r>
      <w:r w:rsidR="00D12D6A">
        <w:rPr>
          <w:rFonts w:ascii="Arial" w:hAnsi="Arial" w:cs="Arial"/>
          <w:sz w:val="24"/>
          <w:szCs w:val="24"/>
        </w:rPr>
        <w:t xml:space="preserve"> CCR </w:t>
      </w:r>
      <w:r w:rsidR="00D12D6A" w:rsidRPr="00D12D6A">
        <w:rPr>
          <w:rFonts w:ascii="Arial" w:hAnsi="Arial" w:cs="Arial"/>
          <w:sz w:val="24"/>
          <w:szCs w:val="24"/>
        </w:rPr>
        <w:t>Section 64802.25</w:t>
      </w:r>
      <w:r w:rsidR="00807B32">
        <w:rPr>
          <w:rFonts w:ascii="Arial" w:hAnsi="Arial" w:cs="Arial"/>
          <w:sz w:val="24"/>
          <w:szCs w:val="24"/>
        </w:rPr>
        <w:t>. An invoice will be sent when the assessment</w:t>
      </w:r>
      <w:r w:rsidR="0034224F">
        <w:rPr>
          <w:rFonts w:ascii="Arial" w:hAnsi="Arial" w:cs="Arial"/>
          <w:sz w:val="24"/>
          <w:szCs w:val="24"/>
        </w:rPr>
        <w:t xml:space="preserve"> date</w:t>
      </w:r>
      <w:r w:rsidR="00807B32">
        <w:rPr>
          <w:rFonts w:ascii="Arial" w:hAnsi="Arial" w:cs="Arial"/>
          <w:sz w:val="24"/>
          <w:szCs w:val="24"/>
        </w:rPr>
        <w:t xml:space="preserve"> is scheduled. Please do not pay the assessment fee before receiving an invoice or combine the assessment fee with the laboratory’s accreditation fee.</w:t>
      </w:r>
      <w:r w:rsidR="00D13C4D">
        <w:rPr>
          <w:rFonts w:ascii="Arial" w:hAnsi="Arial" w:cs="Arial"/>
          <w:sz w:val="24"/>
          <w:szCs w:val="24"/>
        </w:rPr>
        <w:t xml:space="preserve"> Select all fees that apply.</w:t>
      </w:r>
    </w:p>
    <w:tbl>
      <w:tblPr>
        <w:tblStyle w:val="TableGrid"/>
        <w:tblW w:w="0" w:type="auto"/>
        <w:tblInd w:w="8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30"/>
        <w:gridCol w:w="5937"/>
      </w:tblGrid>
      <w:tr w:rsidR="00B52AEC" w:rsidRPr="004F6BED" w14:paraId="15D681DE" w14:textId="77777777" w:rsidTr="0027640E">
        <w:trPr>
          <w:trHeight w:val="382"/>
        </w:trPr>
        <w:tc>
          <w:tcPr>
            <w:tcW w:w="3330" w:type="dxa"/>
            <w:shd w:val="clear" w:color="auto" w:fill="auto"/>
          </w:tcPr>
          <w:p w14:paraId="7B035062" w14:textId="77777777" w:rsidR="00B52AEC" w:rsidRPr="001F52E7" w:rsidRDefault="00B52AEC" w:rsidP="0027640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Initial Assessment</w:t>
            </w:r>
          </w:p>
        </w:tc>
        <w:tc>
          <w:tcPr>
            <w:tcW w:w="5937" w:type="dxa"/>
          </w:tcPr>
          <w:p w14:paraId="492FC666" w14:textId="3C6BAAA6" w:rsidR="00B52AEC" w:rsidRDefault="00002BB5" w:rsidP="0027640E">
            <w:pPr>
              <w:tabs>
                <w:tab w:val="left" w:pos="153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8491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AEC">
              <w:rPr>
                <w:rFonts w:ascii="Arial" w:hAnsi="Arial" w:cs="Arial"/>
                <w:sz w:val="24"/>
                <w:szCs w:val="24"/>
              </w:rPr>
              <w:t xml:space="preserve"> Main laboratory ($</w:t>
            </w:r>
            <w:r w:rsidR="003772F8">
              <w:rPr>
                <w:rFonts w:ascii="Arial" w:hAnsi="Arial" w:cs="Arial"/>
                <w:sz w:val="24"/>
                <w:szCs w:val="24"/>
              </w:rPr>
              <w:t>6,500</w:t>
            </w:r>
            <w:r w:rsidR="00B52AE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8DB0834" w14:textId="5E5D4E13" w:rsidR="00B52AEC" w:rsidRDefault="00002BB5" w:rsidP="0027640E">
            <w:pPr>
              <w:tabs>
                <w:tab w:val="left" w:pos="153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5293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E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B74">
              <w:rPr>
                <w:rFonts w:ascii="Arial" w:hAnsi="Arial" w:cs="Arial"/>
                <w:sz w:val="24"/>
                <w:szCs w:val="24"/>
              </w:rPr>
              <w:t>Mobi</w:t>
            </w:r>
            <w:r w:rsidR="00B52AEC">
              <w:rPr>
                <w:rFonts w:ascii="Arial" w:hAnsi="Arial" w:cs="Arial"/>
                <w:sz w:val="24"/>
                <w:szCs w:val="24"/>
              </w:rPr>
              <w:t>le laboratory</w:t>
            </w:r>
            <w:r w:rsidR="0026111C">
              <w:rPr>
                <w:rFonts w:ascii="Arial" w:hAnsi="Arial" w:cs="Arial"/>
                <w:sz w:val="24"/>
                <w:szCs w:val="24"/>
              </w:rPr>
              <w:t xml:space="preserve"> (as Main laboratory)</w:t>
            </w:r>
            <w:r w:rsidR="00B52AEC">
              <w:rPr>
                <w:rFonts w:ascii="Arial" w:hAnsi="Arial" w:cs="Arial"/>
                <w:sz w:val="24"/>
                <w:szCs w:val="24"/>
              </w:rPr>
              <w:t xml:space="preserve"> ($</w:t>
            </w:r>
            <w:r w:rsidR="003772F8">
              <w:rPr>
                <w:rFonts w:ascii="Arial" w:hAnsi="Arial" w:cs="Arial"/>
                <w:sz w:val="24"/>
                <w:szCs w:val="24"/>
              </w:rPr>
              <w:t>6,500</w:t>
            </w:r>
            <w:r w:rsidR="00B52AE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52AEC" w:rsidRPr="004F6BED" w14:paraId="02E273DE" w14:textId="77777777" w:rsidTr="0027640E">
        <w:trPr>
          <w:trHeight w:val="360"/>
        </w:trPr>
        <w:tc>
          <w:tcPr>
            <w:tcW w:w="3330" w:type="dxa"/>
            <w:shd w:val="clear" w:color="auto" w:fill="auto"/>
          </w:tcPr>
          <w:p w14:paraId="6140E65B" w14:textId="77777777" w:rsidR="00B52AEC" w:rsidRDefault="00B52AEC" w:rsidP="0027640E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Renewal Assessment</w:t>
            </w:r>
          </w:p>
        </w:tc>
        <w:tc>
          <w:tcPr>
            <w:tcW w:w="5937" w:type="dxa"/>
          </w:tcPr>
          <w:p w14:paraId="11D2208E" w14:textId="34BFFDBD" w:rsidR="00B52AEC" w:rsidRPr="00197ECF" w:rsidRDefault="00002BB5" w:rsidP="0027640E">
            <w:pPr>
              <w:tabs>
                <w:tab w:val="left" w:pos="153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303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EC" w:rsidRPr="00197E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AEC" w:rsidRPr="00197ECF">
              <w:rPr>
                <w:rFonts w:ascii="Arial" w:hAnsi="Arial" w:cs="Arial"/>
                <w:sz w:val="24"/>
                <w:szCs w:val="24"/>
              </w:rPr>
              <w:t xml:space="preserve"> Main laboratory ($</w:t>
            </w:r>
            <w:r w:rsidR="003772F8" w:rsidRPr="00197ECF">
              <w:rPr>
                <w:rFonts w:ascii="Arial" w:hAnsi="Arial" w:cs="Arial"/>
                <w:sz w:val="24"/>
                <w:szCs w:val="24"/>
              </w:rPr>
              <w:t>6,500</w:t>
            </w:r>
            <w:r w:rsidR="00B52AEC" w:rsidRPr="00197EC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0876963" w14:textId="2F287322" w:rsidR="009C3360" w:rsidRPr="00197ECF" w:rsidRDefault="00002BB5" w:rsidP="0027640E">
            <w:pPr>
              <w:tabs>
                <w:tab w:val="left" w:pos="1530"/>
              </w:tabs>
              <w:spacing w:before="120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828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360" w:rsidRPr="00197E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C3360" w:rsidRPr="00197ECF">
              <w:rPr>
                <w:rFonts w:ascii="Arial" w:hAnsi="Arial" w:cs="Arial"/>
                <w:sz w:val="24"/>
                <w:szCs w:val="24"/>
              </w:rPr>
              <w:t xml:space="preserve"> Mobile laboratory (as Main laboratory) ($</w:t>
            </w:r>
            <w:r w:rsidR="003772F8" w:rsidRPr="00197ECF">
              <w:rPr>
                <w:rFonts w:ascii="Arial" w:hAnsi="Arial" w:cs="Arial"/>
                <w:sz w:val="24"/>
                <w:szCs w:val="24"/>
              </w:rPr>
              <w:t>6,500</w:t>
            </w:r>
            <w:r w:rsidR="009C3360" w:rsidRPr="00197EC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E6099CB" w14:textId="77777777" w:rsidR="00B52AEC" w:rsidRPr="00197ECF" w:rsidRDefault="00002BB5" w:rsidP="0027640E">
            <w:pPr>
              <w:tabs>
                <w:tab w:val="left" w:pos="168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245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EC" w:rsidRPr="00197E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AEC" w:rsidRPr="00197ECF">
              <w:rPr>
                <w:rFonts w:ascii="Arial" w:hAnsi="Arial" w:cs="Arial"/>
                <w:sz w:val="24"/>
                <w:szCs w:val="24"/>
              </w:rPr>
              <w:t xml:space="preserve"> Satellite or mobile laboratory</w:t>
            </w:r>
            <w:r w:rsidR="00D12D6A" w:rsidRPr="00197ECF">
              <w:rPr>
                <w:rFonts w:ascii="Arial" w:hAnsi="Arial" w:cs="Arial"/>
                <w:sz w:val="24"/>
                <w:szCs w:val="24"/>
              </w:rPr>
              <w:t xml:space="preserve"> under a Main laboratory accreditation</w:t>
            </w:r>
            <w:r w:rsidR="00B52AEC" w:rsidRPr="00197ECF">
              <w:rPr>
                <w:rFonts w:ascii="Arial" w:hAnsi="Arial" w:cs="Arial"/>
                <w:sz w:val="24"/>
                <w:szCs w:val="24"/>
              </w:rPr>
              <w:t xml:space="preserve"> ($</w:t>
            </w:r>
            <w:r w:rsidR="003772F8" w:rsidRPr="00197ECF">
              <w:rPr>
                <w:rFonts w:ascii="Arial" w:hAnsi="Arial" w:cs="Arial"/>
                <w:sz w:val="24"/>
                <w:szCs w:val="24"/>
              </w:rPr>
              <w:t>3,250</w:t>
            </w:r>
            <w:r w:rsidR="00B52AEC" w:rsidRPr="00197ECF">
              <w:rPr>
                <w:rFonts w:ascii="Arial" w:hAnsi="Arial" w:cs="Arial"/>
                <w:sz w:val="24"/>
                <w:szCs w:val="24"/>
              </w:rPr>
              <w:t xml:space="preserve"> each)</w:t>
            </w:r>
          </w:p>
          <w:p w14:paraId="4537A5DA" w14:textId="7A0994DB" w:rsidR="00197ECF" w:rsidRPr="00197ECF" w:rsidRDefault="00002BB5" w:rsidP="0027640E">
            <w:pPr>
              <w:tabs>
                <w:tab w:val="left" w:pos="168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879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CF" w:rsidRPr="00197E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97ECF" w:rsidRPr="00197ECF">
              <w:rPr>
                <w:rFonts w:ascii="Arial" w:hAnsi="Arial" w:cs="Arial"/>
                <w:sz w:val="24"/>
                <w:szCs w:val="24"/>
              </w:rPr>
              <w:t xml:space="preserve"> Renewal Assessment </w:t>
            </w:r>
            <w:r w:rsidR="00197ECF" w:rsidRPr="00197EC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plus</w:t>
            </w:r>
            <w:r w:rsidR="00197ECF" w:rsidRPr="00197ECF">
              <w:rPr>
                <w:rFonts w:ascii="Arial" w:hAnsi="Arial" w:cs="Arial"/>
                <w:sz w:val="24"/>
                <w:szCs w:val="24"/>
              </w:rPr>
              <w:t xml:space="preserve"> Amendment Assessment for Reinstatement of Field(s) of Accreditation ($7800)</w:t>
            </w:r>
          </w:p>
        </w:tc>
      </w:tr>
      <w:tr w:rsidR="00B52AEC" w:rsidRPr="004F6BED" w14:paraId="65AB3F7B" w14:textId="77777777" w:rsidTr="0027640E">
        <w:trPr>
          <w:trHeight w:val="360"/>
        </w:trPr>
        <w:tc>
          <w:tcPr>
            <w:tcW w:w="3330" w:type="dxa"/>
            <w:shd w:val="clear" w:color="auto" w:fill="auto"/>
          </w:tcPr>
          <w:p w14:paraId="4483ACB1" w14:textId="77777777" w:rsidR="00B52AEC" w:rsidRPr="00785754" w:rsidRDefault="00B52AEC" w:rsidP="0027640E">
            <w:pPr>
              <w:spacing w:before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Amendment Assessment</w:t>
            </w:r>
          </w:p>
        </w:tc>
        <w:tc>
          <w:tcPr>
            <w:tcW w:w="5937" w:type="dxa"/>
          </w:tcPr>
          <w:p w14:paraId="2DA02290" w14:textId="17A9AB12" w:rsidR="00197ECF" w:rsidRPr="00197ECF" w:rsidRDefault="00002BB5" w:rsidP="0027640E">
            <w:pPr>
              <w:tabs>
                <w:tab w:val="left" w:pos="168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203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ECF" w:rsidRPr="00197E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AEC" w:rsidRPr="00197ECF">
              <w:rPr>
                <w:rFonts w:ascii="Arial" w:hAnsi="Arial" w:cs="Arial"/>
                <w:sz w:val="24"/>
                <w:szCs w:val="24"/>
              </w:rPr>
              <w:t xml:space="preserve"> Addition or Reinstatement of Field(s) of Accreditation</w:t>
            </w:r>
            <w:r w:rsidR="00197ECF" w:rsidRPr="00197ECF">
              <w:rPr>
                <w:rFonts w:ascii="Arial" w:hAnsi="Arial" w:cs="Arial"/>
                <w:sz w:val="24"/>
                <w:szCs w:val="24"/>
              </w:rPr>
              <w:t xml:space="preserve"> as Standalone Items</w:t>
            </w:r>
            <w:r w:rsidR="00B52AEC" w:rsidRPr="00197ECF">
              <w:rPr>
                <w:rFonts w:ascii="Arial" w:hAnsi="Arial" w:cs="Arial"/>
                <w:sz w:val="24"/>
                <w:szCs w:val="24"/>
              </w:rPr>
              <w:t xml:space="preserve"> ($</w:t>
            </w:r>
            <w:r w:rsidR="00197ECF" w:rsidRPr="00197ECF">
              <w:rPr>
                <w:rFonts w:ascii="Arial" w:hAnsi="Arial" w:cs="Arial"/>
                <w:sz w:val="24"/>
                <w:szCs w:val="24"/>
              </w:rPr>
              <w:t>6500</w:t>
            </w:r>
            <w:r w:rsidR="00B52AEC" w:rsidRPr="00197EC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69692E7" w14:textId="44090FCB" w:rsidR="00B52AEC" w:rsidRPr="00197ECF" w:rsidRDefault="00002BB5" w:rsidP="0027640E">
            <w:pPr>
              <w:tabs>
                <w:tab w:val="left" w:pos="168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054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EC" w:rsidRPr="00197E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AEC" w:rsidRPr="00197ECF">
              <w:rPr>
                <w:rFonts w:ascii="Arial" w:hAnsi="Arial" w:cs="Arial"/>
                <w:sz w:val="24"/>
                <w:szCs w:val="24"/>
              </w:rPr>
              <w:t xml:space="preserve"> Addition of a satellite or mobile laboratory </w:t>
            </w:r>
            <w:r w:rsidR="00D12D6A" w:rsidRPr="00197ECF">
              <w:rPr>
                <w:rFonts w:ascii="Arial" w:hAnsi="Arial" w:cs="Arial"/>
                <w:sz w:val="24"/>
                <w:szCs w:val="24"/>
              </w:rPr>
              <w:t xml:space="preserve">under a main laboratory accreditation </w:t>
            </w:r>
            <w:r w:rsidR="00B52AEC" w:rsidRPr="00197ECF">
              <w:rPr>
                <w:rFonts w:ascii="Arial" w:hAnsi="Arial" w:cs="Arial"/>
                <w:sz w:val="24"/>
                <w:szCs w:val="24"/>
              </w:rPr>
              <w:t>($</w:t>
            </w:r>
            <w:r w:rsidR="00197ECF" w:rsidRPr="00197ECF">
              <w:rPr>
                <w:rFonts w:ascii="Arial" w:hAnsi="Arial" w:cs="Arial"/>
                <w:sz w:val="24"/>
                <w:szCs w:val="24"/>
              </w:rPr>
              <w:t>3250</w:t>
            </w:r>
            <w:r w:rsidR="00B52AEC" w:rsidRPr="00197EC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98E5DA3" w14:textId="66F8B557" w:rsidR="00B52AEC" w:rsidRPr="00197ECF" w:rsidRDefault="00002BB5" w:rsidP="0027640E">
            <w:pPr>
              <w:tabs>
                <w:tab w:val="left" w:pos="168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05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AEC" w:rsidRPr="00197E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52AEC" w:rsidRPr="00197ECF">
              <w:rPr>
                <w:rFonts w:ascii="Arial" w:hAnsi="Arial" w:cs="Arial"/>
                <w:sz w:val="24"/>
                <w:szCs w:val="24"/>
              </w:rPr>
              <w:t xml:space="preserve"> Change in laboratory location ($</w:t>
            </w:r>
            <w:r w:rsidR="003772F8" w:rsidRPr="00197ECF">
              <w:rPr>
                <w:rFonts w:ascii="Arial" w:hAnsi="Arial" w:cs="Arial"/>
                <w:sz w:val="24"/>
                <w:szCs w:val="24"/>
              </w:rPr>
              <w:t>6,500</w:t>
            </w:r>
            <w:r w:rsidR="00B52AEC" w:rsidRPr="00197EC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47FBC08E" w14:textId="77777777" w:rsidR="00B52AEC" w:rsidRPr="00E231B2" w:rsidRDefault="00B52AEC" w:rsidP="00E231B2">
      <w:pPr>
        <w:rPr>
          <w:rFonts w:ascii="Arial" w:hAnsi="Arial" w:cs="Arial"/>
          <w:sz w:val="24"/>
          <w:szCs w:val="24"/>
        </w:rPr>
      </w:pPr>
    </w:p>
    <w:p w14:paraId="05CF4727" w14:textId="7F08E2EA" w:rsidR="00ED5856" w:rsidRDefault="00ED5856" w:rsidP="00D13C4D">
      <w:pPr>
        <w:pStyle w:val="Heading2"/>
        <w:spacing w:after="160"/>
      </w:pPr>
      <w:r>
        <w:t>PART F – SIGNATURE / SUBMITTAL</w:t>
      </w:r>
    </w:p>
    <w:p w14:paraId="1BA43699" w14:textId="6ED7E944" w:rsidR="00ED5856" w:rsidRPr="000D1D14" w:rsidRDefault="00A0174A" w:rsidP="00A0174A">
      <w:pPr>
        <w:rPr>
          <w:rFonts w:ascii="Arial" w:hAnsi="Arial" w:cs="Arial"/>
          <w:sz w:val="24"/>
          <w:szCs w:val="24"/>
        </w:rPr>
      </w:pPr>
      <w:r w:rsidRPr="000D1D14">
        <w:rPr>
          <w:rFonts w:ascii="Arial" w:hAnsi="Arial" w:cs="Arial"/>
          <w:sz w:val="24"/>
          <w:szCs w:val="24"/>
        </w:rPr>
        <w:t xml:space="preserve">Submit the ELAP Assessment Request Form and Fields of Accreditation forms to </w:t>
      </w:r>
      <w:hyperlink r:id="rId7" w:history="1">
        <w:r w:rsidRPr="000D1D14">
          <w:rPr>
            <w:rStyle w:val="Hyperlink"/>
            <w:rFonts w:ascii="Arial" w:hAnsi="Arial" w:cs="Arial"/>
            <w:sz w:val="24"/>
            <w:szCs w:val="24"/>
          </w:rPr>
          <w:t>elapca@waterboards.ca.gov</w:t>
        </w:r>
      </w:hyperlink>
      <w:r w:rsidRPr="000D1D14">
        <w:rPr>
          <w:rFonts w:ascii="Arial" w:hAnsi="Arial" w:cs="Arial"/>
          <w:sz w:val="24"/>
          <w:szCs w:val="24"/>
        </w:rPr>
        <w:t xml:space="preserve"> with the subject line: “[TYPE of ASSESSMENT] Assessment Request – LAB NAME, Certificate #xxxx”. For example: “Renewal Assessment Request – ABC Laboratory, Certificate #1234”. The certificate number is not required for initial assessment requests.</w:t>
      </w:r>
    </w:p>
    <w:p w14:paraId="27868B34" w14:textId="77777777" w:rsidR="00FE4811" w:rsidRDefault="00FE4811" w:rsidP="00FE4811">
      <w:pPr>
        <w:spacing w:before="360" w:after="240"/>
        <w:rPr>
          <w:rFonts w:ascii="Arial" w:hAnsi="Arial" w:cs="Arial"/>
          <w:sz w:val="24"/>
          <w:szCs w:val="24"/>
        </w:rPr>
      </w:pPr>
      <w:r w:rsidRPr="004F6BED">
        <w:rPr>
          <w:rFonts w:ascii="Arial" w:hAnsi="Arial" w:cs="Arial"/>
          <w:sz w:val="24"/>
          <w:szCs w:val="24"/>
        </w:rPr>
        <w:lastRenderedPageBreak/>
        <w:t>Th</w:t>
      </w:r>
      <w:r>
        <w:rPr>
          <w:rFonts w:ascii="Arial" w:hAnsi="Arial" w:cs="Arial"/>
          <w:sz w:val="24"/>
          <w:szCs w:val="24"/>
        </w:rPr>
        <w:t xml:space="preserve">e </w:t>
      </w:r>
      <w:r w:rsidRPr="00AC4702">
        <w:rPr>
          <w:rFonts w:ascii="Arial" w:hAnsi="Arial" w:cs="Arial"/>
          <w:sz w:val="24"/>
          <w:szCs w:val="24"/>
        </w:rPr>
        <w:t>owner,</w:t>
      </w:r>
      <w:r>
        <w:rPr>
          <w:rFonts w:ascii="Arial" w:hAnsi="Arial" w:cs="Arial"/>
          <w:sz w:val="24"/>
          <w:szCs w:val="24"/>
        </w:rPr>
        <w:t xml:space="preserve"> owner’s agent, or</w:t>
      </w:r>
      <w:r w:rsidRPr="00AC4702">
        <w:rPr>
          <w:rFonts w:ascii="Arial" w:hAnsi="Arial" w:cs="Arial"/>
          <w:sz w:val="24"/>
          <w:szCs w:val="24"/>
        </w:rPr>
        <w:t xml:space="preserve"> corporate officer authorized to act on behalf of the </w:t>
      </w:r>
      <w:r>
        <w:rPr>
          <w:rFonts w:ascii="Arial" w:hAnsi="Arial" w:cs="Arial"/>
          <w:sz w:val="24"/>
          <w:szCs w:val="24"/>
        </w:rPr>
        <w:t>l</w:t>
      </w:r>
      <w:r w:rsidRPr="00AC4702">
        <w:rPr>
          <w:rFonts w:ascii="Arial" w:hAnsi="Arial" w:cs="Arial"/>
          <w:sz w:val="24"/>
          <w:szCs w:val="24"/>
        </w:rPr>
        <w:t xml:space="preserve">aboratory, </w:t>
      </w:r>
      <w:r>
        <w:rPr>
          <w:rFonts w:ascii="Arial" w:hAnsi="Arial" w:cs="Arial"/>
          <w:sz w:val="24"/>
          <w:szCs w:val="24"/>
        </w:rPr>
        <w:t>is authorized to sign and submit this document and certifies that all information contained within is true and accurate.</w:t>
      </w:r>
    </w:p>
    <w:tbl>
      <w:tblPr>
        <w:tblStyle w:val="TableGrid"/>
        <w:tblW w:w="9360" w:type="dxa"/>
        <w:tblInd w:w="8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60"/>
      </w:tblGrid>
      <w:tr w:rsidR="00FE4811" w:rsidRPr="004F6BED" w14:paraId="13DB1344" w14:textId="77777777" w:rsidTr="0027640E">
        <w:trPr>
          <w:trHeight w:val="432"/>
        </w:trPr>
        <w:tc>
          <w:tcPr>
            <w:tcW w:w="9360" w:type="dxa"/>
            <w:shd w:val="clear" w:color="auto" w:fill="auto"/>
            <w:vAlign w:val="center"/>
          </w:tcPr>
          <w:p w14:paraId="6F972108" w14:textId="7E7BB385" w:rsidR="00FE4811" w:rsidRPr="004F6BED" w:rsidRDefault="00FE4811" w:rsidP="0027640E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59545338"/>
            <w:r w:rsidRPr="00D41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D41C60">
              <w:rPr>
                <w:rFonts w:ascii="Arial" w:hAnsi="Arial" w:cs="Arial"/>
                <w:b/>
                <w:bCs/>
                <w:sz w:val="24"/>
                <w:szCs w:val="24"/>
              </w:rPr>
              <w:t>f Representative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Submitting Request</w:t>
            </w:r>
            <w:r w:rsidRPr="003F0885">
              <w:rPr>
                <w:rFonts w:ascii="Arial" w:hAnsi="Arial" w:cs="Arial"/>
                <w:sz w:val="24"/>
                <w:szCs w:val="24"/>
              </w:rPr>
              <w:t>:</w:t>
            </w:r>
            <w:r w:rsidRPr="004F6B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4811" w:rsidRPr="004F6BED" w14:paraId="58767EB1" w14:textId="77777777" w:rsidTr="0027640E">
        <w:trPr>
          <w:trHeight w:val="1008"/>
        </w:trPr>
        <w:tc>
          <w:tcPr>
            <w:tcW w:w="9360" w:type="dxa"/>
            <w:shd w:val="clear" w:color="auto" w:fill="auto"/>
          </w:tcPr>
          <w:p w14:paraId="567EC5C8" w14:textId="77777777" w:rsidR="00FE4811" w:rsidRPr="001949FB" w:rsidRDefault="00FE4811" w:rsidP="0027640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F6BED">
              <w:rPr>
                <w:rFonts w:ascii="Arial" w:hAnsi="Arial" w:cs="Arial"/>
                <w:sz w:val="24"/>
                <w:szCs w:val="24"/>
              </w:rPr>
              <w:t>Signature: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r w:rsidRPr="004F6BED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bookmarkEnd w:id="3"/>
    </w:tbl>
    <w:p w14:paraId="6C1CCA37" w14:textId="77777777" w:rsidR="00FE4811" w:rsidRPr="00ED5856" w:rsidRDefault="00FE4811" w:rsidP="00A0174A">
      <w:pPr>
        <w:rPr>
          <w:rFonts w:ascii="Arial" w:hAnsi="Arial" w:cs="Arial"/>
        </w:rPr>
      </w:pPr>
    </w:p>
    <w:sectPr w:rsidR="00FE4811" w:rsidRPr="00ED5856" w:rsidSect="00F7766E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C54A7" w14:textId="77777777" w:rsidR="00F47EBB" w:rsidRDefault="00F47EBB" w:rsidP="00EC4CEF">
      <w:pPr>
        <w:spacing w:after="0" w:line="240" w:lineRule="auto"/>
      </w:pPr>
      <w:r>
        <w:separator/>
      </w:r>
    </w:p>
  </w:endnote>
  <w:endnote w:type="continuationSeparator" w:id="0">
    <w:p w14:paraId="049C2CCD" w14:textId="77777777" w:rsidR="00F47EBB" w:rsidRDefault="00F47EBB" w:rsidP="00EC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4654" w14:textId="77777777" w:rsidR="007516B0" w:rsidRDefault="007516B0">
    <w:pPr>
      <w:pStyle w:val="Footer"/>
    </w:pPr>
  </w:p>
  <w:p w14:paraId="47719B1D" w14:textId="24DB653B" w:rsidR="0099776C" w:rsidRDefault="002635C1">
    <w:pPr>
      <w:pStyle w:val="Footer"/>
    </w:pPr>
    <w:r w:rsidRPr="002635C1">
      <w:rPr>
        <w:noProof/>
      </w:rPr>
      <w:drawing>
        <wp:inline distT="0" distB="0" distL="0" distR="0" wp14:anchorId="142147C6" wp14:editId="30AA67ED">
          <wp:extent cx="5943600" cy="433705"/>
          <wp:effectExtent l="0" t="0" r="0" b="4445"/>
          <wp:docPr id="5098544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8544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671F4" w14:textId="77777777" w:rsidR="00F47EBB" w:rsidRDefault="00F47EBB" w:rsidP="00EC4CEF">
      <w:pPr>
        <w:spacing w:after="0" w:line="240" w:lineRule="auto"/>
      </w:pPr>
      <w:r>
        <w:separator/>
      </w:r>
    </w:p>
  </w:footnote>
  <w:footnote w:type="continuationSeparator" w:id="0">
    <w:p w14:paraId="120EB128" w14:textId="77777777" w:rsidR="00F47EBB" w:rsidRDefault="00F47EBB" w:rsidP="00EC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DDB8" w14:textId="7084FD49" w:rsidR="00D13C4D" w:rsidRPr="00C60102" w:rsidRDefault="00D13C4D" w:rsidP="00D13C4D">
    <w:pPr>
      <w:spacing w:after="0"/>
      <w:jc w:val="right"/>
      <w:rPr>
        <w:rFonts w:ascii="Arial" w:hAnsi="Arial" w:cs="Arial"/>
        <w:sz w:val="24"/>
        <w:szCs w:val="24"/>
      </w:rPr>
    </w:pPr>
    <w:bookmarkStart w:id="4" w:name="_Hlk59545610"/>
    <w:bookmarkStart w:id="5" w:name="_Hlk59545611"/>
    <w:bookmarkStart w:id="6" w:name="_Hlk59548123"/>
    <w:bookmarkStart w:id="7" w:name="_Hlk59548124"/>
    <w:r>
      <w:rPr>
        <w:rFonts w:ascii="Arial" w:hAnsi="Arial" w:cs="Arial"/>
        <w:sz w:val="24"/>
        <w:szCs w:val="24"/>
      </w:rPr>
      <w:t>Laboratory Assessment Request Form</w:t>
    </w:r>
  </w:p>
  <w:p w14:paraId="4835B65B" w14:textId="767A971A" w:rsidR="00D13C4D" w:rsidRDefault="000715FA" w:rsidP="00D13C4D">
    <w:pPr>
      <w:spacing w:after="240"/>
      <w:jc w:val="right"/>
    </w:pPr>
    <w:r>
      <w:rPr>
        <w:rFonts w:ascii="Arial" w:hAnsi="Arial" w:cs="Arial"/>
        <w:sz w:val="24"/>
        <w:szCs w:val="24"/>
      </w:rPr>
      <w:t xml:space="preserve">ELAP 003 </w:t>
    </w:r>
    <w:r w:rsidR="007516B0">
      <w:rPr>
        <w:rFonts w:ascii="Arial" w:hAnsi="Arial" w:cs="Arial"/>
        <w:sz w:val="24"/>
        <w:szCs w:val="24"/>
      </w:rPr>
      <w:t>(</w:t>
    </w:r>
    <w:r w:rsidR="00197ECF">
      <w:rPr>
        <w:rFonts w:ascii="Arial" w:hAnsi="Arial" w:cs="Arial"/>
        <w:sz w:val="24"/>
        <w:szCs w:val="24"/>
      </w:rPr>
      <w:t>Rev</w:t>
    </w:r>
    <w:bookmarkEnd w:id="4"/>
    <w:bookmarkEnd w:id="5"/>
    <w:bookmarkEnd w:id="6"/>
    <w:bookmarkEnd w:id="7"/>
    <w:r w:rsidR="007516B0">
      <w:rPr>
        <w:rFonts w:ascii="Arial" w:hAnsi="Arial" w:cs="Arial"/>
        <w:sz w:val="24"/>
        <w:szCs w:val="24"/>
      </w:rPr>
      <w:t>. 6/</w:t>
    </w:r>
    <w:r w:rsidR="002635C1">
      <w:rPr>
        <w:rFonts w:ascii="Arial" w:hAnsi="Arial" w:cs="Arial"/>
        <w:sz w:val="24"/>
        <w:szCs w:val="24"/>
      </w:rPr>
      <w:t>2024</w:t>
    </w:r>
    <w:r w:rsidR="007516B0">
      <w:rPr>
        <w:rFonts w:ascii="Arial" w:hAnsi="Arial" w:cs="Arial"/>
        <w:sz w:val="24"/>
        <w:szCs w:val="24"/>
      </w:rPr>
      <w:t>)</w:t>
    </w:r>
  </w:p>
  <w:p w14:paraId="4BE7A233" w14:textId="77777777" w:rsidR="00D13C4D" w:rsidRDefault="00D13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3F2AB" w14:textId="61B889CA" w:rsidR="00F7766E" w:rsidRDefault="002635C1">
    <w:pPr>
      <w:pStyle w:val="Header"/>
    </w:pPr>
    <w:r>
      <w:rPr>
        <w:noProof/>
      </w:rPr>
      <w:drawing>
        <wp:inline distT="0" distB="0" distL="0" distR="0" wp14:anchorId="7F8B0290" wp14:editId="5C6A06B0">
          <wp:extent cx="5943600" cy="840740"/>
          <wp:effectExtent l="0" t="0" r="0" b="0"/>
          <wp:docPr id="1" name="Picture 1" descr="California Water Boards. Gavin Newsom, Governor. Yana Garcia, Secretary for Environmental Protectio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alifornia Water Boards. Gavin Newsom, Governor. Yana Garcia, Secretary for Environmental Protectio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E3C75F" w14:textId="6A8F6D05" w:rsidR="00F7766E" w:rsidRDefault="00F7766E" w:rsidP="007516B0">
    <w:pPr>
      <w:pStyle w:val="LetterOrg"/>
      <w:spacing w:before="0" w:after="0"/>
    </w:pPr>
    <w:r w:rsidRPr="00C864DF">
      <w:t>State Water Resources Control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BAB"/>
    <w:multiLevelType w:val="hybridMultilevel"/>
    <w:tmpl w:val="44A6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39B8"/>
    <w:multiLevelType w:val="hybridMultilevel"/>
    <w:tmpl w:val="F6DCE16C"/>
    <w:lvl w:ilvl="0" w:tplc="AFC48E16">
      <w:start w:val="1"/>
      <w:numFmt w:val="low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55978"/>
    <w:multiLevelType w:val="hybridMultilevel"/>
    <w:tmpl w:val="7C9A8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67213"/>
    <w:multiLevelType w:val="hybridMultilevel"/>
    <w:tmpl w:val="F470365A"/>
    <w:lvl w:ilvl="0" w:tplc="94980D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6D7D76"/>
    <w:multiLevelType w:val="hybridMultilevel"/>
    <w:tmpl w:val="9E26BCB8"/>
    <w:lvl w:ilvl="0" w:tplc="8A2076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BE4127"/>
    <w:multiLevelType w:val="hybridMultilevel"/>
    <w:tmpl w:val="63AC18E4"/>
    <w:lvl w:ilvl="0" w:tplc="49AEF5B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8003880">
    <w:abstractNumId w:val="3"/>
  </w:num>
  <w:num w:numId="2" w16cid:durableId="276062334">
    <w:abstractNumId w:val="2"/>
  </w:num>
  <w:num w:numId="3" w16cid:durableId="701515399">
    <w:abstractNumId w:val="5"/>
  </w:num>
  <w:num w:numId="4" w16cid:durableId="1550998527">
    <w:abstractNumId w:val="4"/>
  </w:num>
  <w:num w:numId="5" w16cid:durableId="1977098101">
    <w:abstractNumId w:val="1"/>
  </w:num>
  <w:num w:numId="6" w16cid:durableId="184798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EF"/>
    <w:rsid w:val="00002BB5"/>
    <w:rsid w:val="00004B38"/>
    <w:rsid w:val="000715FA"/>
    <w:rsid w:val="00082D71"/>
    <w:rsid w:val="000A35B1"/>
    <w:rsid w:val="000D1D14"/>
    <w:rsid w:val="000F6FCD"/>
    <w:rsid w:val="001533D5"/>
    <w:rsid w:val="00197ECF"/>
    <w:rsid w:val="001D7B9A"/>
    <w:rsid w:val="0026111C"/>
    <w:rsid w:val="00263359"/>
    <w:rsid w:val="002635C1"/>
    <w:rsid w:val="002A5C35"/>
    <w:rsid w:val="0030364B"/>
    <w:rsid w:val="0034224F"/>
    <w:rsid w:val="003772F8"/>
    <w:rsid w:val="003C07F2"/>
    <w:rsid w:val="003D4305"/>
    <w:rsid w:val="003D576A"/>
    <w:rsid w:val="003F74C5"/>
    <w:rsid w:val="00425887"/>
    <w:rsid w:val="00486460"/>
    <w:rsid w:val="005169D8"/>
    <w:rsid w:val="0054368E"/>
    <w:rsid w:val="005D4F3F"/>
    <w:rsid w:val="00636DCE"/>
    <w:rsid w:val="00695777"/>
    <w:rsid w:val="006E3494"/>
    <w:rsid w:val="007516B0"/>
    <w:rsid w:val="00753CA0"/>
    <w:rsid w:val="00807B32"/>
    <w:rsid w:val="00851BBC"/>
    <w:rsid w:val="008931BB"/>
    <w:rsid w:val="0095382E"/>
    <w:rsid w:val="0099776C"/>
    <w:rsid w:val="009C3360"/>
    <w:rsid w:val="00A0174A"/>
    <w:rsid w:val="00A01A81"/>
    <w:rsid w:val="00A55610"/>
    <w:rsid w:val="00AF129A"/>
    <w:rsid w:val="00B14844"/>
    <w:rsid w:val="00B52AEC"/>
    <w:rsid w:val="00B66C78"/>
    <w:rsid w:val="00C1245A"/>
    <w:rsid w:val="00C52317"/>
    <w:rsid w:val="00C575D3"/>
    <w:rsid w:val="00CB5B47"/>
    <w:rsid w:val="00D12D6A"/>
    <w:rsid w:val="00D13C4D"/>
    <w:rsid w:val="00D543A1"/>
    <w:rsid w:val="00D87CBC"/>
    <w:rsid w:val="00DA46B4"/>
    <w:rsid w:val="00E231B2"/>
    <w:rsid w:val="00E81831"/>
    <w:rsid w:val="00EC4CEF"/>
    <w:rsid w:val="00EC6602"/>
    <w:rsid w:val="00ED5856"/>
    <w:rsid w:val="00EE36C3"/>
    <w:rsid w:val="00F47EBB"/>
    <w:rsid w:val="00F54D69"/>
    <w:rsid w:val="00F721E1"/>
    <w:rsid w:val="00F7766E"/>
    <w:rsid w:val="00F86519"/>
    <w:rsid w:val="00FB3E4D"/>
    <w:rsid w:val="00FC7DE2"/>
    <w:rsid w:val="00FD2519"/>
    <w:rsid w:val="00FE4811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C74A9"/>
  <w15:chartTrackingRefBased/>
  <w15:docId w15:val="{1DC36AC7-6614-4BB6-B400-375B309E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EF"/>
  </w:style>
  <w:style w:type="paragraph" w:styleId="Heading1">
    <w:name w:val="heading 1"/>
    <w:basedOn w:val="Normal"/>
    <w:next w:val="Normal"/>
    <w:link w:val="Heading1Char"/>
    <w:uiPriority w:val="9"/>
    <w:qFormat/>
    <w:rsid w:val="00EC4CEF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481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CEF"/>
    <w:rPr>
      <w:rFonts w:ascii="Arial" w:eastAsiaTheme="majorEastAsia" w:hAnsi="Arial" w:cstheme="majorBidi"/>
      <w:sz w:val="32"/>
      <w:szCs w:val="32"/>
    </w:rPr>
  </w:style>
  <w:style w:type="paragraph" w:styleId="ListParagraph">
    <w:name w:val="List Paragraph"/>
    <w:basedOn w:val="Normal"/>
    <w:uiPriority w:val="34"/>
    <w:qFormat/>
    <w:rsid w:val="00EC4CEF"/>
    <w:pPr>
      <w:ind w:left="720"/>
      <w:contextualSpacing/>
    </w:pPr>
  </w:style>
  <w:style w:type="table" w:styleId="TableGrid">
    <w:name w:val="Table Grid"/>
    <w:basedOn w:val="TableNormal"/>
    <w:uiPriority w:val="39"/>
    <w:rsid w:val="00EC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4CE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EF"/>
  </w:style>
  <w:style w:type="paragraph" w:styleId="Footer">
    <w:name w:val="footer"/>
    <w:basedOn w:val="Normal"/>
    <w:link w:val="FooterChar"/>
    <w:uiPriority w:val="99"/>
    <w:unhideWhenUsed/>
    <w:rsid w:val="00EC4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EF"/>
  </w:style>
  <w:style w:type="paragraph" w:customStyle="1" w:styleId="LetterOrg">
    <w:name w:val="LetterOrg"/>
    <w:qFormat/>
    <w:rsid w:val="00EC4CEF"/>
    <w:pPr>
      <w:spacing w:before="120" w:after="240" w:line="240" w:lineRule="auto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F1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2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2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2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29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B3E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8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85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E4811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apca@waterboards.c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6041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Assessment Request Form</vt:lpstr>
    </vt:vector>
  </TitlesOfParts>
  <Company>SWRCB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Assessment Request Form</dc:title>
  <dc:subject/>
  <dc:creator>California Environmental Laboratory Accreditation Program</dc:creator>
  <cp:keywords/>
  <dc:description/>
  <cp:lastModifiedBy>Azar, Krystyn@Waterboards</cp:lastModifiedBy>
  <cp:revision>2</cp:revision>
  <dcterms:created xsi:type="dcterms:W3CDTF">2024-06-04T22:33:00Z</dcterms:created>
  <dcterms:modified xsi:type="dcterms:W3CDTF">2024-06-04T22:33:00Z</dcterms:modified>
</cp:coreProperties>
</file>