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1817C" w14:textId="6E7A747C" w:rsidR="00E02A6E" w:rsidRPr="005D28D8" w:rsidRDefault="00E02A6E" w:rsidP="0029197D">
      <w:pPr>
        <w:pStyle w:val="Title"/>
      </w:pPr>
      <w:r w:rsidRPr="00DE24F6">
        <w:t xml:space="preserve">Instructions for </w:t>
      </w:r>
      <w:bookmarkStart w:id="0" w:name="_Hlk159502430"/>
      <w:r w:rsidRPr="00DE24F6">
        <w:t>Lead Action Level Exceedance</w:t>
      </w:r>
      <w:r w:rsidR="001600B8" w:rsidRPr="00DE24F6">
        <w:t xml:space="preserve"> Tier 1 Public</w:t>
      </w:r>
      <w:r w:rsidRPr="00DE24F6">
        <w:t xml:space="preserve"> Noti</w:t>
      </w:r>
      <w:bookmarkEnd w:id="0"/>
      <w:r w:rsidR="001600B8" w:rsidRPr="00DE24F6">
        <w:t>fication</w:t>
      </w:r>
      <w:r w:rsidR="0029197D">
        <w:t xml:space="preserve"> </w:t>
      </w:r>
      <w:r w:rsidRPr="005D28D8">
        <w:t>for Lead and Copper Rule Revision</w:t>
      </w:r>
      <w:r w:rsidR="00F91B88" w:rsidRPr="005D28D8">
        <w:t>s</w:t>
      </w:r>
    </w:p>
    <w:p w14:paraId="0C8152C8" w14:textId="77777777" w:rsidR="00E02A6E" w:rsidRPr="004912E2" w:rsidRDefault="00E02A6E" w:rsidP="004912E2">
      <w:pPr>
        <w:pStyle w:val="Heading"/>
      </w:pPr>
      <w:r w:rsidRPr="004912E2">
        <w:t>Template Attached</w:t>
      </w:r>
    </w:p>
    <w:p w14:paraId="17A3CC1D" w14:textId="77777777" w:rsidR="000138AB" w:rsidRPr="000138AB" w:rsidRDefault="000138AB" w:rsidP="000138AB">
      <w:pPr>
        <w:jc w:val="both"/>
        <w:rPr>
          <w:rFonts w:ascii="Arial" w:hAnsi="Arial" w:cs="Arial"/>
          <w:color w:val="000000"/>
        </w:rPr>
      </w:pPr>
      <w:r w:rsidRPr="000138AB">
        <w:rPr>
          <w:rFonts w:ascii="Arial" w:hAnsi="Arial" w:cs="Arial"/>
          <w:color w:val="000000"/>
        </w:rPr>
        <w:t>Beginning October 16, 2024, an exceedance of the action level for lead requires Tier 1 public notification. This applies to any community water system or non-transient non-community water system.</w:t>
      </w:r>
    </w:p>
    <w:p w14:paraId="32F96C43" w14:textId="77777777" w:rsidR="000138AB" w:rsidRDefault="000138AB" w:rsidP="000138AB">
      <w:pPr>
        <w:jc w:val="both"/>
        <w:rPr>
          <w:rFonts w:ascii="Arial" w:hAnsi="Arial" w:cs="Arial"/>
          <w:color w:val="000000"/>
        </w:rPr>
      </w:pPr>
    </w:p>
    <w:p w14:paraId="15F2BDB6" w14:textId="628DBCB9" w:rsidR="000138AB" w:rsidRDefault="009A26B3" w:rsidP="000138AB">
      <w:pPr>
        <w:jc w:val="both"/>
      </w:pPr>
      <w:r>
        <w:rPr>
          <w:noProof/>
        </w:rPr>
        <mc:AlternateContent>
          <mc:Choice Requires="wps">
            <w:drawing>
              <wp:inline distT="0" distB="0" distL="0" distR="0" wp14:anchorId="31D88FD9" wp14:editId="0BF574C7">
                <wp:extent cx="6248400" cy="495300"/>
                <wp:effectExtent l="9525" t="8255" r="9525" b="10795"/>
                <wp:docPr id="791994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8400" cy="49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4BF71" w14:textId="635C6FD0" w:rsidR="000138AB" w:rsidRPr="000138AB" w:rsidRDefault="000138AB" w:rsidP="000138AB">
                            <w:pPr>
                              <w:spacing w:before="71" w:line="252" w:lineRule="auto"/>
                              <w:ind w:left="143" w:right="184"/>
                              <w:rPr>
                                <w:rFonts w:ascii="Arial" w:hAnsi="Arial" w:cs="Arial"/>
                              </w:rPr>
                            </w:pPr>
                            <w:r w:rsidRPr="000138AB">
                              <w:rPr>
                                <w:rFonts w:ascii="Arial" w:hAnsi="Arial" w:cs="Arial"/>
                              </w:rPr>
                              <w:t>A</w:t>
                            </w:r>
                            <w:r w:rsidRPr="000138AB">
                              <w:rPr>
                                <w:rFonts w:ascii="Arial" w:hAnsi="Arial" w:cs="Arial"/>
                                <w:spacing w:val="-3"/>
                              </w:rPr>
                              <w:t xml:space="preserve"> </w:t>
                            </w:r>
                            <w:r w:rsidRPr="000138AB">
                              <w:rPr>
                                <w:rFonts w:ascii="Arial" w:hAnsi="Arial" w:cs="Arial"/>
                              </w:rPr>
                              <w:t>lead</w:t>
                            </w:r>
                            <w:r w:rsidRPr="000138AB">
                              <w:rPr>
                                <w:rFonts w:ascii="Arial" w:hAnsi="Arial" w:cs="Arial"/>
                                <w:spacing w:val="-2"/>
                              </w:rPr>
                              <w:t xml:space="preserve"> </w:t>
                            </w:r>
                            <w:r w:rsidRPr="000138AB">
                              <w:rPr>
                                <w:rFonts w:ascii="Arial" w:hAnsi="Arial" w:cs="Arial"/>
                                <w:b/>
                              </w:rPr>
                              <w:t>action</w:t>
                            </w:r>
                            <w:r w:rsidRPr="000138AB">
                              <w:rPr>
                                <w:rFonts w:ascii="Arial" w:hAnsi="Arial" w:cs="Arial"/>
                                <w:b/>
                                <w:spacing w:val="-1"/>
                              </w:rPr>
                              <w:t xml:space="preserve"> </w:t>
                            </w:r>
                            <w:r w:rsidRPr="000138AB">
                              <w:rPr>
                                <w:rFonts w:ascii="Arial" w:hAnsi="Arial" w:cs="Arial"/>
                                <w:b/>
                              </w:rPr>
                              <w:t>level</w:t>
                            </w:r>
                            <w:r w:rsidRPr="000138AB">
                              <w:rPr>
                                <w:rFonts w:ascii="Arial" w:hAnsi="Arial" w:cs="Arial"/>
                                <w:b/>
                                <w:spacing w:val="-3"/>
                              </w:rPr>
                              <w:t xml:space="preserve"> </w:t>
                            </w:r>
                            <w:r w:rsidRPr="000138AB">
                              <w:rPr>
                                <w:rFonts w:ascii="Arial" w:hAnsi="Arial" w:cs="Arial"/>
                                <w:b/>
                              </w:rPr>
                              <w:t>exceedance</w:t>
                            </w:r>
                            <w:r w:rsidRPr="000138AB">
                              <w:rPr>
                                <w:rFonts w:ascii="Arial" w:hAnsi="Arial" w:cs="Arial"/>
                                <w:b/>
                                <w:spacing w:val="-3"/>
                              </w:rPr>
                              <w:t xml:space="preserve"> </w:t>
                            </w:r>
                            <w:r w:rsidRPr="000138AB">
                              <w:rPr>
                                <w:rFonts w:ascii="Arial" w:hAnsi="Arial" w:cs="Arial"/>
                                <w:b/>
                              </w:rPr>
                              <w:t>(ALE)</w:t>
                            </w:r>
                            <w:r w:rsidRPr="000138AB">
                              <w:rPr>
                                <w:rFonts w:ascii="Arial" w:hAnsi="Arial" w:cs="Arial"/>
                                <w:b/>
                                <w:spacing w:val="-3"/>
                              </w:rPr>
                              <w:t xml:space="preserve"> </w:t>
                            </w:r>
                            <w:r w:rsidRPr="000138AB">
                              <w:rPr>
                                <w:rFonts w:ascii="Arial" w:hAnsi="Arial" w:cs="Arial"/>
                              </w:rPr>
                              <w:t>occurs</w:t>
                            </w:r>
                            <w:r w:rsidRPr="000138AB">
                              <w:rPr>
                                <w:rFonts w:ascii="Arial" w:hAnsi="Arial" w:cs="Arial"/>
                                <w:spacing w:val="-3"/>
                              </w:rPr>
                              <w:t xml:space="preserve"> </w:t>
                            </w:r>
                            <w:r w:rsidRPr="000138AB">
                              <w:rPr>
                                <w:rFonts w:ascii="Arial" w:hAnsi="Arial" w:cs="Arial"/>
                              </w:rPr>
                              <w:t>when</w:t>
                            </w:r>
                            <w:r w:rsidRPr="000138AB">
                              <w:rPr>
                                <w:rFonts w:ascii="Arial" w:hAnsi="Arial" w:cs="Arial"/>
                                <w:spacing w:val="-2"/>
                              </w:rPr>
                              <w:t xml:space="preserve"> </w:t>
                            </w:r>
                            <w:r w:rsidRPr="000138AB">
                              <w:rPr>
                                <w:rFonts w:ascii="Arial" w:hAnsi="Arial" w:cs="Arial"/>
                              </w:rPr>
                              <w:t>the</w:t>
                            </w:r>
                            <w:r w:rsidRPr="000138AB">
                              <w:rPr>
                                <w:rFonts w:ascii="Arial" w:hAnsi="Arial" w:cs="Arial"/>
                                <w:spacing w:val="-3"/>
                              </w:rPr>
                              <w:t xml:space="preserve"> </w:t>
                            </w:r>
                            <w:r w:rsidRPr="000138AB">
                              <w:rPr>
                                <w:rFonts w:ascii="Arial" w:hAnsi="Arial" w:cs="Arial"/>
                              </w:rPr>
                              <w:t>90</w:t>
                            </w:r>
                            <w:r w:rsidRPr="000138AB">
                              <w:rPr>
                                <w:rFonts w:ascii="Arial" w:hAnsi="Arial" w:cs="Arial"/>
                                <w:vertAlign w:val="superscript"/>
                              </w:rPr>
                              <w:t>th</w:t>
                            </w:r>
                            <w:r w:rsidRPr="000138AB">
                              <w:rPr>
                                <w:rFonts w:ascii="Arial" w:hAnsi="Arial" w:cs="Arial"/>
                                <w:spacing w:val="-2"/>
                              </w:rPr>
                              <w:t xml:space="preserve"> </w:t>
                            </w:r>
                            <w:r w:rsidRPr="000138AB">
                              <w:rPr>
                                <w:rFonts w:ascii="Arial" w:hAnsi="Arial" w:cs="Arial"/>
                              </w:rPr>
                              <w:t>percentile</w:t>
                            </w:r>
                            <w:r w:rsidRPr="000138AB">
                              <w:rPr>
                                <w:rFonts w:ascii="Arial" w:hAnsi="Arial" w:cs="Arial"/>
                                <w:spacing w:val="-2"/>
                              </w:rPr>
                              <w:t xml:space="preserve"> </w:t>
                            </w:r>
                            <w:r w:rsidRPr="000138AB">
                              <w:rPr>
                                <w:rFonts w:ascii="Arial" w:hAnsi="Arial" w:cs="Arial"/>
                              </w:rPr>
                              <w:t>concentration</w:t>
                            </w:r>
                            <w:r w:rsidRPr="000138AB">
                              <w:rPr>
                                <w:rFonts w:ascii="Arial" w:hAnsi="Arial" w:cs="Arial"/>
                                <w:spacing w:val="-3"/>
                              </w:rPr>
                              <w:t xml:space="preserve"> </w:t>
                            </w:r>
                            <w:r w:rsidRPr="000138AB">
                              <w:rPr>
                                <w:rFonts w:ascii="Arial" w:hAnsi="Arial" w:cs="Arial"/>
                              </w:rPr>
                              <w:t>of</w:t>
                            </w:r>
                            <w:r w:rsidRPr="000138AB">
                              <w:rPr>
                                <w:rFonts w:ascii="Arial" w:hAnsi="Arial" w:cs="Arial"/>
                                <w:spacing w:val="-3"/>
                              </w:rPr>
                              <w:t xml:space="preserve"> </w:t>
                            </w:r>
                            <w:r w:rsidRPr="000138AB">
                              <w:rPr>
                                <w:rFonts w:ascii="Arial" w:hAnsi="Arial" w:cs="Arial"/>
                              </w:rPr>
                              <w:t>lead</w:t>
                            </w:r>
                            <w:r w:rsidRPr="000138AB">
                              <w:rPr>
                                <w:rFonts w:ascii="Arial" w:hAnsi="Arial" w:cs="Arial"/>
                                <w:spacing w:val="-2"/>
                              </w:rPr>
                              <w:t xml:space="preserve"> </w:t>
                            </w:r>
                            <w:r w:rsidRPr="000138AB">
                              <w:rPr>
                                <w:rFonts w:ascii="Arial" w:hAnsi="Arial" w:cs="Arial"/>
                              </w:rPr>
                              <w:t>is</w:t>
                            </w:r>
                            <w:r w:rsidRPr="000138AB">
                              <w:rPr>
                                <w:rFonts w:ascii="Arial" w:hAnsi="Arial" w:cs="Arial"/>
                                <w:spacing w:val="-3"/>
                              </w:rPr>
                              <w:t xml:space="preserve"> </w:t>
                            </w:r>
                            <w:r w:rsidRPr="000138AB">
                              <w:rPr>
                                <w:rFonts w:ascii="Arial" w:hAnsi="Arial" w:cs="Arial"/>
                              </w:rPr>
                              <w:t>greater</w:t>
                            </w:r>
                            <w:r w:rsidRPr="000138AB">
                              <w:rPr>
                                <w:rFonts w:ascii="Arial" w:hAnsi="Arial" w:cs="Arial"/>
                                <w:spacing w:val="-2"/>
                              </w:rPr>
                              <w:t xml:space="preserve"> </w:t>
                            </w:r>
                            <w:r w:rsidRPr="000138AB">
                              <w:rPr>
                                <w:rFonts w:ascii="Arial" w:hAnsi="Arial" w:cs="Arial"/>
                              </w:rPr>
                              <w:t xml:space="preserve">than </w:t>
                            </w:r>
                            <w:r w:rsidR="008011C5" w:rsidRPr="000138AB">
                              <w:rPr>
                                <w:rFonts w:ascii="Arial" w:hAnsi="Arial" w:cs="Arial"/>
                              </w:rPr>
                              <w:t>15</w:t>
                            </w:r>
                            <w:r w:rsidR="008011C5">
                              <w:rPr>
                                <w:rFonts w:ascii="Arial" w:hAnsi="Arial" w:cs="Arial"/>
                              </w:rPr>
                              <w:t xml:space="preserve"> micrograms per liter (µg/L)</w:t>
                            </w:r>
                            <w:r w:rsidR="008011C5" w:rsidRPr="000138AB" w:rsidDel="00987A18">
                              <w:rPr>
                                <w:rFonts w:ascii="Arial" w:hAnsi="Arial" w:cs="Arial"/>
                              </w:rPr>
                              <w:t xml:space="preserve"> </w:t>
                            </w:r>
                            <w:r w:rsidR="008011C5">
                              <w:rPr>
                                <w:rFonts w:ascii="Arial" w:hAnsi="Arial" w:cs="Arial"/>
                              </w:rPr>
                              <w:t xml:space="preserve">or </w:t>
                            </w:r>
                            <w:r w:rsidR="005229E5" w:rsidRPr="005229E5">
                              <w:rPr>
                                <w:rFonts w:ascii="Arial" w:hAnsi="Arial" w:cs="Arial"/>
                              </w:rPr>
                              <w:t>0.015 milligrams per liter (mg/L)</w:t>
                            </w:r>
                            <w:r w:rsidRPr="000138AB">
                              <w:rPr>
                                <w:rFonts w:ascii="Arial" w:hAnsi="Arial" w:cs="Arial"/>
                              </w:rPr>
                              <w:t>.</w:t>
                            </w:r>
                          </w:p>
                        </w:txbxContent>
                      </wps:txbx>
                      <wps:bodyPr rot="0" vert="horz" wrap="square" lIns="0" tIns="0" rIns="0" bIns="0" anchor="t" anchorCtr="0" upright="1">
                        <a:noAutofit/>
                      </wps:bodyPr>
                    </wps:wsp>
                  </a:graphicData>
                </a:graphic>
              </wp:inline>
            </w:drawing>
          </mc:Choice>
          <mc:Fallback>
            <w:pict>
              <v:shapetype w14:anchorId="31D88FD9" id="_x0000_t202" coordsize="21600,21600" o:spt="202" path="m,l,21600r21600,l21600,xe">
                <v:stroke joinstyle="miter"/>
                <v:path gradientshapeok="t" o:connecttype="rect"/>
              </v:shapetype>
              <v:shape id="Text Box 3" o:spid="_x0000_s1026" type="#_x0000_t202" style="width:492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" filled="f">
                <v:path arrowok="t"/>
                <v:textbox inset="0,0,0,0">
                  <w:txbxContent>
                    <w:p w14:paraId="1C64BF71" w14:textId="635C6FD0" w:rsidR="000138AB" w:rsidRPr="000138AB" w:rsidRDefault="000138AB" w:rsidP="000138AB">
                      <w:pPr>
                        <w:spacing w:before="71" w:line="252" w:lineRule="auto"/>
                        <w:ind w:left="143" w:right="184"/>
                        <w:rPr>
                          <w:rFonts w:ascii="Arial" w:hAnsi="Arial" w:cs="Arial"/>
                        </w:rPr>
                      </w:pPr>
                      <w:r w:rsidRPr="000138AB">
                        <w:rPr>
                          <w:rFonts w:ascii="Arial" w:hAnsi="Arial" w:cs="Arial"/>
                        </w:rPr>
                        <w:t>A</w:t>
                      </w:r>
                      <w:r w:rsidRPr="000138AB">
                        <w:rPr>
                          <w:rFonts w:ascii="Arial" w:hAnsi="Arial" w:cs="Arial"/>
                          <w:spacing w:val="-3"/>
                        </w:rPr>
                        <w:t xml:space="preserve"> </w:t>
                      </w:r>
                      <w:r w:rsidRPr="000138AB">
                        <w:rPr>
                          <w:rFonts w:ascii="Arial" w:hAnsi="Arial" w:cs="Arial"/>
                        </w:rPr>
                        <w:t>lead</w:t>
                      </w:r>
                      <w:r w:rsidRPr="000138AB">
                        <w:rPr>
                          <w:rFonts w:ascii="Arial" w:hAnsi="Arial" w:cs="Arial"/>
                          <w:spacing w:val="-2"/>
                        </w:rPr>
                        <w:t xml:space="preserve"> </w:t>
                      </w:r>
                      <w:r w:rsidRPr="000138AB">
                        <w:rPr>
                          <w:rFonts w:ascii="Arial" w:hAnsi="Arial" w:cs="Arial"/>
                          <w:b/>
                        </w:rPr>
                        <w:t>action</w:t>
                      </w:r>
                      <w:r w:rsidRPr="000138AB">
                        <w:rPr>
                          <w:rFonts w:ascii="Arial" w:hAnsi="Arial" w:cs="Arial"/>
                          <w:b/>
                          <w:spacing w:val="-1"/>
                        </w:rPr>
                        <w:t xml:space="preserve"> </w:t>
                      </w:r>
                      <w:r w:rsidRPr="000138AB">
                        <w:rPr>
                          <w:rFonts w:ascii="Arial" w:hAnsi="Arial" w:cs="Arial"/>
                          <w:b/>
                        </w:rPr>
                        <w:t>level</w:t>
                      </w:r>
                      <w:r w:rsidRPr="000138AB">
                        <w:rPr>
                          <w:rFonts w:ascii="Arial" w:hAnsi="Arial" w:cs="Arial"/>
                          <w:b/>
                          <w:spacing w:val="-3"/>
                        </w:rPr>
                        <w:t xml:space="preserve"> </w:t>
                      </w:r>
                      <w:r w:rsidRPr="000138AB">
                        <w:rPr>
                          <w:rFonts w:ascii="Arial" w:hAnsi="Arial" w:cs="Arial"/>
                          <w:b/>
                        </w:rPr>
                        <w:t>exceedance</w:t>
                      </w:r>
                      <w:r w:rsidRPr="000138AB">
                        <w:rPr>
                          <w:rFonts w:ascii="Arial" w:hAnsi="Arial" w:cs="Arial"/>
                          <w:b/>
                          <w:spacing w:val="-3"/>
                        </w:rPr>
                        <w:t xml:space="preserve"> </w:t>
                      </w:r>
                      <w:r w:rsidRPr="000138AB">
                        <w:rPr>
                          <w:rFonts w:ascii="Arial" w:hAnsi="Arial" w:cs="Arial"/>
                          <w:b/>
                        </w:rPr>
                        <w:t>(ALE)</w:t>
                      </w:r>
                      <w:r w:rsidRPr="000138AB">
                        <w:rPr>
                          <w:rFonts w:ascii="Arial" w:hAnsi="Arial" w:cs="Arial"/>
                          <w:b/>
                          <w:spacing w:val="-3"/>
                        </w:rPr>
                        <w:t xml:space="preserve"> </w:t>
                      </w:r>
                      <w:r w:rsidRPr="000138AB">
                        <w:rPr>
                          <w:rFonts w:ascii="Arial" w:hAnsi="Arial" w:cs="Arial"/>
                        </w:rPr>
                        <w:t>occurs</w:t>
                      </w:r>
                      <w:r w:rsidRPr="000138AB">
                        <w:rPr>
                          <w:rFonts w:ascii="Arial" w:hAnsi="Arial" w:cs="Arial"/>
                          <w:spacing w:val="-3"/>
                        </w:rPr>
                        <w:t xml:space="preserve"> </w:t>
                      </w:r>
                      <w:r w:rsidRPr="000138AB">
                        <w:rPr>
                          <w:rFonts w:ascii="Arial" w:hAnsi="Arial" w:cs="Arial"/>
                        </w:rPr>
                        <w:t>when</w:t>
                      </w:r>
                      <w:r w:rsidRPr="000138AB">
                        <w:rPr>
                          <w:rFonts w:ascii="Arial" w:hAnsi="Arial" w:cs="Arial"/>
                          <w:spacing w:val="-2"/>
                        </w:rPr>
                        <w:t xml:space="preserve"> </w:t>
                      </w:r>
                      <w:r w:rsidRPr="000138AB">
                        <w:rPr>
                          <w:rFonts w:ascii="Arial" w:hAnsi="Arial" w:cs="Arial"/>
                        </w:rPr>
                        <w:t>the</w:t>
                      </w:r>
                      <w:r w:rsidRPr="000138AB">
                        <w:rPr>
                          <w:rFonts w:ascii="Arial" w:hAnsi="Arial" w:cs="Arial"/>
                          <w:spacing w:val="-3"/>
                        </w:rPr>
                        <w:t xml:space="preserve"> </w:t>
                      </w:r>
                      <w:r w:rsidRPr="000138AB">
                        <w:rPr>
                          <w:rFonts w:ascii="Arial" w:hAnsi="Arial" w:cs="Arial"/>
                        </w:rPr>
                        <w:t>90</w:t>
                      </w:r>
                      <w:r w:rsidRPr="000138AB">
                        <w:rPr>
                          <w:rFonts w:ascii="Arial" w:hAnsi="Arial" w:cs="Arial"/>
                          <w:vertAlign w:val="superscript"/>
                        </w:rPr>
                        <w:t>th</w:t>
                      </w:r>
                      <w:r w:rsidRPr="000138AB">
                        <w:rPr>
                          <w:rFonts w:ascii="Arial" w:hAnsi="Arial" w:cs="Arial"/>
                          <w:spacing w:val="-2"/>
                        </w:rPr>
                        <w:t xml:space="preserve"> </w:t>
                      </w:r>
                      <w:r w:rsidRPr="000138AB">
                        <w:rPr>
                          <w:rFonts w:ascii="Arial" w:hAnsi="Arial" w:cs="Arial"/>
                        </w:rPr>
                        <w:t>percentile</w:t>
                      </w:r>
                      <w:r w:rsidRPr="000138AB">
                        <w:rPr>
                          <w:rFonts w:ascii="Arial" w:hAnsi="Arial" w:cs="Arial"/>
                          <w:spacing w:val="-2"/>
                        </w:rPr>
                        <w:t xml:space="preserve"> </w:t>
                      </w:r>
                      <w:r w:rsidRPr="000138AB">
                        <w:rPr>
                          <w:rFonts w:ascii="Arial" w:hAnsi="Arial" w:cs="Arial"/>
                        </w:rPr>
                        <w:t>concentration</w:t>
                      </w:r>
                      <w:r w:rsidRPr="000138AB">
                        <w:rPr>
                          <w:rFonts w:ascii="Arial" w:hAnsi="Arial" w:cs="Arial"/>
                          <w:spacing w:val="-3"/>
                        </w:rPr>
                        <w:t xml:space="preserve"> </w:t>
                      </w:r>
                      <w:r w:rsidRPr="000138AB">
                        <w:rPr>
                          <w:rFonts w:ascii="Arial" w:hAnsi="Arial" w:cs="Arial"/>
                        </w:rPr>
                        <w:t>of</w:t>
                      </w:r>
                      <w:r w:rsidRPr="000138AB">
                        <w:rPr>
                          <w:rFonts w:ascii="Arial" w:hAnsi="Arial" w:cs="Arial"/>
                          <w:spacing w:val="-3"/>
                        </w:rPr>
                        <w:t xml:space="preserve"> </w:t>
                      </w:r>
                      <w:r w:rsidRPr="000138AB">
                        <w:rPr>
                          <w:rFonts w:ascii="Arial" w:hAnsi="Arial" w:cs="Arial"/>
                        </w:rPr>
                        <w:t>lead</w:t>
                      </w:r>
                      <w:r w:rsidRPr="000138AB">
                        <w:rPr>
                          <w:rFonts w:ascii="Arial" w:hAnsi="Arial" w:cs="Arial"/>
                          <w:spacing w:val="-2"/>
                        </w:rPr>
                        <w:t xml:space="preserve"> </w:t>
                      </w:r>
                      <w:r w:rsidRPr="000138AB">
                        <w:rPr>
                          <w:rFonts w:ascii="Arial" w:hAnsi="Arial" w:cs="Arial"/>
                        </w:rPr>
                        <w:t>is</w:t>
                      </w:r>
                      <w:r w:rsidRPr="000138AB">
                        <w:rPr>
                          <w:rFonts w:ascii="Arial" w:hAnsi="Arial" w:cs="Arial"/>
                          <w:spacing w:val="-3"/>
                        </w:rPr>
                        <w:t xml:space="preserve"> </w:t>
                      </w:r>
                      <w:r w:rsidRPr="000138AB">
                        <w:rPr>
                          <w:rFonts w:ascii="Arial" w:hAnsi="Arial" w:cs="Arial"/>
                        </w:rPr>
                        <w:t>greater</w:t>
                      </w:r>
                      <w:r w:rsidRPr="000138AB">
                        <w:rPr>
                          <w:rFonts w:ascii="Arial" w:hAnsi="Arial" w:cs="Arial"/>
                          <w:spacing w:val="-2"/>
                        </w:rPr>
                        <w:t xml:space="preserve"> </w:t>
                      </w:r>
                      <w:r w:rsidRPr="000138AB">
                        <w:rPr>
                          <w:rFonts w:ascii="Arial" w:hAnsi="Arial" w:cs="Arial"/>
                        </w:rPr>
                        <w:t xml:space="preserve">than </w:t>
                      </w:r>
                      <w:r w:rsidR="008011C5" w:rsidRPr="000138AB">
                        <w:rPr>
                          <w:rFonts w:ascii="Arial" w:hAnsi="Arial" w:cs="Arial"/>
                        </w:rPr>
                        <w:t>15</w:t>
                      </w:r>
                      <w:r w:rsidR="008011C5">
                        <w:rPr>
                          <w:rFonts w:ascii="Arial" w:hAnsi="Arial" w:cs="Arial"/>
                        </w:rPr>
                        <w:t xml:space="preserve"> micrograms per liter (µg/L)</w:t>
                      </w:r>
                      <w:r w:rsidR="008011C5" w:rsidRPr="000138AB" w:rsidDel="00987A18">
                        <w:rPr>
                          <w:rFonts w:ascii="Arial" w:hAnsi="Arial" w:cs="Arial"/>
                        </w:rPr>
                        <w:t xml:space="preserve"> </w:t>
                      </w:r>
                      <w:r w:rsidR="008011C5">
                        <w:rPr>
                          <w:rFonts w:ascii="Arial" w:hAnsi="Arial" w:cs="Arial"/>
                        </w:rPr>
                        <w:t xml:space="preserve">or </w:t>
                      </w:r>
                      <w:r w:rsidR="005229E5" w:rsidRPr="005229E5">
                        <w:rPr>
                          <w:rFonts w:ascii="Arial" w:hAnsi="Arial" w:cs="Arial"/>
                        </w:rPr>
                        <w:t>0.015 milligrams per liter (mg/L)</w:t>
                      </w:r>
                      <w:r w:rsidRPr="000138AB">
                        <w:rPr>
                          <w:rFonts w:ascii="Arial" w:hAnsi="Arial" w:cs="Arial"/>
                        </w:rPr>
                        <w:t>.</w:t>
                      </w:r>
                    </w:p>
                  </w:txbxContent>
                </v:textbox>
                <w10:anchorlock/>
              </v:shape>
            </w:pict>
          </mc:Fallback>
        </mc:AlternateContent>
      </w:r>
    </w:p>
    <w:p w14:paraId="0D38BD4F" w14:textId="77777777" w:rsidR="008011C5" w:rsidRDefault="008011C5" w:rsidP="00497980">
      <w:pPr>
        <w:jc w:val="both"/>
        <w:rPr>
          <w:rFonts w:ascii="Arial" w:hAnsi="Arial" w:cs="Arial"/>
          <w:b/>
          <w:bCs/>
          <w:color w:val="000000"/>
          <w:u w:val="single"/>
        </w:rPr>
      </w:pPr>
    </w:p>
    <w:p w14:paraId="05E24A23" w14:textId="0B00A8E8" w:rsidR="00497980" w:rsidRDefault="00234E56" w:rsidP="004912E2">
      <w:pPr>
        <w:pStyle w:val="Heading2"/>
      </w:pPr>
      <w:r w:rsidRPr="004912E2">
        <w:t>Regulatory Require</w:t>
      </w:r>
      <w:r w:rsidR="00630B00" w:rsidRPr="004912E2">
        <w:t>m</w:t>
      </w:r>
      <w:r w:rsidRPr="004912E2">
        <w:t>ents</w:t>
      </w:r>
    </w:p>
    <w:p w14:paraId="20575C2C" w14:textId="0A4617F3" w:rsidR="00630B00" w:rsidRDefault="00630B00" w:rsidP="000138AB">
      <w:pPr>
        <w:jc w:val="both"/>
        <w:rPr>
          <w:rFonts w:ascii="Arial" w:hAnsi="Arial" w:cs="Arial"/>
          <w:color w:val="000000"/>
        </w:rPr>
      </w:pPr>
      <w:r>
        <w:rPr>
          <w:rFonts w:ascii="Arial" w:hAnsi="Arial" w:cs="Arial"/>
          <w:color w:val="000000"/>
        </w:rPr>
        <w:t xml:space="preserve">Public water systems </w:t>
      </w:r>
      <w:r w:rsidR="00E736FB">
        <w:rPr>
          <w:rFonts w:ascii="Arial" w:hAnsi="Arial" w:cs="Arial"/>
          <w:color w:val="000000"/>
        </w:rPr>
        <w:t xml:space="preserve">with a lead </w:t>
      </w:r>
      <w:r w:rsidR="00472F03">
        <w:rPr>
          <w:rFonts w:ascii="Arial" w:hAnsi="Arial" w:cs="Arial"/>
          <w:color w:val="000000"/>
        </w:rPr>
        <w:t>ALE</w:t>
      </w:r>
      <w:r w:rsidR="00E736FB">
        <w:rPr>
          <w:rFonts w:ascii="Arial" w:hAnsi="Arial" w:cs="Arial"/>
          <w:color w:val="000000"/>
        </w:rPr>
        <w:t xml:space="preserve"> must:</w:t>
      </w:r>
    </w:p>
    <w:p w14:paraId="1C6DD6C2" w14:textId="65BA50BF" w:rsidR="00E736FB" w:rsidRPr="00CF1956" w:rsidRDefault="00E736FB" w:rsidP="00E736FB">
      <w:pPr>
        <w:pStyle w:val="ListParagraph"/>
        <w:numPr>
          <w:ilvl w:val="0"/>
          <w:numId w:val="21"/>
        </w:numPr>
        <w:spacing w:before="240" w:after="240"/>
        <w:jc w:val="both"/>
        <w:rPr>
          <w:rFonts w:ascii="Arial" w:hAnsi="Arial" w:cs="Arial"/>
          <w:color w:val="000000"/>
        </w:rPr>
      </w:pPr>
      <w:r>
        <w:rPr>
          <w:rFonts w:ascii="Arial" w:hAnsi="Arial" w:cs="Arial"/>
          <w:color w:val="000000"/>
        </w:rPr>
        <w:t>P</w:t>
      </w:r>
      <w:r w:rsidRPr="00CF1956">
        <w:rPr>
          <w:rFonts w:ascii="Arial" w:hAnsi="Arial" w:cs="Arial"/>
          <w:color w:val="000000"/>
        </w:rPr>
        <w:t xml:space="preserve">rovide public notice to persons served as soon as practical but no </w:t>
      </w:r>
      <w:r>
        <w:rPr>
          <w:rFonts w:ascii="Arial" w:hAnsi="Arial" w:cs="Arial"/>
          <w:color w:val="000000"/>
        </w:rPr>
        <w:t xml:space="preserve">later </w:t>
      </w:r>
      <w:r w:rsidRPr="00CF1956">
        <w:rPr>
          <w:rFonts w:ascii="Arial" w:hAnsi="Arial" w:cs="Arial"/>
          <w:color w:val="000000"/>
        </w:rPr>
        <w:t>than 24 hours after learning of the lead ALE. For new consumers, water systems must also provide this notice prior to, or at the time-of-service initiation, for as long as the exceedance continues</w:t>
      </w:r>
      <w:r w:rsidR="002D5D33">
        <w:rPr>
          <w:rFonts w:ascii="Arial" w:hAnsi="Arial" w:cs="Arial"/>
          <w:color w:val="000000"/>
        </w:rPr>
        <w:t xml:space="preserve"> (</w:t>
      </w:r>
      <w:r w:rsidR="002D5D33" w:rsidRPr="002D5D33">
        <w:rPr>
          <w:rFonts w:ascii="Arial" w:hAnsi="Arial" w:cs="Arial"/>
          <w:color w:val="000000"/>
        </w:rPr>
        <w:t>Code Fed. Regs., tit. 40, § 141.202 subd. (b)</w:t>
      </w:r>
      <w:r w:rsidR="002E7A40" w:rsidRPr="002D5D33">
        <w:rPr>
          <w:rFonts w:ascii="Arial" w:hAnsi="Arial" w:cs="Arial"/>
          <w:color w:val="000000"/>
        </w:rPr>
        <w:t>, tit. 40, § 141.20</w:t>
      </w:r>
      <w:r w:rsidR="002E7A40">
        <w:rPr>
          <w:rFonts w:ascii="Arial" w:hAnsi="Arial" w:cs="Arial"/>
          <w:color w:val="000000"/>
        </w:rPr>
        <w:t>6</w:t>
      </w:r>
      <w:r w:rsidR="002E7A40" w:rsidRPr="002D5D33">
        <w:rPr>
          <w:rFonts w:ascii="Arial" w:hAnsi="Arial" w:cs="Arial"/>
          <w:color w:val="000000"/>
        </w:rPr>
        <w:t xml:space="preserve"> subd.</w:t>
      </w:r>
      <w:r w:rsidR="002E7A40">
        <w:rPr>
          <w:rFonts w:ascii="Arial" w:hAnsi="Arial" w:cs="Arial"/>
          <w:color w:val="000000"/>
        </w:rPr>
        <w:t xml:space="preserve"> (a),</w:t>
      </w:r>
      <w:r w:rsidR="002E7A40" w:rsidRPr="002D5D33">
        <w:rPr>
          <w:rFonts w:ascii="Arial" w:hAnsi="Arial" w:cs="Arial"/>
          <w:color w:val="000000"/>
        </w:rPr>
        <w:t xml:space="preserve"> (b)</w:t>
      </w:r>
      <w:r w:rsidR="002D5D33">
        <w:rPr>
          <w:rFonts w:ascii="Arial" w:hAnsi="Arial" w:cs="Arial"/>
          <w:color w:val="000000"/>
        </w:rPr>
        <w:t>)</w:t>
      </w:r>
    </w:p>
    <w:p w14:paraId="3CD4A273" w14:textId="77777777" w:rsidR="00E736FB" w:rsidRPr="00CF1956" w:rsidRDefault="00E736FB" w:rsidP="00E736FB">
      <w:pPr>
        <w:pStyle w:val="ListParagraph"/>
        <w:spacing w:before="240" w:after="240"/>
        <w:jc w:val="both"/>
        <w:rPr>
          <w:rFonts w:ascii="Arial" w:hAnsi="Arial" w:cs="Arial"/>
          <w:color w:val="000000"/>
        </w:rPr>
      </w:pPr>
    </w:p>
    <w:p w14:paraId="4468E4AD" w14:textId="19E038BB" w:rsidR="00E736FB" w:rsidRDefault="00E736FB" w:rsidP="00E736FB">
      <w:pPr>
        <w:pStyle w:val="ListParagraph"/>
        <w:numPr>
          <w:ilvl w:val="0"/>
          <w:numId w:val="21"/>
        </w:numPr>
        <w:spacing w:before="240" w:after="240"/>
        <w:jc w:val="both"/>
        <w:rPr>
          <w:rFonts w:ascii="Arial" w:hAnsi="Arial" w:cs="Arial"/>
          <w:color w:val="000000"/>
        </w:rPr>
      </w:pPr>
      <w:r w:rsidRPr="00CF1956">
        <w:rPr>
          <w:rFonts w:ascii="Arial" w:hAnsi="Arial" w:cs="Arial"/>
          <w:color w:val="000000"/>
        </w:rPr>
        <w:t>Initiate consultation with the primacy agency as soon as practical, but no later than 24 hours after the public water system learns of the violation or situation, to determine additional public notice requirements</w:t>
      </w:r>
      <w:r w:rsidR="002D5D33">
        <w:rPr>
          <w:rFonts w:ascii="Arial" w:hAnsi="Arial" w:cs="Arial"/>
          <w:color w:val="000000"/>
        </w:rPr>
        <w:t xml:space="preserve"> (</w:t>
      </w:r>
      <w:r w:rsidR="002D5D33" w:rsidRPr="002D5D33">
        <w:rPr>
          <w:rFonts w:ascii="Arial" w:hAnsi="Arial" w:cs="Arial"/>
          <w:color w:val="000000"/>
        </w:rPr>
        <w:t>Code Fed. Regs., tit. 40, § 141.202 subd. (b)</w:t>
      </w:r>
      <w:r w:rsidR="002D5D33">
        <w:rPr>
          <w:rFonts w:ascii="Arial" w:hAnsi="Arial" w:cs="Arial"/>
          <w:color w:val="000000"/>
        </w:rPr>
        <w:t>)</w:t>
      </w:r>
    </w:p>
    <w:p w14:paraId="4C974999" w14:textId="77777777" w:rsidR="002D5D33" w:rsidRPr="00C7334C" w:rsidRDefault="002D5D33" w:rsidP="00C7334C">
      <w:pPr>
        <w:pStyle w:val="ListParagraph"/>
        <w:rPr>
          <w:rFonts w:ascii="Arial" w:hAnsi="Arial" w:cs="Arial"/>
          <w:color w:val="000000"/>
        </w:rPr>
      </w:pPr>
    </w:p>
    <w:p w14:paraId="047FEB3B" w14:textId="3B2A70A5" w:rsidR="00E736FB" w:rsidRDefault="0095553C" w:rsidP="00E736FB">
      <w:pPr>
        <w:pStyle w:val="ListParagraph"/>
        <w:numPr>
          <w:ilvl w:val="0"/>
          <w:numId w:val="21"/>
        </w:numPr>
        <w:jc w:val="both"/>
        <w:rPr>
          <w:rFonts w:ascii="Arial" w:hAnsi="Arial" w:cs="Arial"/>
          <w:color w:val="000000"/>
        </w:rPr>
      </w:pPr>
      <w:r>
        <w:rPr>
          <w:rFonts w:ascii="Arial" w:hAnsi="Arial" w:cs="Arial"/>
          <w:color w:val="000000"/>
        </w:rPr>
        <w:t>S</w:t>
      </w:r>
      <w:r w:rsidRPr="0095553C">
        <w:rPr>
          <w:rFonts w:ascii="Arial" w:hAnsi="Arial" w:cs="Arial"/>
          <w:color w:val="000000"/>
        </w:rPr>
        <w:t>ubmit the notice to the State Water Resources Control Board, Division of Drinking Water (DDW) District Office for approval prior to distribution or posting, unless otherwise directed by DDW</w:t>
      </w:r>
      <w:r>
        <w:rPr>
          <w:rFonts w:ascii="Arial" w:hAnsi="Arial" w:cs="Arial"/>
          <w:color w:val="000000"/>
        </w:rPr>
        <w:t xml:space="preserve"> (</w:t>
      </w:r>
      <w:r w:rsidRPr="0095553C">
        <w:rPr>
          <w:rFonts w:ascii="Arial" w:hAnsi="Arial" w:cs="Arial"/>
          <w:color w:val="000000"/>
        </w:rPr>
        <w:t>Cal. Code of Regs., tit. 22, § 64463, subd. (b)</w:t>
      </w:r>
      <w:r>
        <w:rPr>
          <w:rFonts w:ascii="Arial" w:hAnsi="Arial" w:cs="Arial"/>
          <w:color w:val="000000"/>
        </w:rPr>
        <w:t>).</w:t>
      </w:r>
    </w:p>
    <w:p w14:paraId="5939555B" w14:textId="77777777" w:rsidR="0095553C" w:rsidRPr="00C7334C" w:rsidRDefault="0095553C" w:rsidP="00C7334C">
      <w:pPr>
        <w:pStyle w:val="ListParagraph"/>
        <w:rPr>
          <w:rFonts w:ascii="Arial" w:hAnsi="Arial" w:cs="Arial"/>
          <w:color w:val="000000"/>
        </w:rPr>
      </w:pPr>
    </w:p>
    <w:p w14:paraId="27A3D223" w14:textId="77777777" w:rsidR="00C7334C" w:rsidRDefault="00F044A2">
      <w:pPr>
        <w:pStyle w:val="ListParagraph"/>
        <w:numPr>
          <w:ilvl w:val="0"/>
          <w:numId w:val="22"/>
        </w:numPr>
        <w:spacing w:after="240"/>
        <w:jc w:val="both"/>
        <w:rPr>
          <w:rFonts w:ascii="Arial" w:hAnsi="Arial" w:cs="Arial"/>
          <w:color w:val="000000"/>
        </w:rPr>
      </w:pPr>
      <w:r w:rsidRPr="00C7334C">
        <w:rPr>
          <w:rFonts w:ascii="Arial" w:hAnsi="Arial" w:cs="Arial"/>
          <w:color w:val="000000"/>
        </w:rPr>
        <w:t>Provide a copy of the notice to EPA and DDW as soon as practical but no later than 24 hours after learning of the exceedance</w:t>
      </w:r>
      <w:r>
        <w:rPr>
          <w:rFonts w:ascii="Arial" w:hAnsi="Arial" w:cs="Arial"/>
          <w:color w:val="000000"/>
        </w:rPr>
        <w:t xml:space="preserve"> (</w:t>
      </w:r>
      <w:r w:rsidRPr="00F044A2">
        <w:rPr>
          <w:rFonts w:ascii="Arial" w:hAnsi="Arial" w:cs="Arial"/>
          <w:color w:val="000000"/>
        </w:rPr>
        <w:t>Code Fed. Regs., tit. 40, § 141.31 subd. (d)(2)</w:t>
      </w:r>
      <w:r>
        <w:rPr>
          <w:rFonts w:ascii="Arial" w:hAnsi="Arial" w:cs="Arial"/>
          <w:color w:val="000000"/>
        </w:rPr>
        <w:t>)</w:t>
      </w:r>
      <w:r w:rsidRPr="00C7334C">
        <w:rPr>
          <w:rFonts w:ascii="Arial" w:hAnsi="Arial" w:cs="Arial"/>
          <w:color w:val="000000"/>
        </w:rPr>
        <w:t>.</w:t>
      </w:r>
    </w:p>
    <w:p w14:paraId="476CFC6A" w14:textId="77777777" w:rsidR="00C7334C" w:rsidRDefault="00C7334C" w:rsidP="00C7334C">
      <w:pPr>
        <w:pStyle w:val="ListParagraph"/>
        <w:spacing w:after="240"/>
        <w:jc w:val="both"/>
        <w:rPr>
          <w:rFonts w:ascii="Arial" w:hAnsi="Arial" w:cs="Arial"/>
          <w:color w:val="000000"/>
        </w:rPr>
      </w:pPr>
    </w:p>
    <w:p w14:paraId="272E35F7" w14:textId="5BB38080" w:rsidR="00C7334C" w:rsidRDefault="00C7334C" w:rsidP="00C7334C">
      <w:pPr>
        <w:pStyle w:val="ListParagraph"/>
        <w:numPr>
          <w:ilvl w:val="0"/>
          <w:numId w:val="22"/>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Pr>
          <w:rFonts w:ascii="Arial" w:hAnsi="Arial" w:cs="Arial"/>
          <w:color w:val="000000"/>
        </w:rPr>
        <w:t>S</w:t>
      </w:r>
      <w:r w:rsidRPr="00C7334C">
        <w:rPr>
          <w:rFonts w:ascii="Arial" w:hAnsi="Arial" w:cs="Arial"/>
          <w:color w:val="000000"/>
        </w:rPr>
        <w:t>end a copy of each type of notice and a certification that all public notice requirements were met to DDW within ten days after issuing the notice and for any subsequent or repeat notices</w:t>
      </w:r>
      <w:r>
        <w:rPr>
          <w:rFonts w:ascii="Arial" w:hAnsi="Arial" w:cs="Arial"/>
          <w:color w:val="000000"/>
        </w:rPr>
        <w:t xml:space="preserve"> (Cal. </w:t>
      </w:r>
      <w:r w:rsidRPr="00C7334C">
        <w:rPr>
          <w:rFonts w:ascii="Arial" w:hAnsi="Arial" w:cs="Arial"/>
          <w:color w:val="000000"/>
        </w:rPr>
        <w:t>Code Regs., tit. 22, § 64469 subd. (d)</w:t>
      </w:r>
      <w:r w:rsidR="002E7A40">
        <w:rPr>
          <w:rFonts w:ascii="Arial" w:hAnsi="Arial" w:cs="Arial"/>
          <w:color w:val="000000"/>
        </w:rPr>
        <w:t xml:space="preserve">, </w:t>
      </w:r>
      <w:r w:rsidR="002E7A40" w:rsidRPr="00F044A2">
        <w:rPr>
          <w:rFonts w:ascii="Arial" w:hAnsi="Arial" w:cs="Arial"/>
          <w:color w:val="000000"/>
        </w:rPr>
        <w:t>tit. 40, § 141.31 subd. (d)(</w:t>
      </w:r>
      <w:r w:rsidR="002E7A40">
        <w:rPr>
          <w:rFonts w:ascii="Arial" w:hAnsi="Arial" w:cs="Arial"/>
          <w:color w:val="000000"/>
        </w:rPr>
        <w:t>1</w:t>
      </w:r>
      <w:r w:rsidR="002E7A40" w:rsidRPr="00F044A2">
        <w:rPr>
          <w:rFonts w:ascii="Arial" w:hAnsi="Arial" w:cs="Arial"/>
          <w:color w:val="000000"/>
        </w:rPr>
        <w:t>)</w:t>
      </w:r>
      <w:r>
        <w:rPr>
          <w:rFonts w:ascii="Arial" w:hAnsi="Arial" w:cs="Arial"/>
          <w:color w:val="000000"/>
        </w:rPr>
        <w:t>)</w:t>
      </w:r>
      <w:r w:rsidRPr="00C7334C">
        <w:rPr>
          <w:rFonts w:ascii="Arial" w:hAnsi="Arial" w:cs="Arial"/>
          <w:color w:val="000000"/>
        </w:rPr>
        <w:t>.</w:t>
      </w:r>
    </w:p>
    <w:p w14:paraId="689C7EED" w14:textId="77777777" w:rsidR="00C7334C" w:rsidRPr="00C7334C" w:rsidRDefault="00C7334C" w:rsidP="00292D8A">
      <w:pPr>
        <w:pStyle w:val="ListParagraph"/>
        <w:rPr>
          <w:rFonts w:ascii="Arial" w:hAnsi="Arial" w:cs="Arial"/>
          <w:color w:val="000000"/>
        </w:rPr>
      </w:pPr>
    </w:p>
    <w:p w14:paraId="1A54CC12" w14:textId="519906DC" w:rsidR="00C7334C" w:rsidRPr="008F6777" w:rsidRDefault="00074D6E" w:rsidP="00074D6E">
      <w:pPr>
        <w:pStyle w:val="ListParagraph"/>
        <w:numPr>
          <w:ilvl w:val="0"/>
          <w:numId w:val="23"/>
        </w:numPr>
        <w:jc w:val="both"/>
        <w:rPr>
          <w:rFonts w:ascii="Arial" w:hAnsi="Arial" w:cs="Arial"/>
          <w:color w:val="000000"/>
        </w:rPr>
      </w:pPr>
      <w:r>
        <w:rPr>
          <w:rFonts w:ascii="Arial" w:hAnsi="Arial" w:cs="Arial"/>
          <w:color w:val="000000"/>
        </w:rPr>
        <w:t xml:space="preserve">Include the statement: </w:t>
      </w:r>
      <w:r w:rsidR="008F6777" w:rsidRPr="00074D6E">
        <w:rPr>
          <w:rFonts w:ascii="Arial" w:hAnsi="Arial" w:cs="Arial"/>
          <w:i/>
          <w:iCs/>
          <w:color w:val="00000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27018BC" w14:textId="77777777" w:rsidR="002062FF" w:rsidRDefault="002062FF" w:rsidP="00E8149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p>
    <w:p w14:paraId="5A3A9F41" w14:textId="45618EE2" w:rsidR="005E69B4" w:rsidRPr="004912E2" w:rsidRDefault="00B60290" w:rsidP="004912E2">
      <w:pPr>
        <w:pStyle w:val="Heading2"/>
      </w:pPr>
      <w:r w:rsidRPr="004912E2">
        <w:t>Delivery Methods</w:t>
      </w:r>
    </w:p>
    <w:p w14:paraId="0DFE78DD" w14:textId="7BACFAE4" w:rsidR="00276452" w:rsidRDefault="00292D8A" w:rsidP="00E02A6E">
      <w:pPr>
        <w:spacing w:after="240"/>
        <w:rPr>
          <w:rFonts w:ascii="Arial" w:hAnsi="Arial" w:cs="Arial"/>
        </w:rPr>
      </w:pPr>
      <w:r>
        <w:rPr>
          <w:rFonts w:ascii="Arial" w:hAnsi="Arial" w:cs="Arial"/>
          <w:color w:val="000000"/>
        </w:rPr>
        <w:t xml:space="preserve">Public water systems </w:t>
      </w:r>
      <w:r w:rsidR="00276452" w:rsidRPr="00276452">
        <w:rPr>
          <w:rFonts w:ascii="Arial" w:hAnsi="Arial" w:cs="Arial"/>
        </w:rPr>
        <w:t>must provide the notice that can reach all persons using one or more of the following methods to deliver the notice to consumers</w:t>
      </w:r>
      <w:r w:rsidR="00471347">
        <w:rPr>
          <w:rFonts w:ascii="Arial" w:hAnsi="Arial" w:cs="Arial"/>
        </w:rPr>
        <w:t xml:space="preserve"> (</w:t>
      </w:r>
      <w:r w:rsidR="00471347" w:rsidRPr="00471347">
        <w:rPr>
          <w:rFonts w:ascii="Arial" w:hAnsi="Arial" w:cs="Arial"/>
        </w:rPr>
        <w:t>Code Fed. Regs., tit. 40, § 141.202 subd. (c):</w:t>
      </w:r>
      <w:r w:rsidR="00471347">
        <w:rPr>
          <w:rFonts w:ascii="Arial" w:hAnsi="Arial" w:cs="Arial"/>
        </w:rPr>
        <w:t>)</w:t>
      </w:r>
      <w:r w:rsidR="00276452" w:rsidRPr="00276452">
        <w:rPr>
          <w:rFonts w:ascii="Arial" w:hAnsi="Arial" w:cs="Arial"/>
        </w:rPr>
        <w:t>:</w:t>
      </w:r>
    </w:p>
    <w:p w14:paraId="771869DF" w14:textId="77777777" w:rsidR="00292D8A" w:rsidRDefault="00276452" w:rsidP="00276452">
      <w:pPr>
        <w:pStyle w:val="ListParagraph"/>
        <w:widowControl w:val="0"/>
        <w:numPr>
          <w:ilvl w:val="0"/>
          <w:numId w:val="18"/>
        </w:numPr>
        <w:tabs>
          <w:tab w:val="left" w:pos="939"/>
        </w:tabs>
        <w:autoSpaceDE w:val="0"/>
        <w:autoSpaceDN w:val="0"/>
        <w:spacing w:line="280" w:lineRule="exact"/>
        <w:rPr>
          <w:rFonts w:ascii="Arial" w:hAnsi="Arial" w:cs="Arial"/>
        </w:rPr>
      </w:pPr>
      <w:r w:rsidRPr="00276452">
        <w:rPr>
          <w:rFonts w:ascii="Arial" w:hAnsi="Arial" w:cs="Arial"/>
        </w:rPr>
        <w:t>Hand</w:t>
      </w:r>
      <w:r w:rsidRPr="00276452">
        <w:rPr>
          <w:rFonts w:ascii="Arial" w:hAnsi="Arial" w:cs="Arial"/>
          <w:spacing w:val="-7"/>
        </w:rPr>
        <w:t xml:space="preserve"> </w:t>
      </w:r>
      <w:r w:rsidRPr="00276452">
        <w:rPr>
          <w:rFonts w:ascii="Arial" w:hAnsi="Arial" w:cs="Arial"/>
          <w:spacing w:val="-2"/>
        </w:rPr>
        <w:t>delivery</w:t>
      </w:r>
      <w:r w:rsidRPr="00276452">
        <w:rPr>
          <w:rFonts w:ascii="Arial" w:hAnsi="Arial" w:cs="Arial"/>
        </w:rPr>
        <w:t xml:space="preserve"> </w:t>
      </w:r>
    </w:p>
    <w:p w14:paraId="507CD150" w14:textId="269F0932" w:rsidR="00276452" w:rsidRPr="00117CA5" w:rsidRDefault="00276452" w:rsidP="00E6100A">
      <w:pPr>
        <w:pStyle w:val="ListParagraph"/>
        <w:widowControl w:val="0"/>
        <w:numPr>
          <w:ilvl w:val="0"/>
          <w:numId w:val="18"/>
        </w:numPr>
        <w:tabs>
          <w:tab w:val="left" w:pos="939"/>
        </w:tabs>
        <w:autoSpaceDE w:val="0"/>
        <w:autoSpaceDN w:val="0"/>
        <w:spacing w:line="280" w:lineRule="exact"/>
        <w:rPr>
          <w:rFonts w:ascii="Arial" w:hAnsi="Arial" w:cs="Arial"/>
        </w:rPr>
      </w:pPr>
      <w:r w:rsidRPr="00276452">
        <w:rPr>
          <w:rFonts w:ascii="Arial" w:hAnsi="Arial" w:cs="Arial"/>
        </w:rPr>
        <w:t>Broadcast</w:t>
      </w:r>
      <w:r w:rsidRPr="00276452">
        <w:rPr>
          <w:rFonts w:ascii="Arial" w:hAnsi="Arial" w:cs="Arial"/>
          <w:spacing w:val="-8"/>
        </w:rPr>
        <w:t xml:space="preserve"> </w:t>
      </w:r>
      <w:r w:rsidR="00244E3B">
        <w:rPr>
          <w:rFonts w:ascii="Arial" w:hAnsi="Arial" w:cs="Arial"/>
        </w:rPr>
        <w:t>m</w:t>
      </w:r>
      <w:r w:rsidRPr="00117CA5">
        <w:rPr>
          <w:rFonts w:ascii="Arial" w:hAnsi="Arial" w:cs="Arial"/>
        </w:rPr>
        <w:t>edia,</w:t>
      </w:r>
      <w:r w:rsidRPr="00117CA5">
        <w:rPr>
          <w:rFonts w:ascii="Arial" w:hAnsi="Arial" w:cs="Arial"/>
          <w:spacing w:val="-7"/>
        </w:rPr>
        <w:t xml:space="preserve"> </w:t>
      </w:r>
      <w:r w:rsidRPr="00117CA5">
        <w:rPr>
          <w:rFonts w:ascii="Arial" w:hAnsi="Arial" w:cs="Arial"/>
        </w:rPr>
        <w:t>such</w:t>
      </w:r>
      <w:r w:rsidRPr="00117CA5">
        <w:rPr>
          <w:rFonts w:ascii="Arial" w:hAnsi="Arial" w:cs="Arial"/>
          <w:spacing w:val="-6"/>
        </w:rPr>
        <w:t xml:space="preserve"> </w:t>
      </w:r>
      <w:r w:rsidRPr="00117CA5">
        <w:rPr>
          <w:rFonts w:ascii="Arial" w:hAnsi="Arial" w:cs="Arial"/>
        </w:rPr>
        <w:t>as</w:t>
      </w:r>
      <w:r w:rsidRPr="00117CA5">
        <w:rPr>
          <w:rFonts w:ascii="Arial" w:hAnsi="Arial" w:cs="Arial"/>
          <w:spacing w:val="-5"/>
        </w:rPr>
        <w:t xml:space="preserve"> </w:t>
      </w:r>
      <w:r w:rsidRPr="00117CA5">
        <w:rPr>
          <w:rFonts w:ascii="Arial" w:hAnsi="Arial" w:cs="Arial"/>
        </w:rPr>
        <w:t>radio</w:t>
      </w:r>
      <w:r w:rsidRPr="00117CA5">
        <w:rPr>
          <w:rFonts w:ascii="Arial" w:hAnsi="Arial" w:cs="Arial"/>
          <w:spacing w:val="-6"/>
        </w:rPr>
        <w:t xml:space="preserve"> </w:t>
      </w:r>
      <w:r w:rsidRPr="00117CA5">
        <w:rPr>
          <w:rFonts w:ascii="Arial" w:hAnsi="Arial" w:cs="Arial"/>
        </w:rPr>
        <w:t>and</w:t>
      </w:r>
      <w:r w:rsidRPr="00117CA5">
        <w:rPr>
          <w:rFonts w:ascii="Arial" w:hAnsi="Arial" w:cs="Arial"/>
          <w:spacing w:val="-7"/>
        </w:rPr>
        <w:t xml:space="preserve"> </w:t>
      </w:r>
      <w:r w:rsidRPr="00117CA5">
        <w:rPr>
          <w:rFonts w:ascii="Arial" w:hAnsi="Arial" w:cs="Arial"/>
          <w:spacing w:val="-2"/>
        </w:rPr>
        <w:t>television</w:t>
      </w:r>
      <w:r w:rsidRPr="00117CA5">
        <w:rPr>
          <w:rFonts w:ascii="Arial" w:hAnsi="Arial" w:cs="Arial"/>
        </w:rPr>
        <w:t xml:space="preserve"> </w:t>
      </w:r>
    </w:p>
    <w:p w14:paraId="6A2987E1" w14:textId="09AC77DB" w:rsidR="00276452" w:rsidRDefault="00276452" w:rsidP="00276452">
      <w:pPr>
        <w:pStyle w:val="ListParagraph"/>
        <w:widowControl w:val="0"/>
        <w:numPr>
          <w:ilvl w:val="0"/>
          <w:numId w:val="18"/>
        </w:numPr>
        <w:tabs>
          <w:tab w:val="left" w:pos="939"/>
        </w:tabs>
        <w:autoSpaceDE w:val="0"/>
        <w:autoSpaceDN w:val="0"/>
        <w:spacing w:line="280" w:lineRule="exact"/>
        <w:rPr>
          <w:rFonts w:ascii="Arial" w:hAnsi="Arial" w:cs="Arial"/>
        </w:rPr>
      </w:pPr>
      <w:r w:rsidRPr="00276452">
        <w:rPr>
          <w:rFonts w:ascii="Arial" w:hAnsi="Arial" w:cs="Arial"/>
        </w:rPr>
        <w:t>Posting</w:t>
      </w:r>
      <w:r w:rsidRPr="00276452">
        <w:rPr>
          <w:rFonts w:ascii="Arial" w:hAnsi="Arial" w:cs="Arial"/>
          <w:spacing w:val="-10"/>
        </w:rPr>
        <w:t xml:space="preserve"> </w:t>
      </w:r>
      <w:r w:rsidRPr="00276452">
        <w:rPr>
          <w:rFonts w:ascii="Arial" w:hAnsi="Arial" w:cs="Arial"/>
        </w:rPr>
        <w:t>in</w:t>
      </w:r>
      <w:r w:rsidRPr="00276452">
        <w:rPr>
          <w:rFonts w:ascii="Arial" w:hAnsi="Arial" w:cs="Arial"/>
          <w:spacing w:val="-9"/>
        </w:rPr>
        <w:t xml:space="preserve"> </w:t>
      </w:r>
      <w:r w:rsidRPr="00276452">
        <w:rPr>
          <w:rFonts w:ascii="Arial" w:hAnsi="Arial" w:cs="Arial"/>
        </w:rPr>
        <w:t>conspicuous</w:t>
      </w:r>
      <w:r w:rsidRPr="00276452">
        <w:rPr>
          <w:rFonts w:ascii="Arial" w:hAnsi="Arial" w:cs="Arial"/>
          <w:spacing w:val="-10"/>
        </w:rPr>
        <w:t xml:space="preserve"> </w:t>
      </w:r>
      <w:r w:rsidRPr="00276452">
        <w:rPr>
          <w:rFonts w:ascii="Arial" w:hAnsi="Arial" w:cs="Arial"/>
        </w:rPr>
        <w:t>locations</w:t>
      </w:r>
      <w:r w:rsidRPr="00276452">
        <w:rPr>
          <w:rFonts w:ascii="Arial" w:hAnsi="Arial" w:cs="Arial"/>
          <w:spacing w:val="-9"/>
        </w:rPr>
        <w:t xml:space="preserve"> </w:t>
      </w:r>
      <w:r w:rsidRPr="00276452">
        <w:rPr>
          <w:rFonts w:ascii="Arial" w:hAnsi="Arial" w:cs="Arial"/>
        </w:rPr>
        <w:t>throughout</w:t>
      </w:r>
      <w:r w:rsidRPr="00276452">
        <w:rPr>
          <w:rFonts w:ascii="Arial" w:hAnsi="Arial" w:cs="Arial"/>
          <w:spacing w:val="-9"/>
        </w:rPr>
        <w:t xml:space="preserve"> </w:t>
      </w:r>
      <w:r w:rsidR="000A7A9F">
        <w:rPr>
          <w:rFonts w:ascii="Arial" w:hAnsi="Arial" w:cs="Arial"/>
        </w:rPr>
        <w:t>the</w:t>
      </w:r>
      <w:r w:rsidR="000A7A9F" w:rsidRPr="00276452">
        <w:rPr>
          <w:rFonts w:ascii="Arial" w:hAnsi="Arial" w:cs="Arial"/>
          <w:spacing w:val="-9"/>
        </w:rPr>
        <w:t xml:space="preserve"> </w:t>
      </w:r>
      <w:r w:rsidRPr="00276452">
        <w:rPr>
          <w:rFonts w:ascii="Arial" w:hAnsi="Arial" w:cs="Arial"/>
        </w:rPr>
        <w:t>water</w:t>
      </w:r>
      <w:r w:rsidRPr="00276452">
        <w:rPr>
          <w:rFonts w:ascii="Arial" w:hAnsi="Arial" w:cs="Arial"/>
          <w:spacing w:val="-10"/>
        </w:rPr>
        <w:t xml:space="preserve"> </w:t>
      </w:r>
      <w:r w:rsidRPr="00276452">
        <w:rPr>
          <w:rFonts w:ascii="Arial" w:hAnsi="Arial" w:cs="Arial"/>
        </w:rPr>
        <w:t>service</w:t>
      </w:r>
      <w:r w:rsidRPr="00276452">
        <w:rPr>
          <w:rFonts w:ascii="Arial" w:hAnsi="Arial" w:cs="Arial"/>
          <w:spacing w:val="-9"/>
        </w:rPr>
        <w:t xml:space="preserve"> </w:t>
      </w:r>
      <w:r w:rsidRPr="00276452">
        <w:rPr>
          <w:rFonts w:ascii="Arial" w:hAnsi="Arial" w:cs="Arial"/>
          <w:spacing w:val="-2"/>
        </w:rPr>
        <w:t>area</w:t>
      </w:r>
      <w:r>
        <w:rPr>
          <w:rFonts w:ascii="Arial" w:hAnsi="Arial" w:cs="Arial"/>
          <w:spacing w:val="-2"/>
        </w:rPr>
        <w:t xml:space="preserve"> (</w:t>
      </w:r>
      <w:r w:rsidR="00D45836">
        <w:rPr>
          <w:rFonts w:ascii="Arial" w:hAnsi="Arial" w:cs="Arial"/>
          <w:spacing w:val="-2"/>
        </w:rPr>
        <w:t xml:space="preserve">posted notices </w:t>
      </w:r>
      <w:r>
        <w:rPr>
          <w:rFonts w:ascii="Arial" w:hAnsi="Arial" w:cs="Arial"/>
          <w:spacing w:val="-2"/>
        </w:rPr>
        <w:t xml:space="preserve">must remain in place for as long as the exceedance continues and no less than seven days) </w:t>
      </w:r>
      <w:r w:rsidRPr="00276452">
        <w:rPr>
          <w:rFonts w:ascii="Arial" w:hAnsi="Arial" w:cs="Arial"/>
        </w:rPr>
        <w:t xml:space="preserve"> </w:t>
      </w:r>
    </w:p>
    <w:p w14:paraId="7D08854A" w14:textId="77777777" w:rsidR="00D45836" w:rsidRPr="009B5693" w:rsidRDefault="00D45836" w:rsidP="009B5693">
      <w:pPr>
        <w:widowControl w:val="0"/>
        <w:tabs>
          <w:tab w:val="left" w:pos="939"/>
        </w:tabs>
        <w:autoSpaceDE w:val="0"/>
        <w:autoSpaceDN w:val="0"/>
        <w:spacing w:line="280" w:lineRule="exact"/>
        <w:rPr>
          <w:rFonts w:ascii="Arial" w:hAnsi="Arial" w:cs="Arial"/>
        </w:rPr>
      </w:pPr>
    </w:p>
    <w:p w14:paraId="1048ECFF" w14:textId="3AC6306E" w:rsidR="00276452" w:rsidRPr="00276452" w:rsidRDefault="00D45836" w:rsidP="00276452">
      <w:pPr>
        <w:widowControl w:val="0"/>
        <w:tabs>
          <w:tab w:val="left" w:pos="939"/>
        </w:tabs>
        <w:autoSpaceDE w:val="0"/>
        <w:autoSpaceDN w:val="0"/>
        <w:spacing w:line="280" w:lineRule="exact"/>
        <w:rPr>
          <w:rFonts w:ascii="Arial" w:hAnsi="Arial" w:cs="Arial"/>
        </w:rPr>
      </w:pPr>
      <w:r>
        <w:rPr>
          <w:rFonts w:ascii="Arial" w:hAnsi="Arial" w:cs="Arial"/>
          <w:spacing w:val="-7"/>
        </w:rPr>
        <w:t>A</w:t>
      </w:r>
      <w:r w:rsidR="00276452">
        <w:rPr>
          <w:rFonts w:ascii="Arial" w:hAnsi="Arial" w:cs="Arial"/>
          <w:spacing w:val="-7"/>
        </w:rPr>
        <w:t xml:space="preserve">lternate method </w:t>
      </w:r>
      <w:r w:rsidR="007E1B07">
        <w:rPr>
          <w:rFonts w:ascii="Arial" w:hAnsi="Arial" w:cs="Arial"/>
          <w:spacing w:val="-7"/>
        </w:rPr>
        <w:t xml:space="preserve">to deliver notices is allowed but </w:t>
      </w:r>
      <w:r w:rsidR="007E1B07" w:rsidRPr="007E1B07">
        <w:rPr>
          <w:rFonts w:ascii="Arial" w:hAnsi="Arial" w:cs="Arial"/>
          <w:spacing w:val="-7"/>
        </w:rPr>
        <w:t>must be</w:t>
      </w:r>
      <w:r w:rsidR="007E1B07" w:rsidRPr="007E1B07">
        <w:rPr>
          <w:rFonts w:ascii="Arial" w:hAnsi="Arial" w:cs="Arial"/>
          <w:spacing w:val="-7"/>
          <w:u w:val="single"/>
        </w:rPr>
        <w:t xml:space="preserve"> </w:t>
      </w:r>
      <w:r w:rsidR="00276452" w:rsidRPr="007E1B07">
        <w:rPr>
          <w:rFonts w:ascii="Arial" w:hAnsi="Arial" w:cs="Arial"/>
          <w:u w:val="single"/>
        </w:rPr>
        <w:t>approved</w:t>
      </w:r>
      <w:r w:rsidR="00276452" w:rsidRPr="007E1B07">
        <w:rPr>
          <w:rFonts w:ascii="Arial" w:hAnsi="Arial" w:cs="Arial"/>
          <w:spacing w:val="-7"/>
          <w:u w:val="single"/>
        </w:rPr>
        <w:t xml:space="preserve"> </w:t>
      </w:r>
      <w:r w:rsidR="00276452" w:rsidRPr="007E1B07">
        <w:rPr>
          <w:rFonts w:ascii="Arial" w:hAnsi="Arial" w:cs="Arial"/>
          <w:u w:val="single"/>
        </w:rPr>
        <w:t>in</w:t>
      </w:r>
      <w:r w:rsidR="00276452" w:rsidRPr="007E1B07">
        <w:rPr>
          <w:rFonts w:ascii="Arial" w:hAnsi="Arial" w:cs="Arial"/>
          <w:spacing w:val="-7"/>
          <w:u w:val="single"/>
        </w:rPr>
        <w:t xml:space="preserve"> </w:t>
      </w:r>
      <w:r w:rsidR="00276452" w:rsidRPr="007E1B07">
        <w:rPr>
          <w:rFonts w:ascii="Arial" w:hAnsi="Arial" w:cs="Arial"/>
          <w:u w:val="single"/>
        </w:rPr>
        <w:t>writing</w:t>
      </w:r>
      <w:r w:rsidR="00276452" w:rsidRPr="00276452">
        <w:rPr>
          <w:rFonts w:ascii="Arial" w:hAnsi="Arial" w:cs="Arial"/>
          <w:spacing w:val="-8"/>
        </w:rPr>
        <w:t xml:space="preserve"> </w:t>
      </w:r>
      <w:r w:rsidR="00276452" w:rsidRPr="00276452">
        <w:rPr>
          <w:rFonts w:ascii="Arial" w:hAnsi="Arial" w:cs="Arial"/>
        </w:rPr>
        <w:t>by</w:t>
      </w:r>
      <w:r w:rsidR="00276452" w:rsidRPr="00276452">
        <w:rPr>
          <w:rFonts w:ascii="Arial" w:hAnsi="Arial" w:cs="Arial"/>
          <w:spacing w:val="-7"/>
        </w:rPr>
        <w:t xml:space="preserve"> </w:t>
      </w:r>
      <w:r w:rsidR="007E1B07">
        <w:rPr>
          <w:rFonts w:ascii="Arial" w:hAnsi="Arial" w:cs="Arial"/>
        </w:rPr>
        <w:t>DDW</w:t>
      </w:r>
      <w:r w:rsidR="00292D8A">
        <w:rPr>
          <w:rFonts w:ascii="Arial" w:hAnsi="Arial" w:cs="Arial"/>
        </w:rPr>
        <w:t xml:space="preserve"> before </w:t>
      </w:r>
      <w:r w:rsidR="009B5693">
        <w:rPr>
          <w:rFonts w:ascii="Arial" w:hAnsi="Arial" w:cs="Arial"/>
        </w:rPr>
        <w:t>distribution.</w:t>
      </w:r>
    </w:p>
    <w:p w14:paraId="5ECB4B34" w14:textId="77777777" w:rsidR="00276452" w:rsidRPr="00276452" w:rsidRDefault="00276452" w:rsidP="00276452">
      <w:pPr>
        <w:pStyle w:val="ListParagraph"/>
        <w:widowControl w:val="0"/>
        <w:tabs>
          <w:tab w:val="left" w:pos="939"/>
        </w:tabs>
        <w:autoSpaceDE w:val="0"/>
        <w:autoSpaceDN w:val="0"/>
        <w:spacing w:line="280" w:lineRule="exact"/>
        <w:rPr>
          <w:rFonts w:ascii="Arial" w:hAnsi="Arial" w:cs="Arial"/>
        </w:rPr>
      </w:pPr>
    </w:p>
    <w:p w14:paraId="5EE1CA7B" w14:textId="4F8503EB" w:rsidR="007E1B07" w:rsidRDefault="00293A7D" w:rsidP="009B5693">
      <w:pPr>
        <w:rPr>
          <w:rFonts w:ascii="Arial" w:hAnsi="Arial" w:cs="Arial"/>
          <w:color w:val="000000"/>
        </w:rPr>
      </w:pPr>
      <w:r>
        <w:rPr>
          <w:rFonts w:ascii="Arial" w:hAnsi="Arial" w:cs="Arial"/>
          <w:color w:val="000000"/>
        </w:rPr>
        <w:t>N</w:t>
      </w:r>
      <w:r w:rsidR="00E02A6E" w:rsidRPr="00E02A6E">
        <w:rPr>
          <w:rFonts w:ascii="Arial" w:hAnsi="Arial" w:cs="Arial"/>
          <w:color w:val="000000"/>
        </w:rPr>
        <w:t>otice</w:t>
      </w:r>
      <w:r>
        <w:rPr>
          <w:rFonts w:ascii="Arial" w:hAnsi="Arial" w:cs="Arial"/>
          <w:color w:val="000000"/>
        </w:rPr>
        <w:t>s should be printed</w:t>
      </w:r>
      <w:r w:rsidR="00E02A6E" w:rsidRPr="00E02A6E">
        <w:rPr>
          <w:rFonts w:ascii="Arial" w:hAnsi="Arial" w:cs="Arial"/>
          <w:color w:val="000000"/>
        </w:rPr>
        <w:t xml:space="preserve"> on </w:t>
      </w:r>
      <w:r w:rsidR="00540831">
        <w:rPr>
          <w:rFonts w:ascii="Arial" w:hAnsi="Arial" w:cs="Arial"/>
          <w:color w:val="000000"/>
        </w:rPr>
        <w:t xml:space="preserve">the system’s </w:t>
      </w:r>
      <w:r w:rsidR="00E02A6E" w:rsidRPr="00E02A6E">
        <w:rPr>
          <w:rFonts w:ascii="Arial" w:hAnsi="Arial" w:cs="Arial"/>
          <w:color w:val="000000"/>
        </w:rPr>
        <w:t>letterhead</w:t>
      </w:r>
      <w:r w:rsidR="00384A22">
        <w:rPr>
          <w:rFonts w:ascii="Arial" w:hAnsi="Arial" w:cs="Arial"/>
          <w:color w:val="000000"/>
        </w:rPr>
        <w:t xml:space="preserve">, </w:t>
      </w:r>
      <w:r w:rsidR="00E02A6E" w:rsidRPr="00E02A6E">
        <w:rPr>
          <w:rFonts w:ascii="Arial" w:hAnsi="Arial" w:cs="Arial"/>
          <w:color w:val="000000"/>
        </w:rPr>
        <w:t>if available.</w:t>
      </w:r>
      <w:r w:rsidR="00927634">
        <w:rPr>
          <w:rFonts w:ascii="Arial" w:hAnsi="Arial" w:cs="Arial"/>
          <w:color w:val="000000"/>
        </w:rPr>
        <w:t xml:space="preserve"> </w:t>
      </w:r>
    </w:p>
    <w:p w14:paraId="7A05027F" w14:textId="77777777" w:rsidR="009B5693" w:rsidRDefault="009B5693" w:rsidP="004912E2">
      <w:pPr>
        <w:pStyle w:val="Heading2"/>
      </w:pPr>
    </w:p>
    <w:p w14:paraId="70B4C41E" w14:textId="2E89DD8C" w:rsidR="004540D0" w:rsidRPr="00466E94" w:rsidRDefault="004540D0" w:rsidP="004912E2">
      <w:pPr>
        <w:pStyle w:val="Heading2"/>
      </w:pPr>
      <w:r w:rsidRPr="00466E94">
        <w:t>Required Elements of the Public Notice</w:t>
      </w:r>
    </w:p>
    <w:p w14:paraId="72C37014" w14:textId="2CF12596" w:rsidR="00E02A6E" w:rsidRDefault="00E02A6E" w:rsidP="00CF6628">
      <w:pPr>
        <w:spacing w:before="240" w:after="240"/>
        <w:contextualSpacing/>
        <w:rPr>
          <w:rFonts w:ascii="Arial" w:hAnsi="Arial" w:cs="Arial"/>
          <w:color w:val="000000"/>
        </w:rPr>
      </w:pPr>
      <w:r w:rsidRPr="00E02A6E">
        <w:rPr>
          <w:rFonts w:ascii="Arial" w:hAnsi="Arial" w:cs="Arial"/>
          <w:color w:val="000000"/>
        </w:rPr>
        <w:t xml:space="preserve">The </w:t>
      </w:r>
      <w:r w:rsidR="007E1B07">
        <w:rPr>
          <w:rFonts w:ascii="Arial" w:hAnsi="Arial" w:cs="Arial"/>
          <w:color w:val="000000"/>
        </w:rPr>
        <w:t xml:space="preserve">public </w:t>
      </w:r>
      <w:r w:rsidRPr="00E02A6E">
        <w:rPr>
          <w:rFonts w:ascii="Arial" w:hAnsi="Arial" w:cs="Arial"/>
          <w:color w:val="000000"/>
        </w:rPr>
        <w:t xml:space="preserve">notice </w:t>
      </w:r>
      <w:r w:rsidR="007E1B07">
        <w:rPr>
          <w:rFonts w:ascii="Arial" w:hAnsi="Arial" w:cs="Arial"/>
          <w:color w:val="000000"/>
        </w:rPr>
        <w:t xml:space="preserve">template </w:t>
      </w:r>
      <w:r w:rsidRPr="00E02A6E">
        <w:rPr>
          <w:rFonts w:ascii="Arial" w:hAnsi="Arial" w:cs="Arial"/>
          <w:color w:val="000000"/>
        </w:rPr>
        <w:t>attached is appropriate for the methods described above</w:t>
      </w:r>
      <w:r w:rsidR="004540D0">
        <w:rPr>
          <w:rFonts w:ascii="Arial" w:hAnsi="Arial" w:cs="Arial"/>
          <w:color w:val="000000"/>
        </w:rPr>
        <w:t xml:space="preserve"> (</w:t>
      </w:r>
      <w:r w:rsidR="004540D0" w:rsidRPr="004540D0">
        <w:rPr>
          <w:rFonts w:ascii="Arial" w:hAnsi="Arial" w:cs="Arial"/>
          <w:color w:val="000000"/>
        </w:rPr>
        <w:t>Cal. Code Regs., tit. 22, § 64465 and Code Fed. Regs., tit. 40, § 141.205</w:t>
      </w:r>
      <w:r w:rsidR="004540D0">
        <w:rPr>
          <w:rFonts w:ascii="Arial" w:hAnsi="Arial" w:cs="Arial"/>
          <w:color w:val="000000"/>
        </w:rPr>
        <w:t>)</w:t>
      </w:r>
      <w:r w:rsidRPr="00E02A6E">
        <w:rPr>
          <w:rFonts w:ascii="Arial" w:hAnsi="Arial" w:cs="Arial"/>
          <w:color w:val="000000"/>
        </w:rPr>
        <w:t xml:space="preserve">. However, </w:t>
      </w:r>
      <w:r w:rsidR="009B5693">
        <w:rPr>
          <w:rFonts w:ascii="Arial" w:hAnsi="Arial" w:cs="Arial"/>
          <w:color w:val="000000"/>
        </w:rPr>
        <w:t>t</w:t>
      </w:r>
      <w:r w:rsidR="002933F9">
        <w:rPr>
          <w:rFonts w:ascii="Arial" w:hAnsi="Arial" w:cs="Arial"/>
          <w:color w:val="000000"/>
        </w:rPr>
        <w:t xml:space="preserve">he template may be </w:t>
      </w:r>
      <w:r w:rsidRPr="00E02A6E">
        <w:rPr>
          <w:rFonts w:ascii="Arial" w:hAnsi="Arial" w:cs="Arial"/>
          <w:color w:val="000000"/>
        </w:rPr>
        <w:t>modif</w:t>
      </w:r>
      <w:r w:rsidR="002933F9">
        <w:rPr>
          <w:rFonts w:ascii="Arial" w:hAnsi="Arial" w:cs="Arial"/>
          <w:color w:val="000000"/>
        </w:rPr>
        <w:t>ied</w:t>
      </w:r>
      <w:r w:rsidRPr="00E02A6E">
        <w:rPr>
          <w:rFonts w:ascii="Arial" w:hAnsi="Arial" w:cs="Arial"/>
          <w:color w:val="000000"/>
        </w:rPr>
        <w:t xml:space="preserve"> for posting</w:t>
      </w:r>
      <w:r w:rsidR="009B5693">
        <w:rPr>
          <w:rFonts w:ascii="Arial" w:hAnsi="Arial" w:cs="Arial"/>
          <w:color w:val="000000"/>
        </w:rPr>
        <w:t>,</w:t>
      </w:r>
      <w:r w:rsidRPr="00E02A6E">
        <w:rPr>
          <w:rFonts w:ascii="Arial" w:hAnsi="Arial" w:cs="Arial"/>
          <w:color w:val="000000"/>
        </w:rPr>
        <w:t xml:space="preserve"> </w:t>
      </w:r>
      <w:r w:rsidR="002933F9">
        <w:rPr>
          <w:rFonts w:ascii="Arial" w:hAnsi="Arial" w:cs="Arial"/>
          <w:color w:val="000000"/>
        </w:rPr>
        <w:t xml:space="preserve">but modified public notices </w:t>
      </w:r>
      <w:r w:rsidRPr="00E02A6E">
        <w:rPr>
          <w:rFonts w:ascii="Arial" w:hAnsi="Arial" w:cs="Arial"/>
          <w:color w:val="000000"/>
        </w:rPr>
        <w:t xml:space="preserve">must include all the required elements and leave the health effects and notification language in </w:t>
      </w:r>
      <w:r w:rsidRPr="007E1B07">
        <w:rPr>
          <w:rFonts w:ascii="Arial" w:hAnsi="Arial" w:cs="Arial"/>
          <w:i/>
          <w:iCs/>
          <w:color w:val="000000"/>
        </w:rPr>
        <w:t>italics</w:t>
      </w:r>
      <w:r w:rsidRPr="00E02A6E">
        <w:rPr>
          <w:rFonts w:ascii="Arial" w:hAnsi="Arial" w:cs="Arial"/>
          <w:color w:val="000000"/>
        </w:rPr>
        <w:t xml:space="preserve"> unchanged. This language is </w:t>
      </w:r>
      <w:r w:rsidRPr="007E1B07">
        <w:rPr>
          <w:rFonts w:ascii="Arial" w:hAnsi="Arial" w:cs="Arial"/>
          <w:b/>
          <w:bCs/>
          <w:color w:val="000000"/>
          <w:u w:val="single"/>
        </w:rPr>
        <w:t>mandatory</w:t>
      </w:r>
      <w:r w:rsidRPr="00E02A6E">
        <w:rPr>
          <w:rFonts w:ascii="Arial" w:hAnsi="Arial" w:cs="Arial"/>
          <w:color w:val="000000"/>
        </w:rPr>
        <w:t>.</w:t>
      </w:r>
    </w:p>
    <w:p w14:paraId="69C103BA" w14:textId="77777777" w:rsidR="009B5693" w:rsidRDefault="009B5693" w:rsidP="00CF6628">
      <w:pPr>
        <w:spacing w:before="240" w:after="240"/>
        <w:contextualSpacing/>
        <w:rPr>
          <w:rFonts w:ascii="Arial" w:hAnsi="Arial" w:cs="Arial"/>
          <w:color w:val="000000"/>
        </w:rPr>
      </w:pPr>
    </w:p>
    <w:p w14:paraId="6AE94079" w14:textId="5C56988E" w:rsidR="004B7BFC" w:rsidRPr="009E241F" w:rsidRDefault="003F438E" w:rsidP="009E241F">
      <w:pPr>
        <w:spacing w:after="120"/>
        <w:rPr>
          <w:rFonts w:ascii="Arial" w:hAnsi="Arial" w:cs="Arial"/>
        </w:rPr>
      </w:pPr>
      <w:r w:rsidRPr="00DD448C">
        <w:rPr>
          <w:rFonts w:ascii="Arial" w:hAnsi="Arial" w:cs="Arial"/>
        </w:rPr>
        <w:t>The notice must include:</w:t>
      </w:r>
    </w:p>
    <w:p w14:paraId="732D698F" w14:textId="58A41E93" w:rsidR="003F438E" w:rsidRPr="00DD448C" w:rsidRDefault="003F438E" w:rsidP="005C4EC0">
      <w:pPr>
        <w:pStyle w:val="ListParagraph"/>
        <w:numPr>
          <w:ilvl w:val="0"/>
          <w:numId w:val="19"/>
        </w:numPr>
        <w:spacing w:line="259" w:lineRule="auto"/>
        <w:rPr>
          <w:rFonts w:ascii="Arial" w:hAnsi="Arial" w:cs="Arial"/>
        </w:rPr>
      </w:pPr>
      <w:r w:rsidRPr="00DD448C">
        <w:rPr>
          <w:rFonts w:ascii="Arial" w:hAnsi="Arial" w:cs="Arial"/>
        </w:rPr>
        <w:t xml:space="preserve">A description of the </w:t>
      </w:r>
      <w:r w:rsidR="00C51948">
        <w:rPr>
          <w:rFonts w:ascii="Arial" w:hAnsi="Arial" w:cs="Arial"/>
        </w:rPr>
        <w:t>ALE</w:t>
      </w:r>
      <w:r w:rsidRPr="00DD448C">
        <w:rPr>
          <w:rFonts w:ascii="Arial" w:hAnsi="Arial" w:cs="Arial"/>
        </w:rPr>
        <w:t>, including the contaminant of concern (lead), and the lead level.</w:t>
      </w:r>
    </w:p>
    <w:p w14:paraId="30378FA2" w14:textId="7D5886D8" w:rsidR="003F438E" w:rsidRPr="00DD448C" w:rsidRDefault="000E2F53" w:rsidP="005C4EC0">
      <w:pPr>
        <w:numPr>
          <w:ilvl w:val="0"/>
          <w:numId w:val="19"/>
        </w:numPr>
        <w:spacing w:line="259" w:lineRule="auto"/>
        <w:rPr>
          <w:rFonts w:ascii="Arial" w:hAnsi="Arial" w:cs="Arial"/>
        </w:rPr>
      </w:pPr>
      <w:r>
        <w:rPr>
          <w:rFonts w:ascii="Arial" w:hAnsi="Arial" w:cs="Arial"/>
        </w:rPr>
        <w:t>The</w:t>
      </w:r>
      <w:r w:rsidR="003F438E" w:rsidRPr="00DD448C">
        <w:rPr>
          <w:rFonts w:ascii="Arial" w:hAnsi="Arial" w:cs="Arial"/>
        </w:rPr>
        <w:t xml:space="preserve"> </w:t>
      </w:r>
      <w:r>
        <w:rPr>
          <w:rFonts w:ascii="Arial" w:hAnsi="Arial" w:cs="Arial"/>
        </w:rPr>
        <w:t>date(s) the</w:t>
      </w:r>
      <w:r w:rsidR="003F438E" w:rsidRPr="00DD448C">
        <w:rPr>
          <w:rFonts w:ascii="Arial" w:hAnsi="Arial" w:cs="Arial"/>
        </w:rPr>
        <w:t xml:space="preserve"> exceedance occurred.</w:t>
      </w:r>
    </w:p>
    <w:p w14:paraId="207E726C" w14:textId="7A405604" w:rsidR="00803F91" w:rsidRDefault="00803F91" w:rsidP="005C4EC0">
      <w:pPr>
        <w:pStyle w:val="ListParagraph"/>
        <w:numPr>
          <w:ilvl w:val="0"/>
          <w:numId w:val="19"/>
        </w:numPr>
        <w:spacing w:line="259" w:lineRule="auto"/>
        <w:rPr>
          <w:rFonts w:ascii="Arial" w:hAnsi="Arial" w:cs="Arial"/>
        </w:rPr>
      </w:pPr>
      <w:r>
        <w:rPr>
          <w:rFonts w:ascii="Arial" w:hAnsi="Arial" w:cs="Arial"/>
        </w:rPr>
        <w:t>The</w:t>
      </w:r>
      <w:r w:rsidR="00986397">
        <w:rPr>
          <w:rFonts w:ascii="Arial" w:hAnsi="Arial" w:cs="Arial"/>
        </w:rPr>
        <w:t xml:space="preserve"> adverse health effects </w:t>
      </w:r>
      <w:r>
        <w:rPr>
          <w:rFonts w:ascii="Arial" w:hAnsi="Arial" w:cs="Arial"/>
        </w:rPr>
        <w:t>associated with the contaminant,</w:t>
      </w:r>
      <w:r w:rsidR="00F26193">
        <w:rPr>
          <w:rFonts w:ascii="Arial" w:hAnsi="Arial" w:cs="Arial"/>
        </w:rPr>
        <w:t xml:space="preserve"> </w:t>
      </w:r>
      <w:r w:rsidR="00006597">
        <w:rPr>
          <w:rFonts w:ascii="Arial" w:hAnsi="Arial" w:cs="Arial"/>
        </w:rPr>
        <w:t>exactly as written in the template</w:t>
      </w:r>
      <w:r>
        <w:rPr>
          <w:rFonts w:ascii="Arial" w:hAnsi="Arial" w:cs="Arial"/>
        </w:rPr>
        <w:t xml:space="preserve">: </w:t>
      </w:r>
    </w:p>
    <w:p w14:paraId="5E8DF6EB" w14:textId="2B0543E2" w:rsidR="003F438E" w:rsidRPr="00803F91" w:rsidRDefault="00803F91" w:rsidP="005F75EF">
      <w:pPr>
        <w:pStyle w:val="ListParagraph"/>
        <w:spacing w:after="240" w:line="259" w:lineRule="auto"/>
        <w:ind w:left="1440"/>
        <w:rPr>
          <w:rFonts w:ascii="Arial" w:hAnsi="Arial" w:cs="Arial"/>
          <w:i/>
          <w:iCs/>
        </w:rPr>
      </w:pPr>
      <w:r w:rsidRPr="00803F91">
        <w:rPr>
          <w:rFonts w:ascii="Arial" w:hAnsi="Arial" w:cs="Arial"/>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74670A3" w14:textId="00D787FB" w:rsidR="003F438E" w:rsidRPr="00DD448C" w:rsidRDefault="003F438E" w:rsidP="005C4EC0">
      <w:pPr>
        <w:numPr>
          <w:ilvl w:val="0"/>
          <w:numId w:val="19"/>
        </w:numPr>
        <w:spacing w:line="259" w:lineRule="auto"/>
        <w:rPr>
          <w:rFonts w:ascii="Arial" w:hAnsi="Arial" w:cs="Arial"/>
        </w:rPr>
      </w:pPr>
      <w:r w:rsidRPr="00DD448C">
        <w:rPr>
          <w:rFonts w:ascii="Arial" w:hAnsi="Arial" w:cs="Arial"/>
        </w:rPr>
        <w:t xml:space="preserve">The population at risk, including subpopulations particularly vulnerable if exposed to the contaminant in their drinking water. </w:t>
      </w:r>
      <w:r w:rsidR="002A601D">
        <w:rPr>
          <w:rFonts w:ascii="Arial" w:hAnsi="Arial" w:cs="Arial"/>
        </w:rPr>
        <w:t>(Be</w:t>
      </w:r>
      <w:r w:rsidR="002A601D" w:rsidRPr="002A601D">
        <w:rPr>
          <w:rFonts w:ascii="Arial" w:hAnsi="Arial" w:cs="Arial"/>
        </w:rPr>
        <w:t xml:space="preserve"> clear who is served by your water system. </w:t>
      </w:r>
      <w:r w:rsidR="002A601D">
        <w:rPr>
          <w:rFonts w:ascii="Arial" w:hAnsi="Arial" w:cs="Arial"/>
        </w:rPr>
        <w:t>Also, y</w:t>
      </w:r>
      <w:r w:rsidR="002A601D" w:rsidRPr="002A601D">
        <w:rPr>
          <w:rFonts w:ascii="Arial" w:hAnsi="Arial" w:cs="Arial"/>
        </w:rPr>
        <w:t>ou may need to list the areas you serve.</w:t>
      </w:r>
      <w:r w:rsidR="002A601D">
        <w:rPr>
          <w:rFonts w:ascii="Arial" w:hAnsi="Arial" w:cs="Arial"/>
        </w:rPr>
        <w:t>)</w:t>
      </w:r>
    </w:p>
    <w:p w14:paraId="345BD9D5" w14:textId="77777777" w:rsidR="003F438E" w:rsidRPr="00DD448C" w:rsidRDefault="003F438E" w:rsidP="005C4EC0">
      <w:pPr>
        <w:numPr>
          <w:ilvl w:val="0"/>
          <w:numId w:val="19"/>
        </w:numPr>
        <w:spacing w:line="259" w:lineRule="auto"/>
        <w:rPr>
          <w:rFonts w:ascii="Arial" w:hAnsi="Arial" w:cs="Arial"/>
        </w:rPr>
      </w:pPr>
      <w:r w:rsidRPr="00DD448C">
        <w:rPr>
          <w:rFonts w:ascii="Arial" w:hAnsi="Arial" w:cs="Arial"/>
        </w:rPr>
        <w:lastRenderedPageBreak/>
        <w:t xml:space="preserve">Whether alternative water supplies should be used. </w:t>
      </w:r>
    </w:p>
    <w:p w14:paraId="376A3AC0" w14:textId="77777777" w:rsidR="002A601D" w:rsidRDefault="003F438E" w:rsidP="005C4EC0">
      <w:pPr>
        <w:numPr>
          <w:ilvl w:val="0"/>
          <w:numId w:val="19"/>
        </w:numPr>
        <w:spacing w:line="259" w:lineRule="auto"/>
        <w:rPr>
          <w:rFonts w:ascii="Arial" w:hAnsi="Arial" w:cs="Arial"/>
        </w:rPr>
      </w:pPr>
      <w:r w:rsidRPr="00DD448C">
        <w:rPr>
          <w:rFonts w:ascii="Arial" w:hAnsi="Arial" w:cs="Arial"/>
        </w:rPr>
        <w:t>What actions consumers should take, including when they should seek medical help, if known.</w:t>
      </w:r>
    </w:p>
    <w:p w14:paraId="719B8B81" w14:textId="47876E88" w:rsidR="003F438E" w:rsidRPr="002A601D" w:rsidRDefault="003F438E" w:rsidP="005C4EC0">
      <w:pPr>
        <w:numPr>
          <w:ilvl w:val="0"/>
          <w:numId w:val="19"/>
        </w:numPr>
        <w:spacing w:line="259" w:lineRule="auto"/>
        <w:rPr>
          <w:rFonts w:ascii="Arial" w:hAnsi="Arial" w:cs="Arial"/>
        </w:rPr>
      </w:pPr>
      <w:r w:rsidRPr="002A601D">
        <w:rPr>
          <w:rFonts w:ascii="Arial" w:hAnsi="Arial" w:cs="Arial"/>
        </w:rPr>
        <w:t xml:space="preserve">What the system is doing to correct the situation </w:t>
      </w:r>
      <w:r w:rsidR="002A601D" w:rsidRPr="002A601D">
        <w:rPr>
          <w:rFonts w:ascii="Arial" w:hAnsi="Arial" w:cs="Arial"/>
        </w:rPr>
        <w:t>(</w:t>
      </w:r>
      <w:r w:rsidR="00A5259D">
        <w:rPr>
          <w:rFonts w:ascii="Arial" w:hAnsi="Arial" w:cs="Arial"/>
        </w:rPr>
        <w:t xml:space="preserve">for example, </w:t>
      </w:r>
      <w:r w:rsidR="00A5259D">
        <w:rPr>
          <w:rFonts w:ascii="Arial" w:hAnsi="Arial" w:cs="Arial"/>
          <w:color w:val="000000"/>
        </w:rPr>
        <w:t>d</w:t>
      </w:r>
      <w:r w:rsidR="002A601D" w:rsidRPr="002A601D">
        <w:rPr>
          <w:rFonts w:ascii="Arial" w:hAnsi="Arial" w:cs="Arial"/>
          <w:color w:val="000000"/>
        </w:rPr>
        <w:t>escribe the lead service line replacement plan or other appropriate corrective action plan)</w:t>
      </w:r>
      <w:r w:rsidR="00A5259D">
        <w:rPr>
          <w:rFonts w:ascii="Arial" w:hAnsi="Arial" w:cs="Arial"/>
          <w:color w:val="000000"/>
        </w:rPr>
        <w:t>.</w:t>
      </w:r>
    </w:p>
    <w:p w14:paraId="7743CFCB" w14:textId="5D011186" w:rsidR="003F438E" w:rsidRPr="00DD448C" w:rsidRDefault="003F438E" w:rsidP="005C4EC0">
      <w:pPr>
        <w:numPr>
          <w:ilvl w:val="0"/>
          <w:numId w:val="19"/>
        </w:numPr>
        <w:spacing w:line="259" w:lineRule="auto"/>
        <w:rPr>
          <w:rFonts w:ascii="Arial" w:hAnsi="Arial" w:cs="Arial"/>
        </w:rPr>
      </w:pPr>
      <w:r w:rsidRPr="00DD448C">
        <w:rPr>
          <w:rFonts w:ascii="Arial" w:hAnsi="Arial" w:cs="Arial"/>
        </w:rPr>
        <w:t xml:space="preserve">When the water system expects to resolve the situation. </w:t>
      </w:r>
    </w:p>
    <w:p w14:paraId="7F87895E" w14:textId="77777777" w:rsidR="003F438E" w:rsidRPr="00DD448C" w:rsidRDefault="003F438E" w:rsidP="005C4EC0">
      <w:pPr>
        <w:numPr>
          <w:ilvl w:val="0"/>
          <w:numId w:val="19"/>
        </w:numPr>
        <w:spacing w:line="259" w:lineRule="auto"/>
        <w:rPr>
          <w:rFonts w:ascii="Arial" w:hAnsi="Arial" w:cs="Arial"/>
        </w:rPr>
      </w:pPr>
      <w:r w:rsidRPr="00DD448C">
        <w:rPr>
          <w:rFonts w:ascii="Arial" w:hAnsi="Arial" w:cs="Arial"/>
        </w:rPr>
        <w:t>The name, business address, and phone number of the water system owner, operator, or designee of the public water system as a source of additional information concerning the notice.</w:t>
      </w:r>
    </w:p>
    <w:p w14:paraId="7D536BC5" w14:textId="7A17E6DC" w:rsidR="002A601D" w:rsidRDefault="00E00762" w:rsidP="00927B98">
      <w:pPr>
        <w:numPr>
          <w:ilvl w:val="0"/>
          <w:numId w:val="19"/>
        </w:numPr>
        <w:spacing w:after="240" w:line="259" w:lineRule="auto"/>
        <w:ind w:hanging="450"/>
        <w:rPr>
          <w:rFonts w:ascii="Arial" w:hAnsi="Arial" w:cs="Arial"/>
        </w:rPr>
      </w:pPr>
      <w:r>
        <w:rPr>
          <w:rFonts w:ascii="Arial" w:hAnsi="Arial" w:cs="Arial"/>
        </w:rPr>
        <w:t xml:space="preserve">The </w:t>
      </w:r>
      <w:r w:rsidR="003F438E" w:rsidRPr="00DD448C">
        <w:rPr>
          <w:rFonts w:ascii="Arial" w:hAnsi="Arial" w:cs="Arial"/>
        </w:rPr>
        <w:t>statement to encourage the notice recipient to distribute the public notice to other persons served</w:t>
      </w:r>
      <w:r w:rsidR="0024549D">
        <w:rPr>
          <w:rFonts w:ascii="Arial" w:hAnsi="Arial" w:cs="Arial"/>
        </w:rPr>
        <w:t xml:space="preserve"> </w:t>
      </w:r>
      <w:r w:rsidR="0024549D" w:rsidRPr="0024549D">
        <w:rPr>
          <w:rFonts w:ascii="Arial" w:hAnsi="Arial" w:cs="Arial"/>
        </w:rPr>
        <w:t>(</w:t>
      </w:r>
      <w:r w:rsidR="00927B98">
        <w:rPr>
          <w:rFonts w:ascii="Arial" w:hAnsi="Arial" w:cs="Arial"/>
        </w:rPr>
        <w:t>specifically</w:t>
      </w:r>
      <w:r w:rsidR="0024549D" w:rsidRPr="0024549D">
        <w:rPr>
          <w:rFonts w:ascii="Arial" w:hAnsi="Arial" w:cs="Arial"/>
        </w:rPr>
        <w:t>, people in apartments, nursing</w:t>
      </w:r>
      <w:r w:rsidR="00B53482">
        <w:rPr>
          <w:rFonts w:ascii="Arial" w:hAnsi="Arial" w:cs="Arial"/>
        </w:rPr>
        <w:t xml:space="preserve"> </w:t>
      </w:r>
      <w:r w:rsidR="0024549D" w:rsidRPr="0024549D">
        <w:rPr>
          <w:rFonts w:ascii="Arial" w:hAnsi="Arial" w:cs="Arial"/>
        </w:rPr>
        <w:t>homes, schools, and businesses)</w:t>
      </w:r>
      <w:r w:rsidR="0024549D">
        <w:rPr>
          <w:rFonts w:ascii="Arial" w:hAnsi="Arial" w:cs="Arial"/>
        </w:rPr>
        <w:t xml:space="preserve">, </w:t>
      </w:r>
      <w:r w:rsidR="00B53482">
        <w:rPr>
          <w:rFonts w:ascii="Arial" w:hAnsi="Arial" w:cs="Arial"/>
        </w:rPr>
        <w:t>exactly as written in the template</w:t>
      </w:r>
      <w:r>
        <w:rPr>
          <w:rFonts w:ascii="Arial" w:hAnsi="Arial" w:cs="Arial"/>
        </w:rPr>
        <w:t>:</w:t>
      </w:r>
    </w:p>
    <w:p w14:paraId="59321BEB" w14:textId="7E05FF20" w:rsidR="00E00762" w:rsidRPr="00927B98" w:rsidRDefault="00E00762" w:rsidP="00927B98">
      <w:pPr>
        <w:pStyle w:val="ListParagraph"/>
        <w:tabs>
          <w:tab w:val="left" w:pos="-18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530"/>
        <w:jc w:val="both"/>
        <w:rPr>
          <w:rFonts w:ascii="Arial" w:hAnsi="Arial" w:cs="Arial"/>
          <w:i/>
          <w:color w:val="000000"/>
        </w:rPr>
      </w:pPr>
      <w:r w:rsidRPr="00E00762" w:rsidDel="00525786">
        <w:rPr>
          <w:rFonts w:ascii="Arial" w:hAnsi="Arial" w:cs="Arial"/>
          <w:i/>
        </w:rPr>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1C7A0CF8" w14:textId="4AE2C68A" w:rsidR="007502FF" w:rsidRPr="00466E94" w:rsidRDefault="007502FF" w:rsidP="004912E2">
      <w:pPr>
        <w:pStyle w:val="Heading2"/>
      </w:pPr>
      <w:r w:rsidRPr="00466E94">
        <w:t>Multilingual Requirement</w:t>
      </w:r>
    </w:p>
    <w:p w14:paraId="11504C14" w14:textId="78A20982" w:rsidR="007502FF" w:rsidRPr="00E02A6E" w:rsidRDefault="007502FF" w:rsidP="007502FF">
      <w:pPr>
        <w:spacing w:after="240"/>
        <w:rPr>
          <w:rFonts w:ascii="Arial" w:hAnsi="Arial" w:cs="Arial"/>
        </w:rPr>
      </w:pPr>
      <w:r w:rsidRPr="00E02A6E">
        <w:rPr>
          <w:rFonts w:ascii="Arial" w:hAnsi="Arial"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r w:rsidR="00D55438">
        <w:rPr>
          <w:rFonts w:ascii="Arial" w:hAnsi="Arial" w:cs="Arial"/>
        </w:rPr>
        <w:t xml:space="preserve"> (</w:t>
      </w:r>
      <w:r w:rsidR="007D7095" w:rsidRPr="007D7095">
        <w:rPr>
          <w:rFonts w:ascii="Arial" w:hAnsi="Arial" w:cs="Arial"/>
        </w:rPr>
        <w:t>Health and Safety Code § 116450</w:t>
      </w:r>
      <w:r w:rsidR="00F00EE3">
        <w:rPr>
          <w:rFonts w:ascii="Arial" w:hAnsi="Arial" w:cs="Arial"/>
        </w:rPr>
        <w:t xml:space="preserve"> </w:t>
      </w:r>
      <w:r w:rsidR="002F5630">
        <w:rPr>
          <w:rFonts w:ascii="Arial" w:hAnsi="Arial" w:cs="Arial"/>
        </w:rPr>
        <w:t>(h)(1)</w:t>
      </w:r>
      <w:r w:rsidR="003D044F">
        <w:rPr>
          <w:rFonts w:ascii="Arial" w:hAnsi="Arial" w:cs="Arial"/>
        </w:rPr>
        <w:t>(A)</w:t>
      </w:r>
      <w:r w:rsidR="00D55438">
        <w:rPr>
          <w:rFonts w:ascii="Arial" w:hAnsi="Arial" w:cs="Arial"/>
        </w:rPr>
        <w:t>)</w:t>
      </w:r>
      <w:r w:rsidRPr="00E02A6E">
        <w:rPr>
          <w:rFonts w:ascii="Arial" w:hAnsi="Arial" w:cs="Arial"/>
        </w:rPr>
        <w:t>.</w:t>
      </w:r>
    </w:p>
    <w:p w14:paraId="456385E7" w14:textId="7A796DAE" w:rsidR="00650D06" w:rsidRDefault="007502FF" w:rsidP="00970C9B">
      <w:pPr>
        <w:spacing w:after="240"/>
        <w:rPr>
          <w:rFonts w:ascii="Arial" w:hAnsi="Arial" w:cs="Arial"/>
          <w:b/>
          <w:color w:val="000000"/>
        </w:rPr>
      </w:pPr>
      <w:r w:rsidRPr="00E02A6E">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r w:rsidR="00F00EE3">
        <w:rPr>
          <w:rFonts w:ascii="Arial" w:hAnsi="Arial" w:cs="Arial"/>
        </w:rPr>
        <w:t xml:space="preserve"> </w:t>
      </w:r>
      <w:r w:rsidR="00F00EE3">
        <w:rPr>
          <w:rFonts w:ascii="Arial" w:hAnsi="Arial" w:cs="Arial"/>
          <w:color w:val="000000"/>
        </w:rPr>
        <w:t xml:space="preserve">(Cal. </w:t>
      </w:r>
      <w:r w:rsidR="00F00EE3" w:rsidRPr="00C7334C">
        <w:rPr>
          <w:rFonts w:ascii="Arial" w:hAnsi="Arial" w:cs="Arial"/>
          <w:color w:val="000000"/>
        </w:rPr>
        <w:t>Code Regs., tit. 22, § 6446</w:t>
      </w:r>
      <w:r w:rsidR="00F00EE3">
        <w:rPr>
          <w:rFonts w:ascii="Arial" w:hAnsi="Arial" w:cs="Arial"/>
          <w:color w:val="000000"/>
        </w:rPr>
        <w:t>5</w:t>
      </w:r>
      <w:r w:rsidR="00F00EE3" w:rsidRPr="00C7334C">
        <w:rPr>
          <w:rFonts w:ascii="Arial" w:hAnsi="Arial" w:cs="Arial"/>
          <w:color w:val="000000"/>
        </w:rPr>
        <w:t xml:space="preserve"> subd. (</w:t>
      </w:r>
      <w:r w:rsidR="00F00EE3">
        <w:rPr>
          <w:rFonts w:ascii="Arial" w:hAnsi="Arial" w:cs="Arial"/>
          <w:color w:val="000000"/>
        </w:rPr>
        <w:t>c</w:t>
      </w:r>
      <w:r w:rsidR="00F00EE3" w:rsidRPr="00C7334C">
        <w:rPr>
          <w:rFonts w:ascii="Arial" w:hAnsi="Arial" w:cs="Arial"/>
          <w:color w:val="000000"/>
        </w:rPr>
        <w:t>)</w:t>
      </w:r>
      <w:r w:rsidR="00F00EE3">
        <w:rPr>
          <w:rFonts w:ascii="Arial" w:hAnsi="Arial" w:cs="Arial"/>
          <w:color w:val="000000"/>
        </w:rPr>
        <w:t>(1)(</w:t>
      </w:r>
      <w:r w:rsidR="0085415E">
        <w:rPr>
          <w:rFonts w:ascii="Arial" w:hAnsi="Arial" w:cs="Arial"/>
          <w:color w:val="000000"/>
        </w:rPr>
        <w:t>B)).</w:t>
      </w:r>
      <w:r w:rsidR="00970C9B">
        <w:rPr>
          <w:rFonts w:ascii="Arial" w:hAnsi="Arial" w:cs="Arial"/>
          <w:b/>
          <w:color w:val="000000"/>
        </w:rPr>
        <w:t xml:space="preserve"> </w:t>
      </w:r>
    </w:p>
    <w:p w14:paraId="2E79FD7C" w14:textId="06E8D702" w:rsidR="00E02A6E" w:rsidRPr="00466E94" w:rsidRDefault="00E02A6E" w:rsidP="004912E2">
      <w:pPr>
        <w:pStyle w:val="Heading2"/>
      </w:pPr>
      <w:r w:rsidRPr="00466E94">
        <w:t>After Issuing the Notice</w:t>
      </w:r>
    </w:p>
    <w:p w14:paraId="18FE4B73" w14:textId="370BE3D1" w:rsidR="00E02A6E" w:rsidRDefault="00E02A6E" w:rsidP="00E02A6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E02A6E">
        <w:rPr>
          <w:rFonts w:ascii="Arial" w:hAnsi="Arial" w:cs="Arial"/>
          <w:color w:val="000000"/>
        </w:rPr>
        <w:t xml:space="preserve">Send a copy of each type of notice and a certification that </w:t>
      </w:r>
      <w:r w:rsidR="0085415E">
        <w:rPr>
          <w:rFonts w:ascii="Arial" w:hAnsi="Arial" w:cs="Arial"/>
          <w:color w:val="000000"/>
        </w:rPr>
        <w:t>the public water system has</w:t>
      </w:r>
      <w:r w:rsidRPr="00E02A6E">
        <w:rPr>
          <w:rFonts w:ascii="Arial" w:hAnsi="Arial" w:cs="Arial"/>
          <w:color w:val="000000"/>
        </w:rPr>
        <w:t xml:space="preserve"> met all the public notice requirements to DDW within ten days after </w:t>
      </w:r>
      <w:r w:rsidR="0085415E">
        <w:rPr>
          <w:rFonts w:ascii="Arial" w:hAnsi="Arial" w:cs="Arial"/>
          <w:color w:val="000000"/>
        </w:rPr>
        <w:t>issuing</w:t>
      </w:r>
      <w:r w:rsidRPr="00E02A6E">
        <w:rPr>
          <w:rFonts w:ascii="Arial" w:hAnsi="Arial" w:cs="Arial"/>
          <w:color w:val="000000"/>
        </w:rPr>
        <w:t xml:space="preserve"> the notice [</w:t>
      </w:r>
      <w:r w:rsidR="003139A4" w:rsidRPr="003139A4">
        <w:rPr>
          <w:rFonts w:ascii="Arial" w:hAnsi="Arial" w:cs="Arial"/>
          <w:color w:val="000000"/>
        </w:rPr>
        <w:t>Cal. Code Regs., tit. 22</w:t>
      </w:r>
      <w:r w:rsidR="00AB79FC">
        <w:rPr>
          <w:rFonts w:ascii="Arial" w:hAnsi="Arial" w:cs="Arial"/>
          <w:color w:val="000000"/>
        </w:rPr>
        <w:t>,</w:t>
      </w:r>
      <w:r w:rsidR="003139A4" w:rsidRPr="003139A4">
        <w:rPr>
          <w:rFonts w:ascii="Arial" w:hAnsi="Arial" w:cs="Arial"/>
          <w:color w:val="000000"/>
        </w:rPr>
        <w:t xml:space="preserve"> § </w:t>
      </w:r>
      <w:r w:rsidRPr="00E02A6E">
        <w:rPr>
          <w:rFonts w:ascii="Arial" w:hAnsi="Arial" w:cs="Arial"/>
          <w:color w:val="000000"/>
        </w:rPr>
        <w:t>64469</w:t>
      </w:r>
      <w:r w:rsidR="003139A4">
        <w:rPr>
          <w:rFonts w:ascii="Arial" w:hAnsi="Arial" w:cs="Arial"/>
          <w:color w:val="000000"/>
        </w:rPr>
        <w:t xml:space="preserve"> subd. </w:t>
      </w:r>
      <w:r w:rsidRPr="00E02A6E">
        <w:rPr>
          <w:rFonts w:ascii="Arial" w:hAnsi="Arial" w:cs="Arial"/>
          <w:color w:val="000000"/>
        </w:rPr>
        <w:t>(d)</w:t>
      </w:r>
      <w:r w:rsidR="00292C8C">
        <w:rPr>
          <w:rFonts w:ascii="Arial" w:hAnsi="Arial" w:cs="Arial"/>
          <w:color w:val="000000"/>
        </w:rPr>
        <w:t xml:space="preserve">; and </w:t>
      </w:r>
      <w:r w:rsidR="00292C8C" w:rsidRPr="00221563">
        <w:rPr>
          <w:rFonts w:ascii="Arial" w:hAnsi="Arial" w:cs="Arial"/>
        </w:rPr>
        <w:t>Code Fed. Regs.</w:t>
      </w:r>
      <w:r w:rsidR="00292C8C">
        <w:rPr>
          <w:rFonts w:ascii="Arial" w:hAnsi="Arial" w:cs="Arial"/>
        </w:rPr>
        <w:t>,</w:t>
      </w:r>
      <w:r w:rsidR="00292C8C" w:rsidRPr="00221563">
        <w:rPr>
          <w:rFonts w:ascii="Arial" w:hAnsi="Arial" w:cs="Arial"/>
        </w:rPr>
        <w:t xml:space="preserve"> Tit. 40</w:t>
      </w:r>
      <w:r w:rsidR="00292C8C">
        <w:rPr>
          <w:rFonts w:ascii="Arial" w:hAnsi="Arial" w:cs="Arial"/>
        </w:rPr>
        <w:t>,</w:t>
      </w:r>
      <w:r w:rsidR="00292C8C" w:rsidRPr="00221563">
        <w:rPr>
          <w:rFonts w:ascii="Arial" w:hAnsi="Arial" w:cs="Arial"/>
        </w:rPr>
        <w:t xml:space="preserve"> § 141.31 subd. (d)(1)</w:t>
      </w:r>
      <w:r w:rsidRPr="00E02A6E">
        <w:rPr>
          <w:rFonts w:ascii="Arial" w:hAnsi="Arial" w:cs="Arial"/>
          <w:color w:val="000000"/>
        </w:rPr>
        <w:t xml:space="preserve">]. </w:t>
      </w:r>
      <w:r w:rsidR="0085415E">
        <w:rPr>
          <w:rFonts w:ascii="Arial" w:hAnsi="Arial" w:cs="Arial"/>
          <w:color w:val="000000"/>
        </w:rPr>
        <w:t>Public water systems</w:t>
      </w:r>
      <w:r w:rsidR="0085415E" w:rsidRPr="00E02A6E">
        <w:rPr>
          <w:rFonts w:ascii="Arial" w:hAnsi="Arial" w:cs="Arial"/>
          <w:color w:val="000000"/>
        </w:rPr>
        <w:t xml:space="preserve"> </w:t>
      </w:r>
      <w:r w:rsidRPr="00E02A6E">
        <w:rPr>
          <w:rFonts w:ascii="Arial" w:hAnsi="Arial" w:cs="Arial"/>
          <w:color w:val="000000"/>
        </w:rPr>
        <w:t xml:space="preserve">should also issue a follow-up </w:t>
      </w:r>
      <w:r w:rsidR="0018705B">
        <w:rPr>
          <w:rFonts w:ascii="Arial" w:hAnsi="Arial" w:cs="Arial"/>
          <w:color w:val="000000"/>
        </w:rPr>
        <w:t xml:space="preserve">certification </w:t>
      </w:r>
      <w:r w:rsidR="000532CB" w:rsidRPr="00E02A6E">
        <w:rPr>
          <w:rFonts w:ascii="Arial" w:hAnsi="Arial" w:cs="Arial"/>
          <w:color w:val="000000"/>
        </w:rPr>
        <w:t xml:space="preserve">that </w:t>
      </w:r>
      <w:r w:rsidR="0085415E">
        <w:rPr>
          <w:rFonts w:ascii="Arial" w:hAnsi="Arial" w:cs="Arial"/>
          <w:color w:val="000000"/>
        </w:rPr>
        <w:t>they</w:t>
      </w:r>
      <w:r w:rsidR="000532CB" w:rsidRPr="00E02A6E">
        <w:rPr>
          <w:rFonts w:ascii="Arial" w:hAnsi="Arial" w:cs="Arial"/>
          <w:color w:val="000000"/>
        </w:rPr>
        <w:t xml:space="preserve"> have met all the public notice requirements </w:t>
      </w:r>
      <w:r w:rsidR="000C78D9">
        <w:rPr>
          <w:rFonts w:ascii="Arial" w:hAnsi="Arial" w:cs="Arial"/>
          <w:color w:val="000000"/>
        </w:rPr>
        <w:t xml:space="preserve">for </w:t>
      </w:r>
      <w:r w:rsidRPr="00E02A6E">
        <w:rPr>
          <w:rFonts w:ascii="Arial" w:hAnsi="Arial" w:cs="Arial"/>
          <w:color w:val="000000"/>
        </w:rPr>
        <w:t>any repeat notice</w:t>
      </w:r>
      <w:r w:rsidR="000C78D9">
        <w:rPr>
          <w:rFonts w:ascii="Arial" w:hAnsi="Arial" w:cs="Arial"/>
          <w:color w:val="000000"/>
        </w:rPr>
        <w:t>s</w:t>
      </w:r>
      <w:r w:rsidRPr="00E02A6E">
        <w:rPr>
          <w:rFonts w:ascii="Arial" w:hAnsi="Arial" w:cs="Arial"/>
          <w:color w:val="000000"/>
        </w:rPr>
        <w:t>.</w:t>
      </w:r>
    </w:p>
    <w:p w14:paraId="50B41E29" w14:textId="77777777" w:rsidR="00B71037" w:rsidRDefault="00B71037" w:rsidP="00E02A6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p>
    <w:p w14:paraId="6EA1469A" w14:textId="7F70FFCB" w:rsidR="00B71037" w:rsidRPr="00E02A6E" w:rsidRDefault="00B71037" w:rsidP="00E02A6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sectPr w:rsidR="00B71037" w:rsidRPr="00E02A6E" w:rsidSect="00030C57">
          <w:pgSz w:w="12240" w:h="15840"/>
          <w:pgMar w:top="1296" w:right="1440" w:bottom="1296" w:left="1440" w:header="1440" w:footer="720" w:gutter="0"/>
          <w:cols w:space="720"/>
          <w:noEndnote/>
        </w:sectPr>
      </w:pPr>
    </w:p>
    <w:p w14:paraId="18BC0D2D" w14:textId="1B23F5D1" w:rsidR="00052AD6" w:rsidRPr="002D7197" w:rsidRDefault="00052AD6" w:rsidP="00B71037">
      <w:pPr>
        <w:jc w:val="center"/>
        <w:rPr>
          <w:rFonts w:ascii="Arial" w:hAnsi="Arial" w:cs="Arial"/>
          <w:b/>
          <w:bCs/>
          <w:color w:val="26282A"/>
        </w:rPr>
      </w:pPr>
      <w:r w:rsidRPr="002D7197">
        <w:rPr>
          <w:rFonts w:ascii="Arial" w:hAnsi="Arial" w:cs="Arial"/>
          <w:b/>
          <w:bCs/>
          <w:color w:val="26282A"/>
        </w:rPr>
        <w:lastRenderedPageBreak/>
        <w:t>IMPORTANT INFORMATION ABOUT YOUR DRINKING WATER</w:t>
      </w:r>
    </w:p>
    <w:p w14:paraId="0152232F" w14:textId="77777777" w:rsidR="00052AD6" w:rsidRPr="00C606E7" w:rsidRDefault="00052AD6" w:rsidP="00052AD6">
      <w:pPr>
        <w:jc w:val="center"/>
        <w:rPr>
          <w:rFonts w:ascii="Arial" w:hAnsi="Arial" w:cs="Arial"/>
          <w:bCs/>
          <w:lang w:val="es-ES"/>
        </w:rPr>
      </w:pPr>
      <w:r w:rsidRPr="00C606E7">
        <w:rPr>
          <w:rFonts w:ascii="Arial" w:hAnsi="Arial" w:cs="Arial"/>
          <w:color w:val="26282A"/>
          <w:lang w:val="es-ES"/>
        </w:rPr>
        <w:t>Este aviso contiene información muy importante sobre su agua potable, por favor lea el aviso en español si va aquí incluido. Si el aviso en español no va incluido aquí, contacte al sistema de agua para pedir una copia.</w:t>
      </w:r>
    </w:p>
    <w:p w14:paraId="471C7F84" w14:textId="77777777" w:rsidR="00052AD6" w:rsidRPr="00C606E7" w:rsidRDefault="00052AD6" w:rsidP="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s-ES"/>
        </w:rPr>
      </w:pPr>
    </w:p>
    <w:p w14:paraId="2B54C2B2" w14:textId="77777777" w:rsidR="00052AD6" w:rsidRPr="005D28D8" w:rsidRDefault="00052AD6" w:rsidP="005D28D8">
      <w:pPr>
        <w:pStyle w:val="Heading3"/>
      </w:pPr>
      <w:r w:rsidRPr="005D28D8">
        <w:t>DRINKING WATER WARNING</w:t>
      </w:r>
    </w:p>
    <w:p w14:paraId="6DBE0080" w14:textId="77777777" w:rsidR="00052AD6" w:rsidRPr="00C606E7" w:rsidRDefault="00052AD6" w:rsidP="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32"/>
          <w:szCs w:val="32"/>
        </w:rPr>
      </w:pPr>
    </w:p>
    <w:p w14:paraId="2D262689" w14:textId="3B70F2CA" w:rsidR="00052AD6" w:rsidRPr="00365338" w:rsidRDefault="00052AD6" w:rsidP="00365338">
      <w:pPr>
        <w:jc w:val="center"/>
        <w:rPr>
          <w:rFonts w:ascii="Arial" w:hAnsi="Arial" w:cs="Arial"/>
          <w:color w:val="0000FF"/>
          <w:sz w:val="32"/>
          <w:szCs w:val="32"/>
        </w:rPr>
      </w:pPr>
      <w:r w:rsidRPr="002F4E0E">
        <w:rPr>
          <w:rFonts w:ascii="Arial" w:hAnsi="Arial" w:cs="Arial"/>
          <w:color w:val="0000FF"/>
          <w:sz w:val="32"/>
          <w:szCs w:val="32"/>
        </w:rPr>
        <w:t>[</w:t>
      </w:r>
      <w:r w:rsidR="006766FA">
        <w:rPr>
          <w:rFonts w:ascii="Arial" w:hAnsi="Arial" w:cs="Arial"/>
          <w:color w:val="0000FF"/>
          <w:sz w:val="32"/>
          <w:szCs w:val="32"/>
        </w:rPr>
        <w:t xml:space="preserve">Water </w:t>
      </w:r>
      <w:r w:rsidRPr="002F4E0E">
        <w:rPr>
          <w:rFonts w:ascii="Arial" w:hAnsi="Arial" w:cs="Arial"/>
          <w:color w:val="0000FF"/>
          <w:sz w:val="32"/>
          <w:szCs w:val="32"/>
        </w:rPr>
        <w:t>System Na</w:t>
      </w:r>
      <w:r w:rsidRPr="00365338">
        <w:rPr>
          <w:rFonts w:ascii="Arial" w:hAnsi="Arial" w:cs="Arial"/>
          <w:color w:val="0000FF"/>
          <w:sz w:val="32"/>
          <w:szCs w:val="32"/>
        </w:rPr>
        <w:t>me</w:t>
      </w:r>
      <w:r w:rsidRPr="002F4E0E">
        <w:rPr>
          <w:rFonts w:ascii="Arial" w:hAnsi="Arial" w:cs="Arial"/>
          <w:color w:val="0000FF"/>
          <w:sz w:val="32"/>
          <w:szCs w:val="32"/>
        </w:rPr>
        <w:t>]</w:t>
      </w:r>
      <w:r w:rsidRPr="00D176F0">
        <w:rPr>
          <w:rFonts w:ascii="Arial" w:hAnsi="Arial" w:cs="Arial"/>
          <w:color w:val="0063DA"/>
          <w:sz w:val="32"/>
          <w:szCs w:val="32"/>
        </w:rPr>
        <w:t xml:space="preserve"> </w:t>
      </w:r>
      <w:r w:rsidRPr="002D7197">
        <w:rPr>
          <w:rFonts w:ascii="Arial" w:hAnsi="Arial" w:cs="Arial"/>
          <w:color w:val="000000"/>
          <w:sz w:val="32"/>
          <w:szCs w:val="32"/>
        </w:rPr>
        <w:t xml:space="preserve">water has </w:t>
      </w:r>
      <w:r w:rsidR="00704F4D">
        <w:rPr>
          <w:rFonts w:ascii="Arial" w:hAnsi="Arial" w:cs="Arial"/>
          <w:color w:val="000000"/>
          <w:sz w:val="32"/>
          <w:szCs w:val="32"/>
        </w:rPr>
        <w:t>elevated</w:t>
      </w:r>
      <w:r w:rsidRPr="002D7197">
        <w:rPr>
          <w:rFonts w:ascii="Arial" w:hAnsi="Arial" w:cs="Arial"/>
          <w:color w:val="000000"/>
          <w:sz w:val="32"/>
          <w:szCs w:val="32"/>
        </w:rPr>
        <w:t xml:space="preserve"> levels of </w:t>
      </w:r>
      <w:r w:rsidR="00AC4889">
        <w:rPr>
          <w:rFonts w:ascii="Arial" w:hAnsi="Arial" w:cs="Arial"/>
          <w:color w:val="000000"/>
          <w:sz w:val="32"/>
          <w:szCs w:val="32"/>
        </w:rPr>
        <w:t>lead</w:t>
      </w:r>
      <w:r w:rsidR="004F7480">
        <w:rPr>
          <w:rFonts w:ascii="Arial" w:hAnsi="Arial" w:cs="Arial"/>
          <w:color w:val="000000"/>
          <w:sz w:val="32"/>
          <w:szCs w:val="32"/>
        </w:rPr>
        <w:t xml:space="preserve"> in some </w:t>
      </w:r>
      <w:r w:rsidR="004F7480" w:rsidRPr="00365338">
        <w:rPr>
          <w:rFonts w:ascii="Arial" w:hAnsi="Arial" w:cs="Arial"/>
          <w:color w:val="0000FF"/>
          <w:sz w:val="32"/>
          <w:szCs w:val="32"/>
        </w:rPr>
        <w:t>[</w:t>
      </w:r>
      <w:bookmarkStart w:id="1" w:name="_Hlk178599611"/>
      <w:r w:rsidR="004F7480" w:rsidRPr="00365338">
        <w:rPr>
          <w:rFonts w:ascii="Arial" w:hAnsi="Arial" w:cs="Arial"/>
          <w:color w:val="0000FF"/>
          <w:sz w:val="32"/>
          <w:szCs w:val="32"/>
        </w:rPr>
        <w:t>homes and</w:t>
      </w:r>
      <w:r w:rsidR="00365338" w:rsidRPr="00365338">
        <w:rPr>
          <w:rFonts w:ascii="Arial" w:hAnsi="Arial" w:cs="Arial"/>
          <w:color w:val="0000FF"/>
          <w:sz w:val="32"/>
          <w:szCs w:val="32"/>
        </w:rPr>
        <w:t>/or buildings</w:t>
      </w:r>
      <w:bookmarkEnd w:id="1"/>
      <w:r w:rsidR="00365338" w:rsidRPr="00365338">
        <w:rPr>
          <w:rFonts w:ascii="Arial" w:hAnsi="Arial" w:cs="Arial"/>
          <w:color w:val="0000FF"/>
          <w:sz w:val="32"/>
          <w:szCs w:val="32"/>
        </w:rPr>
        <w:t>]</w:t>
      </w:r>
    </w:p>
    <w:p w14:paraId="1DE7C8D7" w14:textId="77777777" w:rsidR="00052AD6" w:rsidRDefault="00052AD6" w:rsidP="008D68F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32"/>
          <w:szCs w:val="32"/>
        </w:rPr>
      </w:pPr>
    </w:p>
    <w:p w14:paraId="355EF692" w14:textId="77777777" w:rsidR="008D68F7" w:rsidRDefault="008D68F7" w:rsidP="008D68F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14:paraId="4E7C477C" w14:textId="4330578F" w:rsidR="003E0753" w:rsidRPr="003446BE" w:rsidRDefault="003E0753" w:rsidP="003E0753">
      <w:pPr>
        <w:autoSpaceDE w:val="0"/>
        <w:autoSpaceDN w:val="0"/>
        <w:adjustRightInd w:val="0"/>
        <w:rPr>
          <w:rFonts w:ascii="Arial" w:eastAsiaTheme="minorHAnsi" w:hAnsi="Arial" w:cs="Arial"/>
          <w:color w:val="000000"/>
        </w:rPr>
      </w:pPr>
      <w:r w:rsidRPr="00117CA5">
        <w:rPr>
          <w:rFonts w:ascii="Arial" w:eastAsiaTheme="minorHAnsi" w:hAnsi="Arial" w:cs="Arial"/>
          <w:color w:val="0000FF"/>
        </w:rPr>
        <w:t>[</w:t>
      </w:r>
      <w:r w:rsidR="006766FA" w:rsidRPr="00117CA5">
        <w:rPr>
          <w:rFonts w:ascii="Arial" w:eastAsiaTheme="minorHAnsi" w:hAnsi="Arial" w:cs="Arial"/>
          <w:color w:val="0000FF"/>
        </w:rPr>
        <w:t xml:space="preserve">Water </w:t>
      </w:r>
      <w:r w:rsidR="00F75324" w:rsidRPr="00117CA5">
        <w:rPr>
          <w:rFonts w:ascii="Arial" w:eastAsiaTheme="minorHAnsi" w:hAnsi="Arial" w:cs="Arial"/>
          <w:color w:val="0000FF"/>
        </w:rPr>
        <w:t>System Name</w:t>
      </w:r>
      <w:r w:rsidRPr="00117CA5">
        <w:rPr>
          <w:rFonts w:ascii="Arial" w:eastAsiaTheme="minorHAnsi" w:hAnsi="Arial" w:cs="Arial"/>
          <w:color w:val="0000FF"/>
        </w:rPr>
        <w:t>]</w:t>
      </w:r>
      <w:r w:rsidRPr="00117CA5">
        <w:rPr>
          <w:rFonts w:ascii="Arial" w:eastAsiaTheme="minorHAnsi" w:hAnsi="Arial" w:cs="Arial"/>
          <w:i/>
          <w:iCs/>
          <w:color w:val="000000"/>
        </w:rPr>
        <w:t xml:space="preserve"> </w:t>
      </w:r>
      <w:r w:rsidRPr="00117CA5">
        <w:rPr>
          <w:rFonts w:ascii="Arial" w:eastAsiaTheme="minorHAnsi" w:hAnsi="Arial" w:cs="Arial"/>
          <w:color w:val="000000"/>
        </w:rPr>
        <w:t>found elevated levels of lead</w:t>
      </w:r>
      <w:r w:rsidR="00AA0F27" w:rsidRPr="00117CA5">
        <w:rPr>
          <w:rFonts w:ascii="Arial" w:eastAsiaTheme="minorHAnsi" w:hAnsi="Arial" w:cs="Arial"/>
          <w:color w:val="000000"/>
        </w:rPr>
        <w:t xml:space="preserve"> </w:t>
      </w:r>
      <w:r w:rsidRPr="00117CA5">
        <w:rPr>
          <w:rFonts w:ascii="Arial" w:eastAsiaTheme="minorHAnsi" w:hAnsi="Arial" w:cs="Arial"/>
          <w:color w:val="000000"/>
        </w:rPr>
        <w:t>in drinking water in some homes</w:t>
      </w:r>
      <w:r w:rsidR="00267E75">
        <w:rPr>
          <w:rFonts w:ascii="Arial" w:eastAsiaTheme="minorHAnsi" w:hAnsi="Arial" w:cs="Arial"/>
          <w:color w:val="000000"/>
        </w:rPr>
        <w:t xml:space="preserve"> and</w:t>
      </w:r>
      <w:r w:rsidRPr="00117CA5">
        <w:rPr>
          <w:rFonts w:ascii="Arial" w:eastAsiaTheme="minorHAnsi" w:hAnsi="Arial" w:cs="Arial"/>
          <w:color w:val="000000"/>
        </w:rPr>
        <w:t>/</w:t>
      </w:r>
      <w:r w:rsidR="00267E75">
        <w:rPr>
          <w:rFonts w:ascii="Arial" w:eastAsiaTheme="minorHAnsi" w:hAnsi="Arial" w:cs="Arial"/>
          <w:color w:val="000000"/>
        </w:rPr>
        <w:t xml:space="preserve">or </w:t>
      </w:r>
      <w:r w:rsidRPr="00117CA5">
        <w:rPr>
          <w:rFonts w:ascii="Arial" w:eastAsiaTheme="minorHAnsi" w:hAnsi="Arial" w:cs="Arial"/>
          <w:color w:val="000000"/>
        </w:rPr>
        <w:t>buildings.</w:t>
      </w:r>
      <w:r w:rsidR="00AA0F27" w:rsidRPr="00117CA5">
        <w:rPr>
          <w:rFonts w:ascii="Arial" w:eastAsiaTheme="minorHAnsi" w:hAnsi="Arial" w:cs="Arial"/>
          <w:color w:val="000000"/>
        </w:rPr>
        <w:t xml:space="preserve"> </w:t>
      </w:r>
      <w:r w:rsidRPr="00117CA5">
        <w:rPr>
          <w:rFonts w:ascii="Arial" w:eastAsiaTheme="minorHAnsi" w:hAnsi="Arial" w:cs="Arial"/>
          <w:color w:val="000000"/>
        </w:rPr>
        <w:t>Lead can cause serious health</w:t>
      </w:r>
      <w:r w:rsidR="00AA0F27" w:rsidRPr="00117CA5">
        <w:rPr>
          <w:rFonts w:ascii="Arial" w:eastAsiaTheme="minorHAnsi" w:hAnsi="Arial" w:cs="Arial"/>
          <w:color w:val="000000"/>
        </w:rPr>
        <w:t xml:space="preserve"> </w:t>
      </w:r>
      <w:r w:rsidRPr="00117CA5">
        <w:rPr>
          <w:rFonts w:ascii="Arial" w:eastAsiaTheme="minorHAnsi" w:hAnsi="Arial" w:cs="Arial"/>
          <w:color w:val="000000"/>
        </w:rPr>
        <w:t>problems, especially for pregnant</w:t>
      </w:r>
      <w:r w:rsidR="00AA0F27" w:rsidRPr="00117CA5">
        <w:rPr>
          <w:rFonts w:ascii="Arial" w:eastAsiaTheme="minorHAnsi" w:hAnsi="Arial" w:cs="Arial"/>
          <w:color w:val="000000"/>
        </w:rPr>
        <w:t xml:space="preserve"> </w:t>
      </w:r>
      <w:r w:rsidRPr="00117CA5">
        <w:rPr>
          <w:rFonts w:ascii="Arial" w:eastAsiaTheme="minorHAnsi" w:hAnsi="Arial" w:cs="Arial"/>
          <w:color w:val="000000"/>
        </w:rPr>
        <w:t>women and young</w:t>
      </w:r>
      <w:r w:rsidR="00AA0F27" w:rsidRPr="00117CA5">
        <w:rPr>
          <w:rFonts w:ascii="Arial" w:eastAsiaTheme="minorHAnsi" w:hAnsi="Arial" w:cs="Arial"/>
          <w:color w:val="000000"/>
        </w:rPr>
        <w:t xml:space="preserve"> </w:t>
      </w:r>
      <w:r w:rsidRPr="00117CA5">
        <w:rPr>
          <w:rFonts w:ascii="Arial" w:eastAsiaTheme="minorHAnsi" w:hAnsi="Arial" w:cs="Arial"/>
          <w:color w:val="000000"/>
        </w:rPr>
        <w:t>children. Please read</w:t>
      </w:r>
      <w:r w:rsidR="00AA0F27" w:rsidRPr="00117CA5">
        <w:rPr>
          <w:rFonts w:ascii="Arial" w:eastAsiaTheme="minorHAnsi" w:hAnsi="Arial" w:cs="Arial"/>
          <w:color w:val="000000"/>
        </w:rPr>
        <w:t xml:space="preserve"> </w:t>
      </w:r>
      <w:r w:rsidRPr="00117CA5">
        <w:rPr>
          <w:rFonts w:ascii="Arial" w:eastAsiaTheme="minorHAnsi" w:hAnsi="Arial" w:cs="Arial"/>
          <w:color w:val="000000"/>
        </w:rPr>
        <w:t>this information closely to see what</w:t>
      </w:r>
      <w:r w:rsidR="00AA0F27" w:rsidRPr="00117CA5">
        <w:rPr>
          <w:rFonts w:ascii="Arial" w:eastAsiaTheme="minorHAnsi" w:hAnsi="Arial" w:cs="Arial"/>
          <w:color w:val="000000"/>
        </w:rPr>
        <w:t xml:space="preserve"> </w:t>
      </w:r>
      <w:r w:rsidRPr="00117CA5">
        <w:rPr>
          <w:rFonts w:ascii="Arial" w:eastAsiaTheme="minorHAnsi" w:hAnsi="Arial" w:cs="Arial"/>
          <w:color w:val="000000"/>
        </w:rPr>
        <w:t>you can do to reduce lead in your drinking water.</w:t>
      </w:r>
    </w:p>
    <w:p w14:paraId="199155FD" w14:textId="13C59FE2" w:rsidR="00577F56" w:rsidRDefault="00B669D8" w:rsidP="006F4CD3">
      <w:pPr>
        <w:pStyle w:val="BodyText3"/>
        <w:spacing w:before="240"/>
        <w:rPr>
          <w:iCs/>
          <w:color w:val="auto"/>
        </w:rPr>
      </w:pPr>
      <w:r w:rsidRPr="00666F3D">
        <w:rPr>
          <w:iCs/>
        </w:rPr>
        <w:t>B</w:t>
      </w:r>
      <w:r w:rsidR="009E241F" w:rsidRPr="00666F3D">
        <w:rPr>
          <w:iCs/>
        </w:rPr>
        <w:t>etween</w:t>
      </w:r>
      <w:r w:rsidR="00C0165D" w:rsidRPr="00666F3D">
        <w:rPr>
          <w:iCs/>
        </w:rPr>
        <w:t xml:space="preserve"> </w:t>
      </w:r>
      <w:r w:rsidR="00C0165D" w:rsidRPr="00666F3D">
        <w:rPr>
          <w:iCs/>
          <w:color w:val="0000FF"/>
        </w:rPr>
        <w:t>[</w:t>
      </w:r>
      <w:r w:rsidR="009E241F" w:rsidRPr="00666F3D">
        <w:rPr>
          <w:iCs/>
          <w:color w:val="0000FF"/>
        </w:rPr>
        <w:t>Month/Year</w:t>
      </w:r>
      <w:r w:rsidR="00C0165D" w:rsidRPr="00666F3D">
        <w:rPr>
          <w:iCs/>
          <w:color w:val="0000FF"/>
        </w:rPr>
        <w:t xml:space="preserve">] </w:t>
      </w:r>
      <w:r w:rsidR="009E241F" w:rsidRPr="00666F3D">
        <w:rPr>
          <w:iCs/>
          <w:color w:val="auto"/>
        </w:rPr>
        <w:t>and</w:t>
      </w:r>
      <w:r w:rsidR="009E241F" w:rsidRPr="00666F3D">
        <w:rPr>
          <w:iCs/>
          <w:color w:val="0000FF"/>
        </w:rPr>
        <w:t xml:space="preserve"> [</w:t>
      </w:r>
      <w:bookmarkStart w:id="2" w:name="_Hlk178164871"/>
      <w:r w:rsidR="009E241F" w:rsidRPr="00666F3D">
        <w:rPr>
          <w:iCs/>
          <w:color w:val="0000FF"/>
        </w:rPr>
        <w:t>Month</w:t>
      </w:r>
      <w:bookmarkEnd w:id="2"/>
      <w:r w:rsidR="009E241F" w:rsidRPr="00666F3D">
        <w:rPr>
          <w:iCs/>
          <w:color w:val="0000FF"/>
        </w:rPr>
        <w:t>/Year]</w:t>
      </w:r>
      <w:r w:rsidRPr="00666F3D">
        <w:rPr>
          <w:iCs/>
          <w:color w:val="auto"/>
        </w:rPr>
        <w:t>,</w:t>
      </w:r>
      <w:r w:rsidRPr="00666F3D">
        <w:rPr>
          <w:iCs/>
          <w:color w:val="0000FF"/>
        </w:rPr>
        <w:t xml:space="preserve"> </w:t>
      </w:r>
      <w:r w:rsidRPr="00666F3D">
        <w:rPr>
          <w:iCs/>
          <w:color w:val="auto"/>
        </w:rPr>
        <w:t xml:space="preserve">we collected </w:t>
      </w:r>
      <w:r w:rsidRPr="00666F3D">
        <w:rPr>
          <w:iCs/>
          <w:color w:val="0000FF"/>
        </w:rPr>
        <w:t xml:space="preserve">[insert </w:t>
      </w:r>
      <w:r w:rsidR="0092053C" w:rsidRPr="00666F3D">
        <w:rPr>
          <w:iCs/>
          <w:color w:val="0000FF"/>
        </w:rPr>
        <w:t># of samples]</w:t>
      </w:r>
      <w:r w:rsidR="0092053C" w:rsidRPr="00666F3D">
        <w:rPr>
          <w:iCs/>
          <w:color w:val="auto"/>
        </w:rPr>
        <w:t xml:space="preserve"> samples and analyzed them for lead. </w:t>
      </w:r>
      <w:r w:rsidR="00C76363" w:rsidRPr="00666F3D">
        <w:rPr>
          <w:iCs/>
          <w:color w:val="auto"/>
        </w:rPr>
        <w:t xml:space="preserve">The results of more than 10 percent of the samples </w:t>
      </w:r>
      <w:r w:rsidR="005B5438" w:rsidRPr="00666F3D">
        <w:rPr>
          <w:iCs/>
          <w:color w:val="auto"/>
        </w:rPr>
        <w:t xml:space="preserve">exceeded the </w:t>
      </w:r>
      <w:r w:rsidR="001069F2" w:rsidRPr="00666F3D">
        <w:rPr>
          <w:iCs/>
          <w:color w:val="auto"/>
        </w:rPr>
        <w:t>lead action level</w:t>
      </w:r>
      <w:r w:rsidR="005B5438" w:rsidRPr="00666F3D">
        <w:rPr>
          <w:iCs/>
          <w:color w:val="auto"/>
        </w:rPr>
        <w:t xml:space="preserve">. </w:t>
      </w:r>
      <w:r w:rsidR="00733ACF" w:rsidRPr="00666F3D">
        <w:rPr>
          <w:iCs/>
          <w:color w:val="auto"/>
        </w:rPr>
        <w:t xml:space="preserve">The lead action level is </w:t>
      </w:r>
      <w:bookmarkStart w:id="3" w:name="_Hlk172560714"/>
      <w:r w:rsidR="0026176E" w:rsidRPr="00666F3D">
        <w:rPr>
          <w:iCs/>
          <w:color w:val="auto"/>
        </w:rPr>
        <w:t>0.0</w:t>
      </w:r>
      <w:r w:rsidR="00733ACF" w:rsidRPr="00666F3D">
        <w:rPr>
          <w:iCs/>
          <w:color w:val="auto"/>
        </w:rPr>
        <w:t xml:space="preserve">15 milligrams </w:t>
      </w:r>
      <w:r w:rsidR="00B1563D" w:rsidRPr="00666F3D">
        <w:rPr>
          <w:iCs/>
          <w:color w:val="auto"/>
        </w:rPr>
        <w:t>per liter (mg/L)</w:t>
      </w:r>
      <w:bookmarkEnd w:id="3"/>
      <w:r w:rsidR="000D2CF2" w:rsidRPr="00666F3D">
        <w:rPr>
          <w:iCs/>
          <w:color w:val="auto"/>
        </w:rPr>
        <w:t xml:space="preserve"> or 15 </w:t>
      </w:r>
      <w:r w:rsidR="00C94B41" w:rsidRPr="00666F3D">
        <w:rPr>
          <w:iCs/>
          <w:color w:val="auto"/>
        </w:rPr>
        <w:t>micrograms per liter (µg/L)</w:t>
      </w:r>
      <w:r w:rsidR="000D2CF2" w:rsidRPr="00666F3D">
        <w:rPr>
          <w:iCs/>
          <w:color w:val="auto"/>
        </w:rPr>
        <w:t>.</w:t>
      </w:r>
    </w:p>
    <w:p w14:paraId="4BD2BDAA" w14:textId="087133C3" w:rsidR="00BB754D" w:rsidRPr="00D74E2C" w:rsidRDefault="00D74E2C" w:rsidP="006F4CD3">
      <w:pPr>
        <w:pStyle w:val="BodyText3"/>
        <w:spacing w:before="240"/>
        <w:rPr>
          <w:b/>
          <w:bCs/>
          <w:iCs/>
          <w:color w:val="auto"/>
        </w:rPr>
      </w:pPr>
      <w:r>
        <w:rPr>
          <w:b/>
          <w:bCs/>
          <w:iCs/>
          <w:color w:val="auto"/>
        </w:rPr>
        <w:t>[</w:t>
      </w:r>
      <w:r w:rsidR="00BC1360" w:rsidRPr="00D74E2C">
        <w:rPr>
          <w:b/>
          <w:bCs/>
          <w:iCs/>
          <w:color w:val="auto"/>
        </w:rPr>
        <w:t>Water system may use th</w:t>
      </w:r>
      <w:r w:rsidR="00BB754D">
        <w:rPr>
          <w:b/>
          <w:bCs/>
          <w:iCs/>
          <w:color w:val="auto"/>
        </w:rPr>
        <w:t>e following</w:t>
      </w:r>
      <w:r w:rsidR="00BC1360" w:rsidRPr="00D74E2C">
        <w:rPr>
          <w:b/>
          <w:bCs/>
          <w:iCs/>
          <w:color w:val="auto"/>
        </w:rPr>
        <w:t xml:space="preserve"> paragraph if one sample exceeds the lead action </w:t>
      </w:r>
      <w:proofErr w:type="gramStart"/>
      <w:r w:rsidR="00BC1360" w:rsidRPr="00D74E2C">
        <w:rPr>
          <w:b/>
          <w:bCs/>
          <w:iCs/>
          <w:color w:val="auto"/>
        </w:rPr>
        <w:t>level</w:t>
      </w:r>
      <w:proofErr w:type="gramEnd"/>
      <w:r w:rsidR="00BC1360" w:rsidRPr="00D74E2C">
        <w:rPr>
          <w:b/>
          <w:bCs/>
          <w:iCs/>
          <w:color w:val="auto"/>
        </w:rPr>
        <w:t xml:space="preserve"> and the water system will resample the sample location</w:t>
      </w:r>
      <w:r w:rsidR="00BB754D">
        <w:rPr>
          <w:b/>
          <w:bCs/>
          <w:iCs/>
          <w:color w:val="auto"/>
        </w:rPr>
        <w:t>.</w:t>
      </w:r>
      <w:r>
        <w:rPr>
          <w:b/>
          <w:bCs/>
          <w:iCs/>
          <w:color w:val="auto"/>
        </w:rPr>
        <w:t>]</w:t>
      </w:r>
      <w:r w:rsidR="00BC1360" w:rsidRPr="00D74E2C">
        <w:rPr>
          <w:b/>
          <w:bCs/>
          <w:iCs/>
          <w:color w:val="auto"/>
        </w:rPr>
        <w:t xml:space="preserve">  </w:t>
      </w:r>
    </w:p>
    <w:p w14:paraId="0C9C7F16" w14:textId="4D6EAD1D" w:rsidR="00CE384B" w:rsidRDefault="00D74E2C" w:rsidP="006F4CD3">
      <w:pPr>
        <w:pStyle w:val="BodyText3"/>
        <w:spacing w:before="240"/>
        <w:rPr>
          <w:iCs/>
          <w:color w:val="auto"/>
        </w:rPr>
      </w:pPr>
      <w:r w:rsidRPr="00D74E2C">
        <w:rPr>
          <w:iCs/>
          <w:color w:val="0000FF"/>
        </w:rPr>
        <w:t xml:space="preserve">This notice is </w:t>
      </w:r>
      <w:r w:rsidR="00264696" w:rsidRPr="00D74E2C">
        <w:rPr>
          <w:iCs/>
          <w:color w:val="0000FF"/>
        </w:rPr>
        <w:t xml:space="preserve">provided </w:t>
      </w:r>
      <w:r w:rsidRPr="00D74E2C">
        <w:rPr>
          <w:iCs/>
          <w:color w:val="0000FF"/>
        </w:rPr>
        <w:t xml:space="preserve">out of an abundance of caution. [Water System Name] had one sample location exceed the lead action level. We are resampling the sample location and will notify you of the result when it is received. </w:t>
      </w:r>
    </w:p>
    <w:p w14:paraId="1AD9DF6F" w14:textId="0912AC20" w:rsidR="00C2386A" w:rsidRDefault="00C2386A" w:rsidP="00970C9B">
      <w:pPr>
        <w:pStyle w:val="BodyText3"/>
        <w:spacing w:before="240" w:after="240"/>
        <w:rPr>
          <w:iCs/>
          <w:color w:val="auto"/>
        </w:rPr>
      </w:pPr>
      <w:r w:rsidRPr="008F1047">
        <w:rPr>
          <w:color w:val="auto"/>
        </w:rPr>
        <w:t xml:space="preserve">This does not mean that every property that receives drinking water </w:t>
      </w:r>
      <w:r w:rsidRPr="00666F3D">
        <w:rPr>
          <w:color w:val="auto"/>
        </w:rPr>
        <w:t xml:space="preserve">from </w:t>
      </w:r>
      <w:r w:rsidR="00666F3D" w:rsidRPr="00317A2E">
        <w:rPr>
          <w:rFonts w:eastAsiaTheme="minorHAnsi"/>
          <w:color w:val="0000FF"/>
        </w:rPr>
        <w:t>[Water System Name]</w:t>
      </w:r>
      <w:r w:rsidR="00666F3D" w:rsidRPr="00317A2E">
        <w:rPr>
          <w:rFonts w:eastAsiaTheme="minorHAnsi"/>
          <w:i/>
          <w:iCs/>
        </w:rPr>
        <w:t xml:space="preserve"> </w:t>
      </w:r>
      <w:r w:rsidRPr="00666F3D">
        <w:rPr>
          <w:color w:val="auto"/>
        </w:rPr>
        <w:t xml:space="preserve">has </w:t>
      </w:r>
      <w:proofErr w:type="gramStart"/>
      <w:r w:rsidRPr="00666F3D">
        <w:rPr>
          <w:color w:val="auto"/>
        </w:rPr>
        <w:t>lead</w:t>
      </w:r>
      <w:proofErr w:type="gramEnd"/>
      <w:r w:rsidRPr="00666F3D">
        <w:rPr>
          <w:color w:val="auto"/>
        </w:rPr>
        <w:t xml:space="preserve"> in </w:t>
      </w:r>
      <w:r w:rsidR="00C94B41" w:rsidRPr="00666F3D">
        <w:rPr>
          <w:color w:val="auto"/>
        </w:rPr>
        <w:t xml:space="preserve">its </w:t>
      </w:r>
      <w:r w:rsidRPr="00666F3D">
        <w:rPr>
          <w:color w:val="auto"/>
        </w:rPr>
        <w:t>drinking water. It mean</w:t>
      </w:r>
      <w:r w:rsidR="00F5150E" w:rsidRPr="00666F3D">
        <w:rPr>
          <w:color w:val="auto"/>
        </w:rPr>
        <w:t>s</w:t>
      </w:r>
      <w:r w:rsidRPr="00666F3D">
        <w:rPr>
          <w:color w:val="auto"/>
        </w:rPr>
        <w:t xml:space="preserve"> that </w:t>
      </w:r>
      <w:r w:rsidR="003517B3" w:rsidRPr="00666F3D">
        <w:rPr>
          <w:color w:val="auto"/>
        </w:rPr>
        <w:t xml:space="preserve">your drinking water has the potential </w:t>
      </w:r>
      <w:r w:rsidR="00666F3D" w:rsidRPr="00666F3D">
        <w:rPr>
          <w:color w:val="auto"/>
        </w:rPr>
        <w:t xml:space="preserve">to </w:t>
      </w:r>
      <w:r w:rsidR="003517B3" w:rsidRPr="00666F3D">
        <w:rPr>
          <w:color w:val="auto"/>
        </w:rPr>
        <w:t>release lead</w:t>
      </w:r>
      <w:r w:rsidR="00D4449D" w:rsidRPr="00666F3D">
        <w:rPr>
          <w:color w:val="auto"/>
        </w:rPr>
        <w:t xml:space="preserve"> if your service line or home plumbing contain lead components. It also mean</w:t>
      </w:r>
      <w:r w:rsidR="00782C00" w:rsidRPr="00666F3D">
        <w:rPr>
          <w:color w:val="auto"/>
        </w:rPr>
        <w:t>s</w:t>
      </w:r>
      <w:r w:rsidR="00D4449D" w:rsidRPr="00666F3D">
        <w:rPr>
          <w:color w:val="auto"/>
        </w:rPr>
        <w:t xml:space="preserve"> that </w:t>
      </w:r>
      <w:r w:rsidRPr="00666F3D">
        <w:rPr>
          <w:color w:val="auto"/>
        </w:rPr>
        <w:t xml:space="preserve">you should understand how to reduce your exposure to lead through </w:t>
      </w:r>
      <w:r w:rsidR="005E0DC5">
        <w:rPr>
          <w:color w:val="auto"/>
        </w:rPr>
        <w:t xml:space="preserve">drinking </w:t>
      </w:r>
      <w:r w:rsidRPr="00666F3D">
        <w:rPr>
          <w:color w:val="auto"/>
        </w:rPr>
        <w:t>water. Keep in mind that drinking water is not the only potential source of lead exposure</w:t>
      </w:r>
      <w:r w:rsidRPr="008F1047">
        <w:rPr>
          <w:color w:val="auto"/>
        </w:rPr>
        <w:t>, since lead can be found in air, soil, and paint. For more information on all sources of lead, visit https://www.epa.gov/lead.</w:t>
      </w:r>
    </w:p>
    <w:p w14:paraId="48063909" w14:textId="55872E7B" w:rsidR="009D5954" w:rsidRDefault="009D5954" w:rsidP="005D28D8">
      <w:pPr>
        <w:pStyle w:val="Heading4"/>
      </w:pPr>
      <w:r w:rsidRPr="009D5954">
        <w:t xml:space="preserve">What is </w:t>
      </w:r>
      <w:r w:rsidR="003875D1">
        <w:t>an</w:t>
      </w:r>
      <w:r w:rsidRPr="009D5954">
        <w:t xml:space="preserve"> Action Level?</w:t>
      </w:r>
      <w:r>
        <w:t xml:space="preserve"> </w:t>
      </w:r>
    </w:p>
    <w:p w14:paraId="1FC21B9A" w14:textId="03E8E92B" w:rsidR="009D5954" w:rsidRDefault="009D5954" w:rsidP="003875D1">
      <w:pPr>
        <w:pStyle w:val="BodyText3"/>
        <w:spacing w:before="240"/>
        <w:rPr>
          <w:iCs/>
        </w:rPr>
      </w:pPr>
      <w:r>
        <w:t>The lead action level is a measure of the effectiveness of the corrosion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w:t>
      </w:r>
      <w:r w:rsidR="008A1944">
        <w:t xml:space="preserve"> µg/L</w:t>
      </w:r>
      <w:r>
        <w:t xml:space="preserve">). If 10 percent of the samples from these homes have water concentrations that are greater than the action </w:t>
      </w:r>
      <w:r>
        <w:lastRenderedPageBreak/>
        <w:t xml:space="preserve">level, then the system must perform actions such as public education, adjusting treatment, and </w:t>
      </w:r>
      <w:r w:rsidR="000A4573">
        <w:t xml:space="preserve">replacing </w:t>
      </w:r>
      <w:r>
        <w:t>lead service line.</w:t>
      </w:r>
    </w:p>
    <w:p w14:paraId="16FA5C2B" w14:textId="77777777" w:rsidR="00577F56" w:rsidRDefault="00577F56" w:rsidP="009036F8">
      <w:pPr>
        <w:pStyle w:val="BodyText3"/>
        <w:rPr>
          <w:b/>
          <w:bCs/>
          <w:i/>
          <w:iCs/>
        </w:rPr>
      </w:pPr>
    </w:p>
    <w:p w14:paraId="7AC2B946" w14:textId="2187989F" w:rsidR="00577F56" w:rsidRDefault="009A26B3" w:rsidP="009036F8">
      <w:pPr>
        <w:pStyle w:val="BodyText3"/>
        <w:rPr>
          <w:b/>
          <w:bCs/>
          <w:i/>
          <w:iCs/>
        </w:rPr>
      </w:pPr>
      <w:r>
        <w:rPr>
          <w:rFonts w:ascii="Times New Roman" w:hAnsi="Times New Roman" w:cs="Times New Roman"/>
          <w:noProof/>
          <w:color w:val="auto"/>
        </w:rPr>
        <mc:AlternateContent>
          <mc:Choice Requires="wps">
            <w:drawing>
              <wp:inline distT="0" distB="0" distL="0" distR="0" wp14:anchorId="69138AED" wp14:editId="2362D4BA">
                <wp:extent cx="6248400" cy="1209675"/>
                <wp:effectExtent l="9525" t="9525" r="9525" b="9525"/>
                <wp:docPr id="115434411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840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C5A3E7" w14:textId="045FA58B" w:rsidR="00DA1D8D" w:rsidRPr="000138AB" w:rsidRDefault="00DA1D8D" w:rsidP="00DA1D8D">
                            <w:pPr>
                              <w:spacing w:before="71" w:line="252" w:lineRule="auto"/>
                              <w:ind w:left="143" w:right="184"/>
                              <w:rPr>
                                <w:rFonts w:ascii="Arial" w:hAnsi="Arial" w:cs="Arial"/>
                              </w:rPr>
                            </w:pPr>
                            <w:bookmarkStart w:id="4" w:name="_Hlk169514858"/>
                            <w:bookmarkStart w:id="5" w:name="_Hlk169514859"/>
                            <w:r>
                              <w:rPr>
                                <w:rFonts w:ascii="Arial" w:hAnsi="Arial" w:cs="Arial"/>
                              </w:rPr>
                              <w:t>You may have received a separate notice that</w:t>
                            </w:r>
                            <w:r w:rsidRPr="00EE273B">
                              <w:rPr>
                                <w:rFonts w:ascii="Arial" w:hAnsi="Arial" w:cs="Arial"/>
                              </w:rPr>
                              <w:t xml:space="preserve"> </w:t>
                            </w:r>
                            <w:r>
                              <w:rPr>
                                <w:rFonts w:ascii="Arial" w:hAnsi="Arial" w:cs="Arial"/>
                              </w:rPr>
                              <w:t>t</w:t>
                            </w:r>
                            <w:r w:rsidRPr="00EE273B">
                              <w:rPr>
                                <w:rFonts w:ascii="Arial" w:hAnsi="Arial" w:cs="Arial"/>
                              </w:rPr>
                              <w:t xml:space="preserve">he pipe that connects your </w:t>
                            </w:r>
                            <w:r w:rsidRPr="000E380F">
                              <w:rPr>
                                <w:rFonts w:ascii="Arial" w:hAnsi="Arial" w:cs="Arial"/>
                                <w:color w:val="0000FF"/>
                              </w:rPr>
                              <w:t>[h</w:t>
                            </w:r>
                            <w:r w:rsidRPr="00074ED2">
                              <w:rPr>
                                <w:rFonts w:ascii="Arial" w:hAnsi="Arial" w:cs="Arial"/>
                                <w:color w:val="0000FF"/>
                              </w:rPr>
                              <w:t>om</w:t>
                            </w:r>
                            <w:r w:rsidRPr="000E380F">
                              <w:rPr>
                                <w:rFonts w:ascii="Arial" w:hAnsi="Arial" w:cs="Arial"/>
                                <w:color w:val="0000FF"/>
                              </w:rPr>
                              <w:t>e, building, or other structure]</w:t>
                            </w:r>
                            <w:r w:rsidRPr="00EE273B">
                              <w:rPr>
                                <w:rFonts w:ascii="Arial" w:hAnsi="Arial" w:cs="Arial"/>
                              </w:rPr>
                              <w:t xml:space="preserve"> to the water main was identified as a </w:t>
                            </w:r>
                            <w:r w:rsidRPr="000E380F">
                              <w:rPr>
                                <w:rFonts w:ascii="Arial" w:hAnsi="Arial" w:cs="Arial"/>
                                <w:color w:val="0000FF"/>
                              </w:rPr>
                              <w:t xml:space="preserve">[lead service line or galvanized requiring replacement </w:t>
                            </w:r>
                            <w:r w:rsidR="008C1269">
                              <w:rPr>
                                <w:rFonts w:ascii="Arial" w:hAnsi="Arial" w:cs="Arial"/>
                                <w:color w:val="0000FF"/>
                              </w:rPr>
                              <w:t xml:space="preserve">service line, </w:t>
                            </w:r>
                            <w:r w:rsidRPr="000E380F">
                              <w:rPr>
                                <w:rFonts w:ascii="Arial" w:hAnsi="Arial" w:cs="Arial"/>
                                <w:color w:val="0000FF"/>
                              </w:rPr>
                              <w:t>or a</w:t>
                            </w:r>
                            <w:r w:rsidR="008C1269">
                              <w:rPr>
                                <w:rFonts w:ascii="Arial" w:hAnsi="Arial" w:cs="Arial"/>
                                <w:color w:val="0000FF"/>
                              </w:rPr>
                              <w:t xml:space="preserve"> service line made of</w:t>
                            </w:r>
                            <w:r w:rsidRPr="000E380F">
                              <w:rPr>
                                <w:rFonts w:ascii="Arial" w:hAnsi="Arial" w:cs="Arial"/>
                                <w:color w:val="0000FF"/>
                              </w:rPr>
                              <w:t xml:space="preserve"> unknown material]</w:t>
                            </w:r>
                            <w:r w:rsidRPr="00EE273B">
                              <w:rPr>
                                <w:rFonts w:ascii="Arial" w:hAnsi="Arial" w:cs="Arial"/>
                              </w:rPr>
                              <w:t xml:space="preserve">. </w:t>
                            </w:r>
                            <w:r>
                              <w:rPr>
                                <w:rFonts w:ascii="Arial" w:hAnsi="Arial" w:cs="Arial"/>
                              </w:rPr>
                              <w:t>If so, l</w:t>
                            </w:r>
                            <w:r w:rsidRPr="00EE273B">
                              <w:rPr>
                                <w:rFonts w:ascii="Arial" w:hAnsi="Arial" w:cs="Arial"/>
                              </w:rPr>
                              <w:t xml:space="preserve">ead service lines or certain galvanized </w:t>
                            </w:r>
                            <w:r w:rsidR="00E50D68">
                              <w:rPr>
                                <w:rFonts w:ascii="Arial" w:hAnsi="Arial" w:cs="Arial"/>
                              </w:rPr>
                              <w:t xml:space="preserve">requiring replacement service lines </w:t>
                            </w:r>
                            <w:r w:rsidRPr="00EE273B">
                              <w:rPr>
                                <w:rFonts w:ascii="Arial" w:hAnsi="Arial" w:cs="Arial"/>
                              </w:rPr>
                              <w:t>can potentially place you at risk for exposure to lead</w:t>
                            </w:r>
                            <w:r w:rsidR="00ED5E0F">
                              <w:rPr>
                                <w:rFonts w:ascii="Arial" w:hAnsi="Arial" w:cs="Arial"/>
                              </w:rPr>
                              <w:t>.</w:t>
                            </w:r>
                            <w:r>
                              <w:rPr>
                                <w:rFonts w:ascii="Arial" w:hAnsi="Arial" w:cs="Arial"/>
                              </w:rPr>
                              <w:t xml:space="preserve"> </w:t>
                            </w:r>
                            <w:r w:rsidR="00ED5E0F">
                              <w:rPr>
                                <w:rFonts w:ascii="Arial" w:hAnsi="Arial" w:cs="Arial"/>
                              </w:rPr>
                              <w:t xml:space="preserve">Please refer to </w:t>
                            </w:r>
                            <w:r w:rsidR="000F75A7">
                              <w:rPr>
                                <w:rFonts w:ascii="Arial" w:hAnsi="Arial" w:cs="Arial"/>
                              </w:rPr>
                              <w:t xml:space="preserve">the notice you have received separately </w:t>
                            </w:r>
                            <w:r w:rsidR="00FB0AC2">
                              <w:rPr>
                                <w:rFonts w:ascii="Arial" w:hAnsi="Arial" w:cs="Arial"/>
                              </w:rPr>
                              <w:t xml:space="preserve">for information </w:t>
                            </w:r>
                            <w:r w:rsidR="00440BB0">
                              <w:rPr>
                                <w:rFonts w:ascii="Arial" w:hAnsi="Arial" w:cs="Arial"/>
                              </w:rPr>
                              <w:t xml:space="preserve">about </w:t>
                            </w:r>
                            <w:r w:rsidR="00FB0AC2">
                              <w:rPr>
                                <w:rFonts w:ascii="Arial" w:hAnsi="Arial" w:cs="Arial"/>
                              </w:rPr>
                              <w:t xml:space="preserve">service </w:t>
                            </w:r>
                            <w:r w:rsidR="00440BB0">
                              <w:rPr>
                                <w:rFonts w:ascii="Arial" w:hAnsi="Arial" w:cs="Arial"/>
                              </w:rPr>
                              <w:t>line replacement</w:t>
                            </w:r>
                            <w:r w:rsidRPr="00EE273B">
                              <w:rPr>
                                <w:rFonts w:ascii="Arial" w:hAnsi="Arial" w:cs="Arial"/>
                              </w:rPr>
                              <w:t xml:space="preserve">. </w:t>
                            </w:r>
                            <w:bookmarkEnd w:id="4"/>
                            <w:bookmarkEnd w:id="5"/>
                          </w:p>
                        </w:txbxContent>
                      </wps:txbx>
                      <wps:bodyPr rot="0" vert="horz" wrap="square" lIns="0" tIns="0" rIns="0" bIns="0" anchor="t" anchorCtr="0" upright="1">
                        <a:noAutofit/>
                      </wps:bodyPr>
                    </wps:wsp>
                  </a:graphicData>
                </a:graphic>
              </wp:inline>
            </w:drawing>
          </mc:Choice>
          <mc:Fallback>
            <w:pict>
              <v:shape w14:anchorId="69138AED" id="Textbox 8" o:spid="_x0000_s1027" type="#_x0000_t202" style="width:492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" filled="f">
                <v:path arrowok="t"/>
                <v:textbox inset="0,0,0,0">
                  <w:txbxContent>
                    <w:p w14:paraId="2DC5A3E7" w14:textId="045FA58B" w:rsidR="00DA1D8D" w:rsidRPr="000138AB" w:rsidRDefault="00DA1D8D" w:rsidP="00DA1D8D">
                      <w:pPr>
                        <w:spacing w:before="71" w:line="252" w:lineRule="auto"/>
                        <w:ind w:left="143" w:right="184"/>
                        <w:rPr>
                          <w:rFonts w:ascii="Arial" w:hAnsi="Arial" w:cs="Arial"/>
                        </w:rPr>
                      </w:pPr>
                      <w:bookmarkStart w:id="6" w:name="_Hlk169514858"/>
                      <w:bookmarkStart w:id="7" w:name="_Hlk169514859"/>
                      <w:r>
                        <w:rPr>
                          <w:rFonts w:ascii="Arial" w:hAnsi="Arial" w:cs="Arial"/>
                        </w:rPr>
                        <w:t>You may have received a separate notice that</w:t>
                      </w:r>
                      <w:r w:rsidRPr="00EE273B">
                        <w:rPr>
                          <w:rFonts w:ascii="Arial" w:hAnsi="Arial" w:cs="Arial"/>
                        </w:rPr>
                        <w:t xml:space="preserve"> </w:t>
                      </w:r>
                      <w:r>
                        <w:rPr>
                          <w:rFonts w:ascii="Arial" w:hAnsi="Arial" w:cs="Arial"/>
                        </w:rPr>
                        <w:t>t</w:t>
                      </w:r>
                      <w:r w:rsidRPr="00EE273B">
                        <w:rPr>
                          <w:rFonts w:ascii="Arial" w:hAnsi="Arial" w:cs="Arial"/>
                        </w:rPr>
                        <w:t xml:space="preserve">he pipe that connects your </w:t>
                      </w:r>
                      <w:r w:rsidRPr="000E380F">
                        <w:rPr>
                          <w:rFonts w:ascii="Arial" w:hAnsi="Arial" w:cs="Arial"/>
                          <w:color w:val="0000FF"/>
                        </w:rPr>
                        <w:t>[h</w:t>
                      </w:r>
                      <w:r w:rsidRPr="00074ED2">
                        <w:rPr>
                          <w:rFonts w:ascii="Arial" w:hAnsi="Arial" w:cs="Arial"/>
                          <w:color w:val="0000FF"/>
                        </w:rPr>
                        <w:t>om</w:t>
                      </w:r>
                      <w:r w:rsidRPr="000E380F">
                        <w:rPr>
                          <w:rFonts w:ascii="Arial" w:hAnsi="Arial" w:cs="Arial"/>
                          <w:color w:val="0000FF"/>
                        </w:rPr>
                        <w:t>e, building, or other structure]</w:t>
                      </w:r>
                      <w:r w:rsidRPr="00EE273B">
                        <w:rPr>
                          <w:rFonts w:ascii="Arial" w:hAnsi="Arial" w:cs="Arial"/>
                        </w:rPr>
                        <w:t xml:space="preserve"> to the water main was identified as a </w:t>
                      </w:r>
                      <w:r w:rsidRPr="000E380F">
                        <w:rPr>
                          <w:rFonts w:ascii="Arial" w:hAnsi="Arial" w:cs="Arial"/>
                          <w:color w:val="0000FF"/>
                        </w:rPr>
                        <w:t xml:space="preserve">[lead service line or galvanized requiring replacement </w:t>
                      </w:r>
                      <w:r w:rsidR="008C1269">
                        <w:rPr>
                          <w:rFonts w:ascii="Arial" w:hAnsi="Arial" w:cs="Arial"/>
                          <w:color w:val="0000FF"/>
                        </w:rPr>
                        <w:t xml:space="preserve">service line, </w:t>
                      </w:r>
                      <w:r w:rsidRPr="000E380F">
                        <w:rPr>
                          <w:rFonts w:ascii="Arial" w:hAnsi="Arial" w:cs="Arial"/>
                          <w:color w:val="0000FF"/>
                        </w:rPr>
                        <w:t>or a</w:t>
                      </w:r>
                      <w:r w:rsidR="008C1269">
                        <w:rPr>
                          <w:rFonts w:ascii="Arial" w:hAnsi="Arial" w:cs="Arial"/>
                          <w:color w:val="0000FF"/>
                        </w:rPr>
                        <w:t xml:space="preserve"> service line made of</w:t>
                      </w:r>
                      <w:r w:rsidRPr="000E380F">
                        <w:rPr>
                          <w:rFonts w:ascii="Arial" w:hAnsi="Arial" w:cs="Arial"/>
                          <w:color w:val="0000FF"/>
                        </w:rPr>
                        <w:t xml:space="preserve"> unknown material]</w:t>
                      </w:r>
                      <w:r w:rsidRPr="00EE273B">
                        <w:rPr>
                          <w:rFonts w:ascii="Arial" w:hAnsi="Arial" w:cs="Arial"/>
                        </w:rPr>
                        <w:t xml:space="preserve">. </w:t>
                      </w:r>
                      <w:r>
                        <w:rPr>
                          <w:rFonts w:ascii="Arial" w:hAnsi="Arial" w:cs="Arial"/>
                        </w:rPr>
                        <w:t>If so, l</w:t>
                      </w:r>
                      <w:r w:rsidRPr="00EE273B">
                        <w:rPr>
                          <w:rFonts w:ascii="Arial" w:hAnsi="Arial" w:cs="Arial"/>
                        </w:rPr>
                        <w:t xml:space="preserve">ead service lines or certain galvanized </w:t>
                      </w:r>
                      <w:r w:rsidR="00E50D68">
                        <w:rPr>
                          <w:rFonts w:ascii="Arial" w:hAnsi="Arial" w:cs="Arial"/>
                        </w:rPr>
                        <w:t xml:space="preserve">requiring replacement service lines </w:t>
                      </w:r>
                      <w:r w:rsidRPr="00EE273B">
                        <w:rPr>
                          <w:rFonts w:ascii="Arial" w:hAnsi="Arial" w:cs="Arial"/>
                        </w:rPr>
                        <w:t>can potentially place you at risk for exposure to lead</w:t>
                      </w:r>
                      <w:r w:rsidR="00ED5E0F">
                        <w:rPr>
                          <w:rFonts w:ascii="Arial" w:hAnsi="Arial" w:cs="Arial"/>
                        </w:rPr>
                        <w:t>.</w:t>
                      </w:r>
                      <w:r>
                        <w:rPr>
                          <w:rFonts w:ascii="Arial" w:hAnsi="Arial" w:cs="Arial"/>
                        </w:rPr>
                        <w:t xml:space="preserve"> </w:t>
                      </w:r>
                      <w:r w:rsidR="00ED5E0F">
                        <w:rPr>
                          <w:rFonts w:ascii="Arial" w:hAnsi="Arial" w:cs="Arial"/>
                        </w:rPr>
                        <w:t xml:space="preserve">Please refer to </w:t>
                      </w:r>
                      <w:r w:rsidR="000F75A7">
                        <w:rPr>
                          <w:rFonts w:ascii="Arial" w:hAnsi="Arial" w:cs="Arial"/>
                        </w:rPr>
                        <w:t xml:space="preserve">the notice you have received separately </w:t>
                      </w:r>
                      <w:r w:rsidR="00FB0AC2">
                        <w:rPr>
                          <w:rFonts w:ascii="Arial" w:hAnsi="Arial" w:cs="Arial"/>
                        </w:rPr>
                        <w:t xml:space="preserve">for information </w:t>
                      </w:r>
                      <w:r w:rsidR="00440BB0">
                        <w:rPr>
                          <w:rFonts w:ascii="Arial" w:hAnsi="Arial" w:cs="Arial"/>
                        </w:rPr>
                        <w:t xml:space="preserve">about </w:t>
                      </w:r>
                      <w:r w:rsidR="00FB0AC2">
                        <w:rPr>
                          <w:rFonts w:ascii="Arial" w:hAnsi="Arial" w:cs="Arial"/>
                        </w:rPr>
                        <w:t xml:space="preserve">service </w:t>
                      </w:r>
                      <w:r w:rsidR="00440BB0">
                        <w:rPr>
                          <w:rFonts w:ascii="Arial" w:hAnsi="Arial" w:cs="Arial"/>
                        </w:rPr>
                        <w:t>line replacement</w:t>
                      </w:r>
                      <w:r w:rsidRPr="00EE273B">
                        <w:rPr>
                          <w:rFonts w:ascii="Arial" w:hAnsi="Arial" w:cs="Arial"/>
                        </w:rPr>
                        <w:t xml:space="preserve">. </w:t>
                      </w:r>
                      <w:bookmarkEnd w:id="6"/>
                      <w:bookmarkEnd w:id="7"/>
                    </w:p>
                  </w:txbxContent>
                </v:textbox>
                <w10:anchorlock/>
              </v:shape>
            </w:pict>
          </mc:Fallback>
        </mc:AlternateContent>
      </w:r>
    </w:p>
    <w:p w14:paraId="4252EA98" w14:textId="77777777" w:rsidR="00DA1D8D" w:rsidRDefault="00DA1D8D" w:rsidP="009036F8">
      <w:pPr>
        <w:pStyle w:val="BodyText3"/>
        <w:rPr>
          <w:b/>
          <w:bCs/>
        </w:rPr>
      </w:pPr>
    </w:p>
    <w:p w14:paraId="2D7CD01C" w14:textId="64EF1058" w:rsidR="006A3DE9" w:rsidRPr="00BF74E4" w:rsidRDefault="009036F8" w:rsidP="005D28D8">
      <w:pPr>
        <w:pStyle w:val="Heading4"/>
      </w:pPr>
      <w:r w:rsidRPr="00BF74E4">
        <w:t xml:space="preserve">Health </w:t>
      </w:r>
      <w:r w:rsidR="00E137DB" w:rsidRPr="00BF74E4">
        <w:t>E</w:t>
      </w:r>
      <w:r w:rsidRPr="00BF74E4">
        <w:t xml:space="preserve">ffects of </w:t>
      </w:r>
      <w:r w:rsidR="00E137DB" w:rsidRPr="00BF74E4">
        <w:t>L</w:t>
      </w:r>
      <w:r w:rsidRPr="00BF74E4">
        <w:t>ead</w:t>
      </w:r>
    </w:p>
    <w:p w14:paraId="79552A6E" w14:textId="60B3B282" w:rsidR="009036F8" w:rsidRPr="009036F8" w:rsidRDefault="009036F8" w:rsidP="006A3DE9">
      <w:pPr>
        <w:pStyle w:val="BodyText3"/>
        <w:spacing w:before="240"/>
        <w:rPr>
          <w:i/>
          <w:iCs/>
        </w:rPr>
      </w:pPr>
      <w:r w:rsidRPr="00DA1D8D">
        <w:rPr>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60840386" w14:textId="77777777" w:rsidR="006A3DE9" w:rsidRDefault="006A3DE9" w:rsidP="00DA1D8D">
      <w:pPr>
        <w:pStyle w:val="BodyText3"/>
        <w:spacing w:before="240"/>
      </w:pPr>
    </w:p>
    <w:p w14:paraId="758095BF" w14:textId="77777777" w:rsidR="009343FF" w:rsidRDefault="00C72431" w:rsidP="005D28D8">
      <w:pPr>
        <w:pStyle w:val="Heading4"/>
      </w:pPr>
      <w:r w:rsidRPr="00666F3D">
        <w:t>Steps You Can Take to Reduce Your Exposure to Lead in Your Water</w:t>
      </w:r>
    </w:p>
    <w:p w14:paraId="42795F0E" w14:textId="5F7A64F9" w:rsidR="009343FF" w:rsidRPr="009343FF" w:rsidRDefault="009343FF" w:rsidP="009343F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b/>
          <w:color w:val="000000"/>
        </w:rPr>
      </w:pPr>
      <w:r w:rsidRPr="009343FF">
        <w:rPr>
          <w:rFonts w:ascii="Arial" w:hAnsi="Arial" w:cs="Arial"/>
        </w:rPr>
        <w:t>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from drinking water.</w:t>
      </w:r>
    </w:p>
    <w:p w14:paraId="04F86DDE" w14:textId="6E55ED49" w:rsidR="00052AD6" w:rsidRPr="00E72FDD" w:rsidRDefault="003A0EC0" w:rsidP="00DA1D8D">
      <w:pPr>
        <w:pStyle w:val="a"/>
        <w:numPr>
          <w:ilvl w:val="0"/>
          <w:numId w:val="1"/>
        </w:num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b/>
          <w:szCs w:val="24"/>
        </w:rPr>
      </w:pPr>
      <w:r>
        <w:rPr>
          <w:rFonts w:cs="Arial"/>
          <w:b/>
          <w:color w:val="000000"/>
          <w:szCs w:val="24"/>
        </w:rPr>
        <w:t xml:space="preserve">AVOID </w:t>
      </w:r>
      <w:r w:rsidR="00FE3F68">
        <w:rPr>
          <w:rFonts w:cs="Arial"/>
          <w:b/>
          <w:color w:val="000000"/>
          <w:szCs w:val="24"/>
        </w:rPr>
        <w:t>CONSUMING</w:t>
      </w:r>
      <w:r w:rsidR="00FE3F68" w:rsidRPr="00C606E7">
        <w:rPr>
          <w:rFonts w:cs="Arial"/>
          <w:b/>
          <w:color w:val="000000"/>
          <w:szCs w:val="24"/>
        </w:rPr>
        <w:t xml:space="preserve"> </w:t>
      </w:r>
      <w:r w:rsidR="00FE3F68">
        <w:rPr>
          <w:rFonts w:cs="Arial"/>
          <w:b/>
          <w:color w:val="000000"/>
          <w:szCs w:val="24"/>
        </w:rPr>
        <w:t xml:space="preserve">YOUR TAP </w:t>
      </w:r>
      <w:r w:rsidR="00052AD6" w:rsidRPr="00C606E7">
        <w:rPr>
          <w:rFonts w:cs="Arial"/>
          <w:b/>
          <w:color w:val="000000"/>
          <w:szCs w:val="24"/>
        </w:rPr>
        <w:t xml:space="preserve">WATER IF YOU ARE PREGNANT OR </w:t>
      </w:r>
      <w:r w:rsidR="00FE3F68">
        <w:rPr>
          <w:rFonts w:cs="Arial"/>
          <w:b/>
          <w:color w:val="000000"/>
          <w:szCs w:val="24"/>
        </w:rPr>
        <w:t xml:space="preserve">A </w:t>
      </w:r>
      <w:r w:rsidR="00052AD6" w:rsidRPr="00C606E7">
        <w:rPr>
          <w:rFonts w:cs="Arial"/>
          <w:b/>
          <w:color w:val="000000"/>
          <w:szCs w:val="24"/>
        </w:rPr>
        <w:t>CHIL</w:t>
      </w:r>
      <w:r w:rsidR="00FE3F68">
        <w:rPr>
          <w:rFonts w:cs="Arial"/>
          <w:b/>
          <w:color w:val="000000"/>
          <w:szCs w:val="24"/>
        </w:rPr>
        <w:t>D</w:t>
      </w:r>
      <w:r w:rsidR="00052AD6" w:rsidRPr="00C606E7">
        <w:rPr>
          <w:rFonts w:cs="Arial"/>
          <w:b/>
          <w:szCs w:val="24"/>
        </w:rPr>
        <w:t xml:space="preserve">. </w:t>
      </w:r>
      <w:r w:rsidR="00D81E84" w:rsidRPr="00D81E84">
        <w:rPr>
          <w:rFonts w:cs="Arial"/>
          <w:bCs/>
          <w:szCs w:val="24"/>
        </w:rPr>
        <w:t xml:space="preserve">Water, juice, and formula for </w:t>
      </w:r>
      <w:r w:rsidR="00C83797">
        <w:rPr>
          <w:rFonts w:cs="Arial"/>
          <w:bCs/>
          <w:szCs w:val="24"/>
        </w:rPr>
        <w:t xml:space="preserve">infants, </w:t>
      </w:r>
      <w:r w:rsidR="00D81E84" w:rsidRPr="00D81E84">
        <w:rPr>
          <w:rFonts w:cs="Arial"/>
          <w:bCs/>
          <w:szCs w:val="24"/>
        </w:rPr>
        <w:t>children</w:t>
      </w:r>
      <w:r w:rsidR="00DA1D8D">
        <w:rPr>
          <w:rFonts w:cs="Arial"/>
          <w:bCs/>
          <w:szCs w:val="24"/>
        </w:rPr>
        <w:t xml:space="preserve"> </w:t>
      </w:r>
      <w:r w:rsidR="00D81E84" w:rsidRPr="00D81E84">
        <w:rPr>
          <w:rFonts w:cs="Arial"/>
          <w:bCs/>
          <w:szCs w:val="24"/>
        </w:rPr>
        <w:t xml:space="preserve">should be prepared with </w:t>
      </w:r>
      <w:r w:rsidR="004A7554">
        <w:rPr>
          <w:rFonts w:cs="Arial"/>
          <w:bCs/>
          <w:szCs w:val="24"/>
        </w:rPr>
        <w:t xml:space="preserve">bottled </w:t>
      </w:r>
      <w:r w:rsidR="00D81E84" w:rsidRPr="00D81E84">
        <w:rPr>
          <w:rFonts w:cs="Arial"/>
          <w:bCs/>
          <w:szCs w:val="24"/>
        </w:rPr>
        <w:t>water</w:t>
      </w:r>
      <w:r w:rsidR="00CE384B">
        <w:rPr>
          <w:rFonts w:cs="Arial"/>
          <w:bCs/>
          <w:szCs w:val="24"/>
        </w:rPr>
        <w:t xml:space="preserve"> or filtered water using an NSF approved filter</w:t>
      </w:r>
      <w:r w:rsidR="00D74E2C">
        <w:rPr>
          <w:rFonts w:cs="Arial"/>
          <w:bCs/>
          <w:szCs w:val="24"/>
        </w:rPr>
        <w:t>.</w:t>
      </w:r>
    </w:p>
    <w:p w14:paraId="6AD2CF99" w14:textId="77777777" w:rsidR="00A62214" w:rsidRPr="007C29B8" w:rsidRDefault="00735FD7" w:rsidP="00A62322">
      <w:pPr>
        <w:pStyle w:val="a"/>
        <w:numPr>
          <w:ilvl w:val="0"/>
          <w:numId w:val="1"/>
        </w:numPr>
        <w:rPr>
          <w:rFonts w:cs="Arial"/>
          <w:iCs/>
        </w:rPr>
      </w:pPr>
      <w:r>
        <w:rPr>
          <w:rFonts w:cs="Arial"/>
          <w:b/>
          <w:bCs/>
          <w:iCs/>
        </w:rPr>
        <w:t xml:space="preserve">If you choose to use </w:t>
      </w:r>
      <w:r w:rsidR="00A62214">
        <w:rPr>
          <w:rFonts w:cs="Arial"/>
          <w:b/>
          <w:bCs/>
          <w:iCs/>
        </w:rPr>
        <w:t>your tap water:</w:t>
      </w:r>
    </w:p>
    <w:p w14:paraId="245CB746" w14:textId="77777777" w:rsidR="00A62214" w:rsidRPr="007C29B8" w:rsidRDefault="00A62214" w:rsidP="007C29B8">
      <w:pPr>
        <w:pStyle w:val="a"/>
        <w:ind w:left="720" w:firstLine="0"/>
        <w:rPr>
          <w:rFonts w:cs="Arial"/>
          <w:iCs/>
        </w:rPr>
      </w:pPr>
    </w:p>
    <w:p w14:paraId="6365C1BE" w14:textId="137751B5" w:rsidR="0062238D" w:rsidRPr="007C29B8" w:rsidRDefault="0062238D" w:rsidP="00A62214">
      <w:pPr>
        <w:pStyle w:val="a"/>
        <w:numPr>
          <w:ilvl w:val="1"/>
          <w:numId w:val="1"/>
        </w:numPr>
        <w:rPr>
          <w:rFonts w:cs="Arial"/>
          <w:iCs/>
        </w:rPr>
      </w:pPr>
      <w:bookmarkStart w:id="8" w:name="_Hlk178599645"/>
      <w:r w:rsidRPr="00074ED2">
        <w:rPr>
          <w:rFonts w:cs="Arial"/>
          <w:b/>
          <w:bCs/>
          <w:iCs/>
        </w:rPr>
        <w:t>Use cold water</w:t>
      </w:r>
      <w:r w:rsidR="00267E75" w:rsidRPr="00267E75">
        <w:rPr>
          <w:rFonts w:ascii="Helvetica" w:hAnsi="Helvetica" w:cs="Helvetica"/>
          <w:snapToGrid/>
          <w:color w:val="1B1B1B"/>
          <w:sz w:val="25"/>
          <w:szCs w:val="25"/>
          <w:shd w:val="clear" w:color="auto" w:fill="FFFFFF"/>
        </w:rPr>
        <w:t>. Do not use hot water from the tap for drinking, cooking, or making baby formula as lead dissolves more easily into hot water. Boiling water does not remove lead from water.</w:t>
      </w:r>
    </w:p>
    <w:bookmarkEnd w:id="8"/>
    <w:p w14:paraId="35F8D2A3" w14:textId="77777777" w:rsidR="00A62214" w:rsidRPr="007C29B8" w:rsidRDefault="00A62214" w:rsidP="007C29B8">
      <w:pPr>
        <w:pStyle w:val="a"/>
        <w:ind w:left="1440" w:firstLine="0"/>
        <w:rPr>
          <w:rFonts w:cs="Arial"/>
          <w:iCs/>
        </w:rPr>
      </w:pPr>
    </w:p>
    <w:p w14:paraId="4D9B8973" w14:textId="6D0BA7D0" w:rsidR="00A62214" w:rsidRDefault="00074ED2" w:rsidP="00A62214">
      <w:pPr>
        <w:pStyle w:val="a"/>
        <w:numPr>
          <w:ilvl w:val="1"/>
          <w:numId w:val="1"/>
        </w:numPr>
        <w:rPr>
          <w:rFonts w:cs="Arial"/>
          <w:iCs/>
        </w:rPr>
      </w:pPr>
      <w:r w:rsidRPr="00074ED2">
        <w:rPr>
          <w:rFonts w:cs="Arial"/>
          <w:b/>
          <w:bCs/>
          <w:iCs/>
        </w:rPr>
        <w:t>Flush.</w:t>
      </w:r>
      <w:r>
        <w:rPr>
          <w:rFonts w:cs="Arial"/>
          <w:iCs/>
        </w:rPr>
        <w:t xml:space="preserve"> </w:t>
      </w:r>
      <w:r w:rsidR="00A62214" w:rsidRPr="00A62214">
        <w:rPr>
          <w:rFonts w:cs="Arial"/>
          <w:iCs/>
        </w:rPr>
        <w:t>Let the water run from the tap before it is used for drinking or cooking if the faucet has</w:t>
      </w:r>
      <w:r w:rsidR="00A62214">
        <w:rPr>
          <w:rFonts w:cs="Arial"/>
          <w:iCs/>
        </w:rPr>
        <w:t xml:space="preserve"> </w:t>
      </w:r>
      <w:r w:rsidR="00A62214" w:rsidRPr="00A62214">
        <w:rPr>
          <w:rFonts w:cs="Arial"/>
          <w:iCs/>
        </w:rPr>
        <w:t xml:space="preserve">gone unused for </w:t>
      </w:r>
      <w:r w:rsidR="0081105F">
        <w:rPr>
          <w:rFonts w:cs="Arial"/>
          <w:iCs/>
        </w:rPr>
        <w:t xml:space="preserve">a few </w:t>
      </w:r>
      <w:r w:rsidR="00A62214" w:rsidRPr="00A62214">
        <w:rPr>
          <w:rFonts w:cs="Arial"/>
          <w:iCs/>
        </w:rPr>
        <w:t xml:space="preserve">hours. Flushing the tap means running the </w:t>
      </w:r>
      <w:r w:rsidR="00CE384B" w:rsidRPr="00A62214">
        <w:rPr>
          <w:rFonts w:cs="Arial"/>
          <w:iCs/>
        </w:rPr>
        <w:t>cold-water</w:t>
      </w:r>
      <w:r w:rsidR="00A62214">
        <w:rPr>
          <w:rFonts w:cs="Arial"/>
          <w:iCs/>
        </w:rPr>
        <w:t xml:space="preserve"> </w:t>
      </w:r>
      <w:r w:rsidR="00A62214" w:rsidRPr="00A62214">
        <w:rPr>
          <w:rFonts w:cs="Arial"/>
          <w:iCs/>
        </w:rPr>
        <w:t xml:space="preserve">faucet </w:t>
      </w:r>
      <w:r w:rsidR="00A9244E">
        <w:rPr>
          <w:rFonts w:cs="Arial"/>
          <w:iCs/>
        </w:rPr>
        <w:t xml:space="preserve">for </w:t>
      </w:r>
      <w:r w:rsidR="007C29B8">
        <w:rPr>
          <w:rFonts w:cs="Arial"/>
          <w:iCs/>
        </w:rPr>
        <w:t>30</w:t>
      </w:r>
      <w:r w:rsidR="00A62214" w:rsidRPr="00A62214">
        <w:rPr>
          <w:rFonts w:cs="Arial"/>
          <w:iCs/>
        </w:rPr>
        <w:t xml:space="preserve"> to </w:t>
      </w:r>
      <w:r w:rsidR="007C29B8">
        <w:rPr>
          <w:rFonts w:cs="Arial"/>
          <w:iCs/>
        </w:rPr>
        <w:t>6</w:t>
      </w:r>
      <w:r w:rsidR="00A62214" w:rsidRPr="00A62214">
        <w:rPr>
          <w:rFonts w:cs="Arial"/>
          <w:iCs/>
        </w:rPr>
        <w:t>0 seconds.</w:t>
      </w:r>
    </w:p>
    <w:p w14:paraId="6D8241AF" w14:textId="77777777" w:rsidR="00A62214" w:rsidRDefault="00A62214" w:rsidP="00DD4335">
      <w:pPr>
        <w:pStyle w:val="ListParagraph"/>
        <w:rPr>
          <w:rFonts w:cs="Arial"/>
          <w:iCs/>
        </w:rPr>
      </w:pPr>
    </w:p>
    <w:p w14:paraId="410F2B3C" w14:textId="01255B6B" w:rsidR="001355E0" w:rsidRPr="00465E52" w:rsidRDefault="00A62214" w:rsidP="00465E52">
      <w:pPr>
        <w:pStyle w:val="a"/>
        <w:numPr>
          <w:ilvl w:val="1"/>
          <w:numId w:val="1"/>
        </w:numPr>
        <w:rPr>
          <w:rFonts w:cs="Arial"/>
          <w:iCs/>
        </w:rPr>
      </w:pPr>
      <w:r>
        <w:rPr>
          <w:rFonts w:cs="Arial"/>
          <w:b/>
          <w:bCs/>
          <w:iCs/>
        </w:rPr>
        <w:t xml:space="preserve">If you </w:t>
      </w:r>
      <w:r w:rsidR="0083172C">
        <w:rPr>
          <w:rFonts w:cs="Arial"/>
          <w:b/>
          <w:bCs/>
          <w:iCs/>
        </w:rPr>
        <w:t xml:space="preserve">have </w:t>
      </w:r>
      <w:r>
        <w:rPr>
          <w:rFonts w:cs="Arial"/>
          <w:b/>
          <w:bCs/>
          <w:iCs/>
        </w:rPr>
        <w:t xml:space="preserve">received a </w:t>
      </w:r>
      <w:r w:rsidRPr="00A62214">
        <w:rPr>
          <w:rFonts w:cs="Arial"/>
          <w:b/>
          <w:bCs/>
          <w:iCs/>
        </w:rPr>
        <w:t>separate notice that the pipe that connects your [</w:t>
      </w:r>
      <w:r w:rsidRPr="00074ED2">
        <w:rPr>
          <w:rFonts w:cs="Arial"/>
          <w:b/>
          <w:bCs/>
          <w:iCs/>
          <w:color w:val="0000FF"/>
        </w:rPr>
        <w:t>home, building, or other structure</w:t>
      </w:r>
      <w:r w:rsidRPr="00A62214">
        <w:rPr>
          <w:rFonts w:cs="Arial"/>
          <w:b/>
          <w:bCs/>
          <w:iCs/>
        </w:rPr>
        <w:t>] to the water main was identified as a [</w:t>
      </w:r>
      <w:r w:rsidRPr="00074ED2">
        <w:rPr>
          <w:rFonts w:cs="Arial"/>
          <w:b/>
          <w:bCs/>
          <w:iCs/>
          <w:color w:val="0000FF"/>
        </w:rPr>
        <w:t xml:space="preserve">lead service line or galvanized requiring replacement </w:t>
      </w:r>
      <w:r w:rsidR="00310253" w:rsidRPr="00074ED2">
        <w:rPr>
          <w:rFonts w:cs="Arial"/>
          <w:b/>
          <w:bCs/>
          <w:iCs/>
          <w:color w:val="0000FF"/>
        </w:rPr>
        <w:t xml:space="preserve">service line </w:t>
      </w:r>
      <w:r w:rsidRPr="00074ED2">
        <w:rPr>
          <w:rFonts w:cs="Arial"/>
          <w:b/>
          <w:bCs/>
          <w:iCs/>
          <w:color w:val="0000FF"/>
        </w:rPr>
        <w:t>or a</w:t>
      </w:r>
      <w:r w:rsidR="00310253" w:rsidRPr="00074ED2">
        <w:rPr>
          <w:rFonts w:cs="Arial"/>
          <w:b/>
          <w:bCs/>
          <w:iCs/>
          <w:color w:val="0000FF"/>
        </w:rPr>
        <w:t xml:space="preserve"> service line made of</w:t>
      </w:r>
      <w:r w:rsidRPr="00074ED2">
        <w:rPr>
          <w:rFonts w:cs="Arial"/>
          <w:b/>
          <w:bCs/>
          <w:iCs/>
          <w:color w:val="0000FF"/>
        </w:rPr>
        <w:t xml:space="preserve"> unknown material</w:t>
      </w:r>
      <w:r w:rsidRPr="00A62214">
        <w:rPr>
          <w:rFonts w:cs="Arial"/>
          <w:b/>
          <w:bCs/>
          <w:iCs/>
        </w:rPr>
        <w:t>]</w:t>
      </w:r>
      <w:r w:rsidR="00F44E96">
        <w:rPr>
          <w:rFonts w:cs="Arial"/>
          <w:b/>
          <w:bCs/>
          <w:iCs/>
        </w:rPr>
        <w:t xml:space="preserve">, </w:t>
      </w:r>
      <w:r w:rsidR="00712F3E">
        <w:rPr>
          <w:rFonts w:cs="Arial"/>
          <w:b/>
          <w:bCs/>
          <w:iCs/>
        </w:rPr>
        <w:t xml:space="preserve">consider flushing your faucet </w:t>
      </w:r>
      <w:r w:rsidR="001614FF">
        <w:rPr>
          <w:rFonts w:cs="Arial"/>
          <w:b/>
          <w:bCs/>
          <w:iCs/>
        </w:rPr>
        <w:t xml:space="preserve">(running </w:t>
      </w:r>
      <w:r w:rsidR="00B429D6">
        <w:rPr>
          <w:rFonts w:cs="Arial"/>
          <w:b/>
          <w:bCs/>
          <w:iCs/>
        </w:rPr>
        <w:t xml:space="preserve">water without </w:t>
      </w:r>
      <w:r w:rsidR="00BB6303">
        <w:rPr>
          <w:rFonts w:cs="Arial"/>
          <w:b/>
          <w:bCs/>
          <w:iCs/>
        </w:rPr>
        <w:t>consuming</w:t>
      </w:r>
      <w:r w:rsidR="00B429D6">
        <w:rPr>
          <w:rFonts w:cs="Arial"/>
          <w:b/>
          <w:bCs/>
          <w:iCs/>
        </w:rPr>
        <w:t xml:space="preserve"> it</w:t>
      </w:r>
      <w:r w:rsidR="001614FF">
        <w:rPr>
          <w:rFonts w:cs="Arial"/>
          <w:b/>
          <w:bCs/>
          <w:iCs/>
        </w:rPr>
        <w:t xml:space="preserve">) </w:t>
      </w:r>
      <w:r w:rsidR="00712F3E">
        <w:rPr>
          <w:rFonts w:cs="Arial"/>
          <w:b/>
          <w:bCs/>
          <w:iCs/>
        </w:rPr>
        <w:t xml:space="preserve">for a </w:t>
      </w:r>
      <w:r w:rsidR="00712F3E">
        <w:rPr>
          <w:rFonts w:cs="Arial"/>
          <w:b/>
          <w:bCs/>
          <w:iCs/>
        </w:rPr>
        <w:lastRenderedPageBreak/>
        <w:t xml:space="preserve">longer </w:t>
      </w:r>
      <w:proofErr w:type="gramStart"/>
      <w:r w:rsidR="00712F3E">
        <w:rPr>
          <w:rFonts w:cs="Arial"/>
          <w:b/>
          <w:bCs/>
          <w:iCs/>
        </w:rPr>
        <w:t>period</w:t>
      </w:r>
      <w:r w:rsidR="006D1C79">
        <w:rPr>
          <w:rFonts w:cs="Arial"/>
          <w:b/>
          <w:bCs/>
          <w:iCs/>
        </w:rPr>
        <w:t xml:space="preserve"> of time</w:t>
      </w:r>
      <w:proofErr w:type="gramEnd"/>
      <w:r w:rsidR="00712F3E">
        <w:rPr>
          <w:rFonts w:cs="Arial"/>
          <w:b/>
          <w:bCs/>
          <w:iCs/>
        </w:rPr>
        <w:t xml:space="preserve">. </w:t>
      </w:r>
      <w:r w:rsidR="00D066CF">
        <w:rPr>
          <w:rFonts w:cs="Arial"/>
          <w:iCs/>
        </w:rPr>
        <w:t xml:space="preserve">Lead from the service line may </w:t>
      </w:r>
      <w:r w:rsidR="000E3582">
        <w:rPr>
          <w:rFonts w:cs="Arial"/>
          <w:iCs/>
        </w:rPr>
        <w:t>be released in the water what you are not using water in your home</w:t>
      </w:r>
      <w:r w:rsidR="00CA1698">
        <w:rPr>
          <w:rFonts w:cs="Arial"/>
          <w:iCs/>
        </w:rPr>
        <w:t xml:space="preserve">. </w:t>
      </w:r>
      <w:r w:rsidR="00F44E96">
        <w:rPr>
          <w:rFonts w:cs="Arial"/>
          <w:iCs/>
        </w:rPr>
        <w:t>W</w:t>
      </w:r>
      <w:r>
        <w:t xml:space="preserve">ater </w:t>
      </w:r>
      <w:r w:rsidR="00F44E96">
        <w:t xml:space="preserve">that </w:t>
      </w:r>
      <w:r>
        <w:t xml:space="preserve">has been sitting in your </w:t>
      </w:r>
      <w:r w:rsidRPr="00CA1698">
        <w:t>home’s pipes</w:t>
      </w:r>
      <w:r w:rsidR="00F44E96" w:rsidRPr="00CA1698">
        <w:t xml:space="preserve"> </w:t>
      </w:r>
      <w:r w:rsidR="00F44E96">
        <w:t xml:space="preserve">may </w:t>
      </w:r>
      <w:r>
        <w:t>contain</w:t>
      </w:r>
      <w:r w:rsidR="00F44E96">
        <w:t xml:space="preserve"> lead from your service line</w:t>
      </w:r>
      <w:r>
        <w:t xml:space="preserve">. </w:t>
      </w:r>
      <w:r w:rsidR="000E3582" w:rsidRPr="000E3582">
        <w:t>To avoid wasting water</w:t>
      </w:r>
      <w:r w:rsidR="001614FF">
        <w:t xml:space="preserve"> when flushing your faucets</w:t>
      </w:r>
      <w:r w:rsidR="000E3582" w:rsidRPr="000E3582">
        <w:t xml:space="preserve">, use this water for your other household activities </w:t>
      </w:r>
      <w:r w:rsidR="00B429D6">
        <w:t xml:space="preserve">such as </w:t>
      </w:r>
      <w:r w:rsidR="00B429D6">
        <w:rPr>
          <w:rFonts w:cs="Arial"/>
          <w:iCs/>
        </w:rPr>
        <w:t xml:space="preserve">flushing toilets, </w:t>
      </w:r>
      <w:r w:rsidRPr="00D14CFC">
        <w:rPr>
          <w:rFonts w:cs="Arial"/>
          <w:iCs/>
        </w:rPr>
        <w:t>taking a shower, doing laundry, or running the dishwasher</w:t>
      </w:r>
      <w:r w:rsidR="00465E52">
        <w:rPr>
          <w:rFonts w:cs="Arial"/>
          <w:iCs/>
        </w:rPr>
        <w:t>.</w:t>
      </w:r>
    </w:p>
    <w:p w14:paraId="62527FA7" w14:textId="77777777" w:rsidR="009433F9" w:rsidRPr="00927B98" w:rsidRDefault="009433F9" w:rsidP="00465E52">
      <w:pPr>
        <w:pStyle w:val="ListParagraph"/>
        <w:rPr>
          <w:rFonts w:cs="Arial"/>
          <w:b/>
          <w:bCs/>
          <w:iCs/>
        </w:rPr>
      </w:pPr>
    </w:p>
    <w:p w14:paraId="6455C3BD" w14:textId="2607710F" w:rsidR="00D076FD" w:rsidRPr="005F75EF" w:rsidRDefault="008D3580" w:rsidP="00927B98">
      <w:pPr>
        <w:pStyle w:val="a"/>
        <w:numPr>
          <w:ilvl w:val="1"/>
          <w:numId w:val="1"/>
        </w:numPr>
        <w:rPr>
          <w:rFonts w:cs="Arial"/>
          <w:iCs/>
        </w:rPr>
      </w:pPr>
      <w:bookmarkStart w:id="9" w:name="_Hlk169516643"/>
      <w:bookmarkStart w:id="10" w:name="_Hlk169516567"/>
      <w:r w:rsidRPr="00927B98">
        <w:rPr>
          <w:rFonts w:cs="Arial"/>
          <w:b/>
          <w:bCs/>
          <w:iCs/>
        </w:rPr>
        <w:t xml:space="preserve">Use a </w:t>
      </w:r>
      <w:bookmarkEnd w:id="9"/>
      <w:r w:rsidRPr="00927B98">
        <w:rPr>
          <w:rFonts w:cs="Arial"/>
          <w:b/>
          <w:bCs/>
          <w:iCs/>
        </w:rPr>
        <w:t>filter</w:t>
      </w:r>
      <w:r w:rsidR="00471377" w:rsidRPr="00927B98">
        <w:rPr>
          <w:rFonts w:cs="Arial"/>
          <w:b/>
          <w:bCs/>
          <w:iCs/>
        </w:rPr>
        <w:t xml:space="preserve"> certified to reduce lead</w:t>
      </w:r>
      <w:r w:rsidRPr="00927B98">
        <w:rPr>
          <w:rFonts w:cs="Arial"/>
          <w:iCs/>
        </w:rPr>
        <w:t>.</w:t>
      </w:r>
      <w:r w:rsidR="008C0BE7" w:rsidRPr="00927B98">
        <w:rPr>
          <w:rFonts w:cs="Arial"/>
          <w:iCs/>
        </w:rPr>
        <w:t xml:space="preserve"> </w:t>
      </w:r>
      <w:r w:rsidR="00144259" w:rsidRPr="00927B98">
        <w:rPr>
          <w:rFonts w:cs="Arial"/>
          <w:iCs/>
        </w:rPr>
        <w:t>Some</w:t>
      </w:r>
      <w:r w:rsidR="00EE7D3B" w:rsidRPr="00927B98">
        <w:rPr>
          <w:rFonts w:cs="Arial"/>
          <w:iCs/>
        </w:rPr>
        <w:t xml:space="preserve"> f</w:t>
      </w:r>
      <w:r w:rsidR="00815ABA" w:rsidRPr="00927B98">
        <w:rPr>
          <w:rFonts w:cs="Arial"/>
          <w:iCs/>
        </w:rPr>
        <w:t>ilters</w:t>
      </w:r>
      <w:r w:rsidR="0052199E" w:rsidRPr="00927B98">
        <w:rPr>
          <w:rFonts w:cs="Arial"/>
          <w:iCs/>
        </w:rPr>
        <w:t xml:space="preserve">, </w:t>
      </w:r>
      <w:r w:rsidR="00A62322" w:rsidRPr="00927B98">
        <w:rPr>
          <w:rFonts w:cs="Arial"/>
          <w:iCs/>
        </w:rPr>
        <w:t>also</w:t>
      </w:r>
      <w:r w:rsidR="0052199E" w:rsidRPr="00927B98">
        <w:rPr>
          <w:rFonts w:cs="Arial"/>
          <w:iCs/>
        </w:rPr>
        <w:t xml:space="preserve"> known as </w:t>
      </w:r>
      <w:r w:rsidR="0052199E" w:rsidRPr="005F75EF">
        <w:rPr>
          <w:rStyle w:val="normaltextrun"/>
          <w:rFonts w:eastAsiaTheme="majorEastAsia" w:cs="Arial"/>
          <w:shd w:val="clear" w:color="auto" w:fill="FFFFFF"/>
        </w:rPr>
        <w:t>point-of-use (POU) devices,</w:t>
      </w:r>
      <w:r w:rsidRPr="00927B98">
        <w:rPr>
          <w:rFonts w:cs="Arial"/>
          <w:iCs/>
        </w:rPr>
        <w:t xml:space="preserve"> can reduce lead in drinking water.</w:t>
      </w:r>
      <w:r w:rsidR="001D3AD2" w:rsidRPr="00927B98">
        <w:rPr>
          <w:rFonts w:cs="Arial"/>
          <w:iCs/>
        </w:rPr>
        <w:t xml:space="preserve"> </w:t>
      </w:r>
      <w:r w:rsidR="00A62322" w:rsidRPr="00927B98">
        <w:rPr>
          <w:rFonts w:cs="Arial"/>
          <w:iCs/>
        </w:rPr>
        <w:t xml:space="preserve">A list of these residential treatment devices can be found at: </w:t>
      </w:r>
      <w:hyperlink r:id="rId11" w:history="1">
        <w:r w:rsidR="009433F9" w:rsidRPr="005F75EF">
          <w:rPr>
            <w:rStyle w:val="Hyperlink"/>
            <w:rFonts w:cs="Arial"/>
            <w:iCs/>
            <w:color w:val="auto"/>
          </w:rPr>
          <w:t>https://www.waterboards.ca.gov/ drinking_water/certlic/device/ watertreatmentdevices.html</w:t>
        </w:r>
      </w:hyperlink>
    </w:p>
    <w:p w14:paraId="4ED813FF" w14:textId="00271CBB" w:rsidR="001355E0" w:rsidRDefault="001355E0" w:rsidP="001355E0">
      <w:pPr>
        <w:pStyle w:val="a"/>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ind w:left="1440" w:firstLine="0"/>
        <w:rPr>
          <w:rFonts w:ascii="Helvetica" w:hAnsi="Helvetica" w:cs="Helvetica"/>
          <w:color w:val="1B1B1B"/>
          <w:sz w:val="25"/>
          <w:szCs w:val="25"/>
          <w:shd w:val="clear" w:color="auto" w:fill="FFFFFF"/>
        </w:rPr>
      </w:pPr>
      <w:r w:rsidRPr="000A19A5">
        <w:rPr>
          <w:rFonts w:ascii="Helvetica" w:hAnsi="Helvetica" w:cs="Helvetica"/>
          <w:color w:val="1B1B1B"/>
          <w:sz w:val="25"/>
          <w:szCs w:val="25"/>
          <w:shd w:val="clear" w:color="auto" w:fill="FFFFFF"/>
        </w:rPr>
        <w:t xml:space="preserve">Read the directions to learn how to properly install and use the </w:t>
      </w:r>
      <w:r>
        <w:rPr>
          <w:rFonts w:ascii="Helvetica" w:hAnsi="Helvetica" w:cs="Helvetica"/>
          <w:color w:val="1B1B1B"/>
          <w:sz w:val="25"/>
          <w:szCs w:val="25"/>
          <w:shd w:val="clear" w:color="auto" w:fill="FFFFFF"/>
        </w:rPr>
        <w:t>POU</w:t>
      </w:r>
      <w:r w:rsidRPr="000A19A5">
        <w:rPr>
          <w:rFonts w:ascii="Helvetica" w:hAnsi="Helvetica" w:cs="Helvetica"/>
          <w:color w:val="1B1B1B"/>
          <w:sz w:val="25"/>
          <w:szCs w:val="25"/>
          <w:shd w:val="clear" w:color="auto" w:fill="FFFFFF"/>
        </w:rPr>
        <w:t xml:space="preserve"> and when to replace it. </w:t>
      </w:r>
    </w:p>
    <w:p w14:paraId="5283ECAF" w14:textId="5DFB4763" w:rsidR="001355E0" w:rsidRPr="004D50C5" w:rsidRDefault="001355E0" w:rsidP="001355E0">
      <w:pPr>
        <w:pStyle w:val="a"/>
        <w:numPr>
          <w:ilvl w:val="0"/>
          <w:numId w:val="20"/>
        </w:numPr>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rPr>
          <w:rFonts w:ascii="Helvetica" w:hAnsi="Helvetica" w:cs="Helvetica"/>
          <w:iCs/>
          <w:color w:val="1B1B1B"/>
          <w:sz w:val="25"/>
          <w:szCs w:val="25"/>
          <w:shd w:val="clear" w:color="auto" w:fill="FFFFFF"/>
        </w:rPr>
      </w:pPr>
      <w:r>
        <w:rPr>
          <w:rFonts w:ascii="Helvetica" w:hAnsi="Helvetica" w:cs="Helvetica"/>
          <w:color w:val="1B1B1B"/>
          <w:sz w:val="25"/>
          <w:szCs w:val="25"/>
          <w:shd w:val="clear" w:color="auto" w:fill="FFFFFF"/>
        </w:rPr>
        <w:t>Avoid u</w:t>
      </w:r>
      <w:r w:rsidRPr="000A19A5">
        <w:rPr>
          <w:rFonts w:ascii="Helvetica" w:hAnsi="Helvetica" w:cs="Helvetica"/>
          <w:color w:val="1B1B1B"/>
          <w:sz w:val="25"/>
          <w:szCs w:val="25"/>
          <w:shd w:val="clear" w:color="auto" w:fill="FFFFFF"/>
        </w:rPr>
        <w:t xml:space="preserve">sing </w:t>
      </w:r>
      <w:r>
        <w:rPr>
          <w:rFonts w:ascii="Helvetica" w:hAnsi="Helvetica" w:cs="Helvetica"/>
          <w:color w:val="1B1B1B"/>
          <w:sz w:val="25"/>
          <w:szCs w:val="25"/>
          <w:shd w:val="clear" w:color="auto" w:fill="FFFFFF"/>
        </w:rPr>
        <w:t>a filter</w:t>
      </w:r>
      <w:r w:rsidRPr="000A19A5">
        <w:rPr>
          <w:rFonts w:ascii="Helvetica" w:hAnsi="Helvetica" w:cs="Helvetica"/>
          <w:color w:val="1B1B1B"/>
          <w:sz w:val="25"/>
          <w:szCs w:val="25"/>
          <w:shd w:val="clear" w:color="auto" w:fill="FFFFFF"/>
        </w:rPr>
        <w:t xml:space="preserve"> cartridge after it has expired </w:t>
      </w:r>
      <w:r>
        <w:rPr>
          <w:rFonts w:ascii="Helvetica" w:hAnsi="Helvetica" w:cs="Helvetica"/>
          <w:color w:val="1B1B1B"/>
          <w:sz w:val="25"/>
          <w:szCs w:val="25"/>
          <w:shd w:val="clear" w:color="auto" w:fill="FFFFFF"/>
        </w:rPr>
        <w:t xml:space="preserve">because it </w:t>
      </w:r>
      <w:r w:rsidRPr="000A19A5">
        <w:rPr>
          <w:rFonts w:ascii="Helvetica" w:hAnsi="Helvetica" w:cs="Helvetica"/>
          <w:color w:val="1B1B1B"/>
          <w:sz w:val="25"/>
          <w:szCs w:val="25"/>
          <w:shd w:val="clear" w:color="auto" w:fill="FFFFFF"/>
        </w:rPr>
        <w:t xml:space="preserve">can </w:t>
      </w:r>
      <w:r>
        <w:rPr>
          <w:rFonts w:ascii="Helvetica" w:hAnsi="Helvetica" w:cs="Helvetica"/>
          <w:color w:val="1B1B1B"/>
          <w:sz w:val="25"/>
          <w:szCs w:val="25"/>
          <w:shd w:val="clear" w:color="auto" w:fill="FFFFFF"/>
        </w:rPr>
        <w:t xml:space="preserve">become </w:t>
      </w:r>
      <w:r w:rsidRPr="000A19A5">
        <w:rPr>
          <w:rFonts w:ascii="Helvetica" w:hAnsi="Helvetica" w:cs="Helvetica"/>
          <w:color w:val="1B1B1B"/>
          <w:sz w:val="25"/>
          <w:szCs w:val="25"/>
          <w:shd w:val="clear" w:color="auto" w:fill="FFFFFF"/>
        </w:rPr>
        <w:t xml:space="preserve">less effective at removing lead. </w:t>
      </w:r>
    </w:p>
    <w:p w14:paraId="2A1BE79E" w14:textId="77777777" w:rsidR="001355E0" w:rsidRPr="00D076FD" w:rsidRDefault="001355E0" w:rsidP="001355E0">
      <w:pPr>
        <w:pStyle w:val="a"/>
        <w:numPr>
          <w:ilvl w:val="0"/>
          <w:numId w:val="20"/>
        </w:numPr>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rPr>
          <w:rFonts w:ascii="Helvetica" w:hAnsi="Helvetica" w:cs="Helvetica"/>
          <w:iCs/>
          <w:color w:val="1B1B1B"/>
          <w:sz w:val="25"/>
          <w:szCs w:val="25"/>
          <w:shd w:val="clear" w:color="auto" w:fill="FFFFFF"/>
        </w:rPr>
      </w:pPr>
      <w:r w:rsidRPr="000A19A5">
        <w:rPr>
          <w:rFonts w:ascii="Helvetica" w:hAnsi="Helvetica" w:cs="Helvetica"/>
          <w:color w:val="1B1B1B"/>
          <w:sz w:val="25"/>
          <w:szCs w:val="25"/>
          <w:shd w:val="clear" w:color="auto" w:fill="FFFFFF"/>
        </w:rPr>
        <w:t>Do not run hot water through the filter.</w:t>
      </w:r>
      <w:r>
        <w:rPr>
          <w:rFonts w:ascii="Helvetica" w:hAnsi="Helvetica" w:cs="Helvetica"/>
          <w:color w:val="1B1B1B"/>
          <w:sz w:val="25"/>
          <w:szCs w:val="25"/>
          <w:shd w:val="clear" w:color="auto" w:fill="FFFFFF"/>
        </w:rPr>
        <w:t xml:space="preserve"> </w:t>
      </w:r>
    </w:p>
    <w:p w14:paraId="2D6EF3B4" w14:textId="77777777" w:rsidR="001355E0" w:rsidRDefault="001355E0" w:rsidP="00D076FD">
      <w:pPr>
        <w:pStyle w:val="ListParagraph"/>
        <w:rPr>
          <w:rFonts w:cs="Arial"/>
          <w:iCs/>
        </w:rPr>
      </w:pPr>
    </w:p>
    <w:p w14:paraId="5C6E322F" w14:textId="2AFCF39C" w:rsidR="00D076FD" w:rsidRDefault="00D076FD" w:rsidP="00D076FD">
      <w:pPr>
        <w:pStyle w:val="a"/>
        <w:numPr>
          <w:ilvl w:val="1"/>
          <w:numId w:val="1"/>
        </w:numPr>
        <w:rPr>
          <w:rFonts w:cs="Arial"/>
          <w:iCs/>
        </w:rPr>
      </w:pPr>
      <w:r w:rsidRPr="00D076FD">
        <w:rPr>
          <w:rFonts w:cs="Arial"/>
          <w:b/>
          <w:bCs/>
          <w:iCs/>
        </w:rPr>
        <w:t>Clean your aerator.</w:t>
      </w:r>
      <w:r w:rsidRPr="00D076FD">
        <w:rPr>
          <w:rFonts w:cs="Arial"/>
          <w:iCs/>
        </w:rPr>
        <w:t xml:space="preserve"> Clean your faucet’s screen (also known as an aerator) regularly. Sediment, debris, and lead particles can collect in the aerator. If lead particles are caught in the aerator, lead can </w:t>
      </w:r>
      <w:r w:rsidR="00084557">
        <w:rPr>
          <w:rFonts w:cs="Arial"/>
          <w:iCs/>
        </w:rPr>
        <w:t>be released</w:t>
      </w:r>
      <w:r w:rsidR="00084557" w:rsidRPr="00D076FD">
        <w:rPr>
          <w:rFonts w:cs="Arial"/>
          <w:iCs/>
        </w:rPr>
        <w:t xml:space="preserve"> </w:t>
      </w:r>
      <w:r w:rsidRPr="00D076FD">
        <w:rPr>
          <w:rFonts w:cs="Arial"/>
          <w:iCs/>
        </w:rPr>
        <w:t>into your water.</w:t>
      </w:r>
    </w:p>
    <w:p w14:paraId="0A880BEB" w14:textId="77777777" w:rsidR="00D076FD" w:rsidRDefault="00D076FD" w:rsidP="00D076FD">
      <w:pPr>
        <w:pStyle w:val="ListParagraph"/>
        <w:rPr>
          <w:rFonts w:cs="Arial"/>
          <w:iCs/>
        </w:rPr>
      </w:pPr>
    </w:p>
    <w:p w14:paraId="747780F7" w14:textId="37FB7BA5" w:rsidR="00D076FD" w:rsidRPr="00927B98" w:rsidRDefault="00D076FD" w:rsidP="00D076FD">
      <w:pPr>
        <w:pStyle w:val="a"/>
        <w:numPr>
          <w:ilvl w:val="1"/>
          <w:numId w:val="1"/>
        </w:numPr>
        <w:rPr>
          <w:rFonts w:cs="Arial"/>
          <w:iCs/>
        </w:rPr>
      </w:pPr>
      <w:r w:rsidRPr="00927B98">
        <w:rPr>
          <w:rFonts w:cs="Arial"/>
          <w:b/>
          <w:bCs/>
          <w:iCs/>
        </w:rPr>
        <w:t>Have your water tested.</w:t>
      </w:r>
      <w:r w:rsidRPr="00927B98">
        <w:rPr>
          <w:rFonts w:cs="Arial"/>
          <w:iCs/>
        </w:rPr>
        <w:t xml:space="preserve"> If you have concerns about your water quality, the State Water Board’s Environmental Laboratory Accreditation Program has a map of laboratories that can test your water at the consumer’s expense, which can be found at: </w:t>
      </w:r>
      <w:hyperlink r:id="rId12" w:history="1">
        <w:r w:rsidRPr="005F75EF">
          <w:rPr>
            <w:rStyle w:val="Hyperlink"/>
            <w:rFonts w:cs="Arial"/>
            <w:iCs/>
            <w:color w:val="0000FF"/>
          </w:rPr>
          <w:t>https://www.waterboards.ca.gov/drinking_water/certlic/labs/</w:t>
        </w:r>
      </w:hyperlink>
      <w:r w:rsidR="00247886" w:rsidRPr="005F75EF">
        <w:rPr>
          <w:rStyle w:val="Hyperlink"/>
          <w:rFonts w:cs="Arial"/>
          <w:iCs/>
          <w:color w:val="auto"/>
        </w:rPr>
        <w:t xml:space="preserve"> [</w:t>
      </w:r>
      <w:r w:rsidR="0039786D" w:rsidRPr="005F75EF">
        <w:rPr>
          <w:rStyle w:val="Hyperlink"/>
          <w:rFonts w:cs="Arial"/>
          <w:iCs/>
          <w:color w:val="0000FF"/>
        </w:rPr>
        <w:t>Community water systems must include t</w:t>
      </w:r>
      <w:r w:rsidR="00247886" w:rsidRPr="005F75EF">
        <w:rPr>
          <w:rStyle w:val="Hyperlink"/>
          <w:rFonts w:cs="Arial"/>
          <w:iCs/>
          <w:color w:val="0000FF"/>
        </w:rPr>
        <w:t xml:space="preserve">his paragraph </w:t>
      </w:r>
      <w:r w:rsidR="0039786D" w:rsidRPr="005F75EF">
        <w:rPr>
          <w:rStyle w:val="Hyperlink"/>
          <w:rFonts w:cs="Arial"/>
          <w:iCs/>
          <w:color w:val="0000FF"/>
        </w:rPr>
        <w:t xml:space="preserve">in the </w:t>
      </w:r>
      <w:r w:rsidR="005F4AFE" w:rsidRPr="005F75EF">
        <w:rPr>
          <w:rStyle w:val="Hyperlink"/>
          <w:rFonts w:cs="Arial"/>
          <w:iCs/>
          <w:color w:val="0000FF"/>
        </w:rPr>
        <w:t>public notice. Water systems that offer testing for lead and/or copper can in</w:t>
      </w:r>
      <w:r w:rsidR="00911EC5" w:rsidRPr="005F75EF">
        <w:rPr>
          <w:rStyle w:val="Hyperlink"/>
          <w:rFonts w:cs="Arial"/>
          <w:iCs/>
          <w:color w:val="0000FF"/>
        </w:rPr>
        <w:t>sert that information here.</w:t>
      </w:r>
      <w:r w:rsidR="00247886" w:rsidRPr="005F75EF">
        <w:rPr>
          <w:rStyle w:val="Hyperlink"/>
          <w:rFonts w:cs="Arial"/>
          <w:iCs/>
          <w:color w:val="auto"/>
        </w:rPr>
        <w:t>]</w:t>
      </w:r>
    </w:p>
    <w:p w14:paraId="09CBF68D" w14:textId="77777777" w:rsidR="00D076FD" w:rsidRDefault="00D076FD" w:rsidP="00D076FD">
      <w:pPr>
        <w:pStyle w:val="ListParagraph"/>
        <w:rPr>
          <w:rFonts w:cs="Arial"/>
          <w:iCs/>
        </w:rPr>
      </w:pPr>
    </w:p>
    <w:p w14:paraId="41006D41" w14:textId="0DFA02E6" w:rsidR="00D076FD" w:rsidRDefault="00D076FD" w:rsidP="00D076FD">
      <w:pPr>
        <w:pStyle w:val="a"/>
        <w:numPr>
          <w:ilvl w:val="1"/>
          <w:numId w:val="1"/>
        </w:numPr>
        <w:rPr>
          <w:rFonts w:cs="Arial"/>
          <w:iCs/>
        </w:rPr>
      </w:pPr>
      <w:r w:rsidRPr="00D076FD">
        <w:rPr>
          <w:rFonts w:cs="Arial"/>
          <w:b/>
          <w:bCs/>
          <w:iCs/>
        </w:rPr>
        <w:t xml:space="preserve">Look for alternative </w:t>
      </w:r>
      <w:r w:rsidR="00084557">
        <w:rPr>
          <w:rFonts w:cs="Arial"/>
          <w:b/>
          <w:bCs/>
          <w:iCs/>
        </w:rPr>
        <w:t xml:space="preserve">water </w:t>
      </w:r>
      <w:r w:rsidRPr="00D076FD">
        <w:rPr>
          <w:rFonts w:cs="Arial"/>
          <w:b/>
          <w:bCs/>
          <w:iCs/>
        </w:rPr>
        <w:t>sources or treatment of water.</w:t>
      </w:r>
      <w:r w:rsidRPr="00D076FD">
        <w:rPr>
          <w:rFonts w:cs="Arial"/>
          <w:iCs/>
        </w:rPr>
        <w:t xml:space="preserve"> </w:t>
      </w:r>
      <w:r w:rsidRPr="00E00762">
        <w:rPr>
          <w:rFonts w:cs="Arial"/>
          <w:iCs/>
          <w:color w:val="0000FF"/>
        </w:rPr>
        <w:t>[Describe how to obtain bottled water if being provided by system]</w:t>
      </w:r>
    </w:p>
    <w:p w14:paraId="486C2FED" w14:textId="77777777" w:rsidR="00D076FD" w:rsidRDefault="00D076FD" w:rsidP="00D076FD">
      <w:pPr>
        <w:pStyle w:val="ListParagraph"/>
        <w:rPr>
          <w:rFonts w:cs="Arial"/>
          <w:iCs/>
        </w:rPr>
      </w:pPr>
    </w:p>
    <w:p w14:paraId="3CEEB7DC" w14:textId="7C27997D" w:rsidR="00D076FD" w:rsidRPr="00E00762" w:rsidRDefault="00D076FD" w:rsidP="00D076FD">
      <w:pPr>
        <w:pStyle w:val="a"/>
        <w:numPr>
          <w:ilvl w:val="1"/>
          <w:numId w:val="1"/>
        </w:numPr>
        <w:rPr>
          <w:rFonts w:cs="Arial"/>
          <w:b/>
          <w:bCs/>
          <w:iCs/>
        </w:rPr>
      </w:pPr>
      <w:r w:rsidRPr="00E00762">
        <w:rPr>
          <w:rFonts w:cs="Arial"/>
          <w:b/>
          <w:bCs/>
          <w:iCs/>
        </w:rPr>
        <w:t>If you and your family have other health issues concerning the consumption of this water</w:t>
      </w:r>
      <w:r w:rsidR="00E00762" w:rsidRPr="00E00762">
        <w:rPr>
          <w:rFonts w:cs="Arial"/>
          <w:b/>
          <w:bCs/>
          <w:iCs/>
        </w:rPr>
        <w:t xml:space="preserve">: </w:t>
      </w:r>
    </w:p>
    <w:p w14:paraId="2D1046B1" w14:textId="77777777" w:rsidR="00D076FD" w:rsidRDefault="00D076FD" w:rsidP="00D076FD">
      <w:pPr>
        <w:pStyle w:val="ListParagraph"/>
        <w:rPr>
          <w:rFonts w:cs="Arial"/>
          <w:iCs/>
        </w:rPr>
      </w:pPr>
    </w:p>
    <w:p w14:paraId="3600AF67" w14:textId="00B92927" w:rsidR="00D076FD" w:rsidRDefault="00D076FD" w:rsidP="00D076FD">
      <w:pPr>
        <w:pStyle w:val="a"/>
        <w:numPr>
          <w:ilvl w:val="2"/>
          <w:numId w:val="1"/>
        </w:numPr>
        <w:rPr>
          <w:rFonts w:cs="Arial"/>
          <w:iCs/>
        </w:rPr>
      </w:pPr>
      <w:r>
        <w:rPr>
          <w:rFonts w:cs="Arial"/>
          <w:iCs/>
        </w:rPr>
        <w:t>Y</w:t>
      </w:r>
      <w:r w:rsidRPr="00D076FD">
        <w:rPr>
          <w:rFonts w:cs="Arial"/>
          <w:iCs/>
        </w:rPr>
        <w:t>ou may wish to consult your doctor</w:t>
      </w:r>
      <w:r w:rsidR="001355E0">
        <w:rPr>
          <w:rFonts w:cs="Arial"/>
          <w:iCs/>
        </w:rPr>
        <w:t xml:space="preserve"> and/or your child’s doctor</w:t>
      </w:r>
    </w:p>
    <w:p w14:paraId="15FE28A9" w14:textId="451A7885" w:rsidR="00D076FD" w:rsidRDefault="00D076FD" w:rsidP="00D076FD">
      <w:pPr>
        <w:pStyle w:val="a"/>
        <w:numPr>
          <w:ilvl w:val="2"/>
          <w:numId w:val="1"/>
        </w:numPr>
        <w:rPr>
          <w:rFonts w:cs="Arial"/>
          <w:iCs/>
        </w:rPr>
      </w:pPr>
      <w:r>
        <w:rPr>
          <w:rFonts w:cs="Arial"/>
          <w:iCs/>
        </w:rPr>
        <w:t>You may share a copy of this notice with them</w:t>
      </w:r>
    </w:p>
    <w:p w14:paraId="6AA40BE9" w14:textId="37F2D249" w:rsidR="00D076FD" w:rsidRPr="001355E0" w:rsidRDefault="001355E0" w:rsidP="001355E0">
      <w:pPr>
        <w:pStyle w:val="a"/>
        <w:numPr>
          <w:ilvl w:val="2"/>
          <w:numId w:val="1"/>
        </w:numPr>
        <w:rPr>
          <w:rFonts w:cs="Arial"/>
          <w:iCs/>
        </w:rPr>
      </w:pPr>
      <w:r>
        <w:rPr>
          <w:rFonts w:cs="Arial"/>
          <w:iCs/>
        </w:rPr>
        <w:t>Y</w:t>
      </w:r>
      <w:r w:rsidR="00D076FD" w:rsidRPr="001355E0">
        <w:rPr>
          <w:rFonts w:cs="Arial"/>
          <w:iCs/>
        </w:rPr>
        <w:t>ou may wish to ask for your child to be given a blood lead test</w:t>
      </w:r>
    </w:p>
    <w:p w14:paraId="61FE0F8B" w14:textId="77777777" w:rsidR="00D076FD" w:rsidRPr="009433F9" w:rsidRDefault="00D076FD" w:rsidP="001355E0">
      <w:pPr>
        <w:pStyle w:val="a"/>
        <w:ind w:left="1080" w:firstLine="0"/>
        <w:rPr>
          <w:rFonts w:cs="Arial"/>
          <w:iCs/>
        </w:rPr>
      </w:pPr>
    </w:p>
    <w:p w14:paraId="710FD212" w14:textId="403B2B61" w:rsidR="00052AD6" w:rsidRPr="005D28D8" w:rsidRDefault="00052AD6" w:rsidP="005D28D8">
      <w:pPr>
        <w:pStyle w:val="Heading4"/>
      </w:pPr>
      <w:bookmarkStart w:id="11" w:name="_Hlk178345538"/>
      <w:bookmarkEnd w:id="10"/>
      <w:r w:rsidRPr="005D28D8">
        <w:lastRenderedPageBreak/>
        <w:t xml:space="preserve">What </w:t>
      </w:r>
      <w:r w:rsidR="00FE64DB" w:rsidRPr="005D28D8">
        <w:t>happened</w:t>
      </w:r>
      <w:r w:rsidRPr="005D28D8">
        <w:t>?</w:t>
      </w:r>
    </w:p>
    <w:bookmarkEnd w:id="11"/>
    <w:p w14:paraId="76E228D4" w14:textId="77777777" w:rsidR="00FE64DB" w:rsidRPr="00FE64DB" w:rsidRDefault="00FE64DB" w:rsidP="00FE64DB">
      <w:pPr>
        <w:pStyle w:val="BodyText3"/>
        <w:spacing w:after="240"/>
        <w:rPr>
          <w:iCs/>
          <w:color w:val="0000FF"/>
        </w:rPr>
      </w:pPr>
      <w:r w:rsidRPr="00FE64DB">
        <w:rPr>
          <w:iCs/>
          <w:color w:val="0000FF"/>
        </w:rPr>
        <w:t>[Insert information about how and when the lead action level exceedance was discovered in your community and provide information on the source(s) of lead in the drinking water, if known. Below is some example text.]</w:t>
      </w:r>
    </w:p>
    <w:p w14:paraId="5D454640" w14:textId="77777777" w:rsidR="00FE64DB" w:rsidRPr="00117CA5" w:rsidRDefault="00FE64DB" w:rsidP="00FE64DB">
      <w:pPr>
        <w:pStyle w:val="BodyText3"/>
        <w:spacing w:after="240"/>
        <w:rPr>
          <w:iCs/>
          <w:color w:val="000000" w:themeColor="text1"/>
        </w:rPr>
      </w:pPr>
      <w:r w:rsidRPr="00117CA5">
        <w:rPr>
          <w:iCs/>
          <w:color w:val="000000" w:themeColor="text1"/>
        </w:rPr>
        <w:t xml:space="preserve">Between </w:t>
      </w:r>
      <w:r w:rsidRPr="00FE64DB">
        <w:rPr>
          <w:iCs/>
          <w:color w:val="0000FF"/>
        </w:rPr>
        <w:t xml:space="preserve">[Month/Year] </w:t>
      </w:r>
      <w:r w:rsidRPr="00117CA5">
        <w:rPr>
          <w:iCs/>
          <w:color w:val="000000" w:themeColor="text1"/>
        </w:rPr>
        <w:t xml:space="preserve">and </w:t>
      </w:r>
      <w:r w:rsidRPr="00FE64DB">
        <w:rPr>
          <w:iCs/>
          <w:color w:val="0000FF"/>
        </w:rPr>
        <w:t xml:space="preserve">[Month/Year], </w:t>
      </w:r>
      <w:r w:rsidRPr="00117CA5">
        <w:rPr>
          <w:iCs/>
          <w:color w:val="000000" w:themeColor="text1"/>
        </w:rPr>
        <w:t xml:space="preserve">we collected </w:t>
      </w:r>
      <w:r w:rsidRPr="005F75EF">
        <w:rPr>
          <w:iCs/>
          <w:color w:val="0000FF"/>
        </w:rPr>
        <w:t>[insert # of samples]</w:t>
      </w:r>
      <w:r w:rsidRPr="00117CA5">
        <w:rPr>
          <w:iCs/>
          <w:color w:val="000000" w:themeColor="text1"/>
        </w:rPr>
        <w:t xml:space="preserve"> samples and analyzed them for lead. The results of more than 10 percent of our samples exceeded the action level for lead.</w:t>
      </w:r>
    </w:p>
    <w:p w14:paraId="3E900AC6" w14:textId="61E7D36F" w:rsidR="0082682B" w:rsidRPr="00E87615" w:rsidRDefault="001C65A6" w:rsidP="0075283D">
      <w:pPr>
        <w:pStyle w:val="BodyText3"/>
        <w:spacing w:after="240"/>
        <w:rPr>
          <w:rFonts w:eastAsiaTheme="minorHAnsi"/>
          <w:highlight w:val="green"/>
        </w:rPr>
      </w:pPr>
      <w:r w:rsidRPr="008F1047">
        <w:rPr>
          <w:color w:val="0000FF"/>
        </w:rPr>
        <w:t>[</w:t>
      </w:r>
      <w:r w:rsidR="00074ED2" w:rsidRPr="00117CA5">
        <w:rPr>
          <w:rFonts w:eastAsiaTheme="minorHAnsi"/>
          <w:color w:val="0000FF"/>
        </w:rPr>
        <w:t>Water System Name</w:t>
      </w:r>
      <w:r w:rsidRPr="008F1047">
        <w:rPr>
          <w:color w:val="0000FF"/>
        </w:rPr>
        <w:t xml:space="preserve">] </w:t>
      </w:r>
      <w:r w:rsidR="00FE64DB" w:rsidRPr="00117CA5">
        <w:rPr>
          <w:iCs/>
          <w:color w:val="000000" w:themeColor="text1"/>
        </w:rPr>
        <w:t>is focused on protecting the health of every household in our community; however, lead from service lines and lead plumbing and fixtures can dissolve or break off into water and end up at the faucet.</w:t>
      </w:r>
      <w:r w:rsidR="00FE64DB" w:rsidRPr="00FE64DB">
        <w:rPr>
          <w:iCs/>
          <w:color w:val="0000FF"/>
        </w:rPr>
        <w:t xml:space="preserve"> [Describe any system specific sources of lead, if known.] </w:t>
      </w:r>
      <w:r w:rsidR="00FE64DB" w:rsidRPr="00117CA5">
        <w:rPr>
          <w:iCs/>
          <w:color w:val="000000" w:themeColor="text1"/>
        </w:rPr>
        <w:t>We found that</w:t>
      </w:r>
      <w:r w:rsidR="00FE64DB" w:rsidRPr="00FE64DB">
        <w:rPr>
          <w:iCs/>
          <w:color w:val="0000FF"/>
        </w:rPr>
        <w:t xml:space="preserve"> [insert source(s) of lead e.g., lead service lines, lead in plumbing, etc.] </w:t>
      </w:r>
      <w:r w:rsidR="00FE64DB" w:rsidRPr="00117CA5">
        <w:rPr>
          <w:iCs/>
          <w:color w:val="000000" w:themeColor="text1"/>
        </w:rPr>
        <w:t>are</w:t>
      </w:r>
      <w:r w:rsidR="00FE64DB" w:rsidRPr="00FE64DB">
        <w:rPr>
          <w:iCs/>
          <w:color w:val="0000FF"/>
        </w:rPr>
        <w:t xml:space="preserve"> [potential] </w:t>
      </w:r>
      <w:r w:rsidR="00FE64DB" w:rsidRPr="00117CA5">
        <w:rPr>
          <w:iCs/>
          <w:color w:val="000000" w:themeColor="text1"/>
        </w:rPr>
        <w:t>sources of lead in your drinking water.</w:t>
      </w:r>
      <w:r w:rsidR="00FE64DB" w:rsidRPr="00FE64DB">
        <w:rPr>
          <w:iCs/>
          <w:color w:val="0000FF"/>
        </w:rPr>
        <w:t xml:space="preserve"> </w:t>
      </w:r>
      <w:r w:rsidR="00FE64DB" w:rsidRPr="00117CA5">
        <w:rPr>
          <w:iCs/>
          <w:color w:val="000000" w:themeColor="text1"/>
        </w:rPr>
        <w:t>This does not mean that every property that receives drinking water from</w:t>
      </w:r>
      <w:r w:rsidR="00FE64DB" w:rsidRPr="00FE64DB">
        <w:rPr>
          <w:iCs/>
          <w:color w:val="0000FF"/>
        </w:rPr>
        <w:t xml:space="preserve"> [</w:t>
      </w:r>
      <w:r w:rsidR="00074ED2" w:rsidRPr="00117CA5">
        <w:rPr>
          <w:rFonts w:eastAsiaTheme="minorHAnsi"/>
          <w:color w:val="0000FF"/>
        </w:rPr>
        <w:t>Water System Name</w:t>
      </w:r>
      <w:r w:rsidR="00FE64DB" w:rsidRPr="00FE64DB">
        <w:rPr>
          <w:iCs/>
          <w:color w:val="0000FF"/>
        </w:rPr>
        <w:t xml:space="preserve">] </w:t>
      </w:r>
      <w:r w:rsidR="00FE64DB" w:rsidRPr="00117CA5">
        <w:rPr>
          <w:iCs/>
          <w:color w:val="000000" w:themeColor="text1"/>
        </w:rPr>
        <w:t xml:space="preserve">has </w:t>
      </w:r>
      <w:proofErr w:type="gramStart"/>
      <w:r w:rsidR="00FE64DB" w:rsidRPr="00117CA5">
        <w:rPr>
          <w:iCs/>
          <w:color w:val="000000" w:themeColor="text1"/>
        </w:rPr>
        <w:t>lead</w:t>
      </w:r>
      <w:proofErr w:type="gramEnd"/>
      <w:r w:rsidR="00FE64DB" w:rsidRPr="00117CA5">
        <w:rPr>
          <w:iCs/>
          <w:color w:val="000000" w:themeColor="text1"/>
        </w:rPr>
        <w:t xml:space="preserve"> in the drinking water. It does mean that you should understand how to reduce your exposure to lead through water. Keep in mind that drinking water is not the only potential source of lead exposure, since lead can be found in air, soil, and paint. For more information on all sources of lead, visit</w:t>
      </w:r>
      <w:r w:rsidR="00FE64DB" w:rsidRPr="00FE64DB">
        <w:rPr>
          <w:iCs/>
          <w:color w:val="0000FF"/>
        </w:rPr>
        <w:t xml:space="preserve"> https://www.epa.gov/lead.</w:t>
      </w:r>
      <w:r w:rsidR="0075283D" w:rsidRPr="00FE64DB" w:rsidDel="0075283D">
        <w:rPr>
          <w:iCs/>
          <w:color w:val="0000FF"/>
        </w:rPr>
        <w:t xml:space="preserve"> </w:t>
      </w:r>
    </w:p>
    <w:p w14:paraId="27CD3C87" w14:textId="0C5F096D" w:rsidR="0075283D" w:rsidRDefault="0075283D" w:rsidP="005D28D8">
      <w:pPr>
        <w:pStyle w:val="Heading4"/>
        <w:rPr>
          <w:rFonts w:eastAsiaTheme="minorHAnsi"/>
        </w:rPr>
      </w:pPr>
      <w:r w:rsidRPr="00076A09">
        <w:t xml:space="preserve">What </w:t>
      </w:r>
      <w:r>
        <w:t>is being done</w:t>
      </w:r>
      <w:r w:rsidRPr="00076A09">
        <w:t>?</w:t>
      </w:r>
    </w:p>
    <w:p w14:paraId="3D94F4F3" w14:textId="57FD3453" w:rsidR="0082682B" w:rsidRPr="0075283D" w:rsidRDefault="0051141C" w:rsidP="0051141C">
      <w:pPr>
        <w:autoSpaceDE w:val="0"/>
        <w:autoSpaceDN w:val="0"/>
        <w:adjustRightInd w:val="0"/>
        <w:rPr>
          <w:rFonts w:ascii="Arial" w:eastAsiaTheme="minorHAnsi" w:hAnsi="Arial" w:cs="Arial"/>
          <w:color w:val="0000FF"/>
        </w:rPr>
      </w:pPr>
      <w:r w:rsidRPr="0075283D">
        <w:rPr>
          <w:rFonts w:ascii="Arial" w:eastAsiaTheme="minorHAnsi" w:hAnsi="Arial" w:cs="Arial"/>
          <w:color w:val="0000FF"/>
        </w:rPr>
        <w:t>[</w:t>
      </w:r>
      <w:r w:rsidR="001C65A6" w:rsidRPr="0075283D">
        <w:rPr>
          <w:rFonts w:ascii="Arial" w:eastAsiaTheme="minorHAnsi" w:hAnsi="Arial" w:cs="Arial"/>
          <w:color w:val="0000FF"/>
        </w:rPr>
        <w:t xml:space="preserve">For </w:t>
      </w:r>
      <w:r w:rsidRPr="0075283D">
        <w:rPr>
          <w:rFonts w:ascii="Arial" w:eastAsiaTheme="minorHAnsi" w:hAnsi="Arial" w:cs="Arial"/>
          <w:color w:val="0000FF"/>
        </w:rPr>
        <w:t xml:space="preserve">corrosion control treatment, consider the following text:] </w:t>
      </w:r>
    </w:p>
    <w:p w14:paraId="30346C8A" w14:textId="77777777" w:rsidR="0082682B" w:rsidRPr="00F02826" w:rsidRDefault="0082682B" w:rsidP="0051141C">
      <w:pPr>
        <w:autoSpaceDE w:val="0"/>
        <w:autoSpaceDN w:val="0"/>
        <w:adjustRightInd w:val="0"/>
        <w:rPr>
          <w:rFonts w:ascii="Arial" w:eastAsiaTheme="minorHAnsi" w:hAnsi="Arial" w:cs="Arial"/>
          <w:color w:val="0000FF"/>
        </w:rPr>
      </w:pPr>
    </w:p>
    <w:p w14:paraId="47863DD5" w14:textId="107FE08F" w:rsidR="0051141C" w:rsidRDefault="0051141C" w:rsidP="0051141C">
      <w:pPr>
        <w:autoSpaceDE w:val="0"/>
        <w:autoSpaceDN w:val="0"/>
        <w:adjustRightInd w:val="0"/>
        <w:rPr>
          <w:rFonts w:ascii="Arial" w:eastAsiaTheme="minorHAnsi" w:hAnsi="Arial" w:cs="Arial"/>
          <w:color w:val="0000FF"/>
        </w:rPr>
      </w:pPr>
      <w:r w:rsidRPr="00F02826">
        <w:rPr>
          <w:rFonts w:ascii="Arial" w:eastAsiaTheme="minorHAnsi" w:hAnsi="Arial" w:cs="Arial"/>
          <w:color w:val="0000FF"/>
        </w:rPr>
        <w:t>[</w:t>
      </w:r>
      <w:r w:rsidR="005F75EF" w:rsidRPr="00117CA5">
        <w:rPr>
          <w:rFonts w:ascii="Arial" w:eastAsiaTheme="minorHAnsi" w:hAnsi="Arial" w:cs="Arial"/>
          <w:color w:val="0000FF"/>
        </w:rPr>
        <w:t>Water System Name</w:t>
      </w:r>
      <w:r w:rsidRPr="00F02826">
        <w:rPr>
          <w:rFonts w:ascii="Arial" w:eastAsiaTheme="minorHAnsi" w:hAnsi="Arial" w:cs="Arial"/>
          <w:color w:val="0000FF"/>
        </w:rPr>
        <w:t xml:space="preserve">] </w:t>
      </w:r>
      <w:r w:rsidRPr="00117CA5">
        <w:rPr>
          <w:rFonts w:ascii="Arial" w:eastAsiaTheme="minorHAnsi" w:hAnsi="Arial" w:cs="Arial"/>
          <w:color w:val="000000" w:themeColor="text1"/>
        </w:rPr>
        <w:t>balances water chemistry at the treatment plant to minimize pipe and plumbing components from corroding and leading to the possibility of lead dissolving into water. This process is known as corrosion control. We are completing an assessment of the corrosion control treatment currently used by our water system.</w:t>
      </w:r>
      <w:r w:rsidRPr="00F02826">
        <w:rPr>
          <w:rFonts w:ascii="Arial" w:eastAsiaTheme="minorHAnsi" w:hAnsi="Arial" w:cs="Arial"/>
          <w:color w:val="0000FF"/>
        </w:rPr>
        <w:t xml:space="preserve"> [</w:t>
      </w:r>
      <w:r w:rsidR="00755970">
        <w:rPr>
          <w:rFonts w:ascii="Arial" w:eastAsiaTheme="minorHAnsi" w:hAnsi="Arial" w:cs="Arial"/>
          <w:color w:val="0000FF"/>
        </w:rPr>
        <w:t>If appropriate, t</w:t>
      </w:r>
      <w:r w:rsidR="00FF52B0">
        <w:rPr>
          <w:rFonts w:ascii="Arial" w:eastAsiaTheme="minorHAnsi" w:hAnsi="Arial" w:cs="Arial"/>
          <w:color w:val="0000FF"/>
        </w:rPr>
        <w:t>he last sentence can be replaced by “</w:t>
      </w:r>
      <w:r w:rsidR="00755970">
        <w:rPr>
          <w:rFonts w:ascii="Arial" w:eastAsiaTheme="minorHAnsi" w:hAnsi="Arial" w:cs="Arial"/>
          <w:color w:val="0000FF"/>
        </w:rPr>
        <w:t>W</w:t>
      </w:r>
      <w:r w:rsidR="00FF52B0">
        <w:rPr>
          <w:rFonts w:ascii="Arial" w:eastAsiaTheme="minorHAnsi" w:hAnsi="Arial" w:cs="Arial"/>
          <w:color w:val="0000FF"/>
        </w:rPr>
        <w:t xml:space="preserve">e are </w:t>
      </w:r>
      <w:r w:rsidR="005A1152">
        <w:rPr>
          <w:rFonts w:ascii="Arial" w:eastAsiaTheme="minorHAnsi" w:hAnsi="Arial" w:cs="Arial"/>
          <w:color w:val="0000FF"/>
        </w:rPr>
        <w:t>changing our corrosion control treatment to provide better protection again lead release.”</w:t>
      </w:r>
      <w:r w:rsidR="00755970">
        <w:rPr>
          <w:rFonts w:ascii="Arial" w:eastAsiaTheme="minorHAnsi" w:hAnsi="Arial" w:cs="Arial"/>
          <w:color w:val="0000FF"/>
        </w:rPr>
        <w:t xml:space="preserve"> </w:t>
      </w:r>
      <w:r w:rsidRPr="00F02826">
        <w:rPr>
          <w:rFonts w:ascii="Arial" w:eastAsiaTheme="minorHAnsi" w:hAnsi="Arial" w:cs="Arial"/>
          <w:color w:val="0000FF"/>
        </w:rPr>
        <w:t>Insert an approximate timeline for completing this.]</w:t>
      </w:r>
    </w:p>
    <w:p w14:paraId="60E581DC" w14:textId="77777777" w:rsidR="0075283D" w:rsidRPr="00F02826" w:rsidRDefault="0075283D" w:rsidP="0051141C">
      <w:pPr>
        <w:autoSpaceDE w:val="0"/>
        <w:autoSpaceDN w:val="0"/>
        <w:adjustRightInd w:val="0"/>
        <w:rPr>
          <w:rFonts w:ascii="Arial" w:eastAsiaTheme="minorHAnsi" w:hAnsi="Arial" w:cs="Arial"/>
          <w:color w:val="0000FF"/>
        </w:rPr>
      </w:pPr>
    </w:p>
    <w:p w14:paraId="376CD239" w14:textId="4CCA460A" w:rsidR="0082682B" w:rsidRPr="0075283D" w:rsidRDefault="0051141C" w:rsidP="0051141C">
      <w:pPr>
        <w:autoSpaceDE w:val="0"/>
        <w:autoSpaceDN w:val="0"/>
        <w:adjustRightInd w:val="0"/>
        <w:rPr>
          <w:rFonts w:ascii="Arial" w:eastAsiaTheme="minorHAnsi" w:hAnsi="Arial" w:cs="Arial"/>
          <w:color w:val="0000FF"/>
        </w:rPr>
      </w:pPr>
      <w:r w:rsidRPr="0075283D">
        <w:rPr>
          <w:rFonts w:ascii="Arial" w:eastAsiaTheme="minorHAnsi" w:hAnsi="Arial" w:cs="Arial"/>
          <w:color w:val="0000FF"/>
        </w:rPr>
        <w:t>[</w:t>
      </w:r>
      <w:r w:rsidR="001C65A6" w:rsidRPr="0075283D">
        <w:rPr>
          <w:rFonts w:ascii="Arial" w:eastAsiaTheme="minorHAnsi" w:hAnsi="Arial" w:cs="Arial"/>
          <w:color w:val="0000FF"/>
        </w:rPr>
        <w:t>Or:</w:t>
      </w:r>
      <w:r w:rsidRPr="0075283D">
        <w:rPr>
          <w:rFonts w:ascii="Arial" w:eastAsiaTheme="minorHAnsi" w:hAnsi="Arial" w:cs="Arial"/>
          <w:color w:val="0000FF"/>
        </w:rPr>
        <w:t>]</w:t>
      </w:r>
    </w:p>
    <w:p w14:paraId="632F93CA" w14:textId="77777777" w:rsidR="0075283D" w:rsidRPr="005F75EF" w:rsidRDefault="0075283D" w:rsidP="0051141C">
      <w:pPr>
        <w:autoSpaceDE w:val="0"/>
        <w:autoSpaceDN w:val="0"/>
        <w:adjustRightInd w:val="0"/>
        <w:rPr>
          <w:rFonts w:ascii="Arial" w:eastAsiaTheme="minorHAnsi" w:hAnsi="Arial" w:cs="Arial"/>
          <w:color w:val="0000FF"/>
        </w:rPr>
      </w:pPr>
    </w:p>
    <w:p w14:paraId="16A74DAB" w14:textId="360F260C" w:rsidR="00755970" w:rsidRDefault="0051141C" w:rsidP="0051141C">
      <w:pPr>
        <w:autoSpaceDE w:val="0"/>
        <w:autoSpaceDN w:val="0"/>
        <w:adjustRightInd w:val="0"/>
        <w:rPr>
          <w:rFonts w:ascii="Arial" w:eastAsiaTheme="minorHAnsi" w:hAnsi="Arial" w:cs="Arial"/>
          <w:color w:val="0000FF"/>
        </w:rPr>
      </w:pPr>
      <w:r w:rsidRPr="00117CA5">
        <w:rPr>
          <w:rFonts w:ascii="Arial" w:eastAsiaTheme="minorHAnsi" w:hAnsi="Arial" w:cs="Arial"/>
          <w:color w:val="000000" w:themeColor="text1"/>
        </w:rPr>
        <w:t>We are working to determine which corrosion control treatment strategy would be most effective in addressing this situation.</w:t>
      </w:r>
      <w:r w:rsidRPr="00F02826">
        <w:rPr>
          <w:rFonts w:ascii="Arial" w:eastAsiaTheme="minorHAnsi" w:hAnsi="Arial" w:cs="Arial"/>
          <w:color w:val="0000FF"/>
        </w:rPr>
        <w:t xml:space="preserve"> [Insert an approximate timeline for completing this.]</w:t>
      </w:r>
    </w:p>
    <w:p w14:paraId="5052AB37" w14:textId="77777777" w:rsidR="009167F2" w:rsidRPr="00F02826" w:rsidRDefault="009167F2" w:rsidP="0051141C">
      <w:pPr>
        <w:autoSpaceDE w:val="0"/>
        <w:autoSpaceDN w:val="0"/>
        <w:adjustRightInd w:val="0"/>
        <w:rPr>
          <w:rFonts w:ascii="Arial" w:eastAsiaTheme="minorHAnsi" w:hAnsi="Arial" w:cs="Arial"/>
          <w:color w:val="0000FF"/>
        </w:rPr>
      </w:pPr>
    </w:p>
    <w:p w14:paraId="165C4E38" w14:textId="77777777" w:rsidR="009B29C9" w:rsidRPr="0075283D" w:rsidRDefault="0051141C" w:rsidP="0051141C">
      <w:pPr>
        <w:autoSpaceDE w:val="0"/>
        <w:autoSpaceDN w:val="0"/>
        <w:adjustRightInd w:val="0"/>
        <w:rPr>
          <w:rFonts w:ascii="Arial" w:eastAsiaTheme="minorHAnsi" w:hAnsi="Arial" w:cs="Arial"/>
          <w:color w:val="0000FF"/>
        </w:rPr>
      </w:pPr>
      <w:r w:rsidRPr="0075283D">
        <w:rPr>
          <w:rFonts w:ascii="Arial" w:eastAsiaTheme="minorHAnsi" w:hAnsi="Arial" w:cs="Arial"/>
          <w:color w:val="0000FF"/>
        </w:rPr>
        <w:t xml:space="preserve">[If you are conducting service line replacement, consider adding the following text:] </w:t>
      </w:r>
    </w:p>
    <w:p w14:paraId="3880F39C" w14:textId="77777777" w:rsidR="009B29C9" w:rsidRDefault="009B29C9" w:rsidP="0051141C">
      <w:pPr>
        <w:autoSpaceDE w:val="0"/>
        <w:autoSpaceDN w:val="0"/>
        <w:adjustRightInd w:val="0"/>
        <w:rPr>
          <w:rFonts w:ascii="Arial" w:eastAsiaTheme="minorHAnsi" w:hAnsi="Arial" w:cs="Arial"/>
          <w:color w:val="0000FF"/>
        </w:rPr>
      </w:pPr>
    </w:p>
    <w:p w14:paraId="67D47731" w14:textId="34EE640C" w:rsidR="0051141C" w:rsidRPr="00F02826" w:rsidRDefault="0051141C" w:rsidP="0051141C">
      <w:pPr>
        <w:autoSpaceDE w:val="0"/>
        <w:autoSpaceDN w:val="0"/>
        <w:adjustRightInd w:val="0"/>
        <w:rPr>
          <w:rFonts w:ascii="Arial" w:eastAsiaTheme="minorHAnsi" w:hAnsi="Arial" w:cs="Arial"/>
          <w:color w:val="0000FF"/>
        </w:rPr>
      </w:pPr>
      <w:r w:rsidRPr="00117CA5">
        <w:rPr>
          <w:rFonts w:ascii="Arial" w:eastAsiaTheme="minorHAnsi" w:hAnsi="Arial" w:cs="Arial"/>
          <w:color w:val="000000" w:themeColor="text1"/>
        </w:rPr>
        <w:t>We are removing service lines</w:t>
      </w:r>
      <w:r w:rsidR="00605773" w:rsidRPr="00117CA5">
        <w:rPr>
          <w:rFonts w:ascii="Arial" w:eastAsiaTheme="minorHAnsi" w:hAnsi="Arial" w:cs="Arial"/>
          <w:color w:val="000000" w:themeColor="text1"/>
        </w:rPr>
        <w:t xml:space="preserve"> </w:t>
      </w:r>
      <w:r w:rsidR="00E340D6" w:rsidRPr="00117CA5">
        <w:rPr>
          <w:rFonts w:ascii="Arial" w:eastAsiaTheme="minorHAnsi" w:hAnsi="Arial" w:cs="Arial"/>
          <w:color w:val="000000" w:themeColor="text1"/>
        </w:rPr>
        <w:t>that can release lead</w:t>
      </w:r>
      <w:r w:rsidRPr="00117CA5">
        <w:rPr>
          <w:rFonts w:ascii="Arial" w:eastAsiaTheme="minorHAnsi" w:hAnsi="Arial" w:cs="Arial"/>
          <w:color w:val="000000" w:themeColor="text1"/>
        </w:rPr>
        <w:t xml:space="preserve">, which </w:t>
      </w:r>
      <w:r w:rsidR="00E340D6" w:rsidRPr="00117CA5">
        <w:rPr>
          <w:rFonts w:ascii="Arial" w:eastAsiaTheme="minorHAnsi" w:hAnsi="Arial" w:cs="Arial"/>
          <w:color w:val="000000" w:themeColor="text1"/>
        </w:rPr>
        <w:t>includes lead service lines</w:t>
      </w:r>
      <w:r w:rsidR="00CB11E7" w:rsidRPr="00117CA5">
        <w:rPr>
          <w:rFonts w:ascii="Arial" w:eastAsiaTheme="minorHAnsi" w:hAnsi="Arial" w:cs="Arial"/>
          <w:color w:val="000000" w:themeColor="text1"/>
        </w:rPr>
        <w:t xml:space="preserve"> and</w:t>
      </w:r>
      <w:r w:rsidR="00E340D6" w:rsidRPr="00117CA5">
        <w:rPr>
          <w:rFonts w:ascii="Arial" w:eastAsiaTheme="minorHAnsi" w:hAnsi="Arial" w:cs="Arial"/>
          <w:color w:val="000000" w:themeColor="text1"/>
        </w:rPr>
        <w:t xml:space="preserve"> galvanized requiring replacement service lines</w:t>
      </w:r>
      <w:r w:rsidRPr="00117CA5">
        <w:rPr>
          <w:rFonts w:ascii="Arial" w:eastAsiaTheme="minorHAnsi" w:hAnsi="Arial" w:cs="Arial"/>
          <w:color w:val="000000" w:themeColor="text1"/>
        </w:rPr>
        <w:t>.</w:t>
      </w:r>
      <w:r w:rsidRPr="00F02826">
        <w:rPr>
          <w:rFonts w:ascii="Arial" w:eastAsiaTheme="minorHAnsi" w:hAnsi="Arial" w:cs="Arial"/>
          <w:color w:val="0000FF"/>
        </w:rPr>
        <w:t xml:space="preserve"> [Insert an approximate timeline for completing this.]</w:t>
      </w:r>
    </w:p>
    <w:p w14:paraId="3D0FFC5E" w14:textId="77777777" w:rsidR="0082682B" w:rsidRPr="00F02826" w:rsidRDefault="0082682B" w:rsidP="0051141C">
      <w:pPr>
        <w:autoSpaceDE w:val="0"/>
        <w:autoSpaceDN w:val="0"/>
        <w:adjustRightInd w:val="0"/>
        <w:rPr>
          <w:rFonts w:ascii="Arial" w:eastAsiaTheme="minorHAnsi" w:hAnsi="Arial" w:cs="Arial"/>
          <w:color w:val="0000FF"/>
        </w:rPr>
      </w:pPr>
    </w:p>
    <w:p w14:paraId="5CED873D" w14:textId="77777777" w:rsidR="0051141C" w:rsidRPr="0075283D" w:rsidRDefault="0051141C" w:rsidP="0051141C">
      <w:pPr>
        <w:autoSpaceDE w:val="0"/>
        <w:autoSpaceDN w:val="0"/>
        <w:adjustRightInd w:val="0"/>
        <w:rPr>
          <w:rFonts w:ascii="Arial" w:eastAsiaTheme="minorHAnsi" w:hAnsi="Arial" w:cs="Arial"/>
          <w:color w:val="0000FF"/>
        </w:rPr>
      </w:pPr>
      <w:r w:rsidRPr="0075283D">
        <w:rPr>
          <w:rFonts w:ascii="Arial" w:eastAsiaTheme="minorHAnsi" w:hAnsi="Arial" w:cs="Arial"/>
          <w:color w:val="0000FF"/>
        </w:rPr>
        <w:t>[Include any other actions you plan to take with a statement such as the following.]</w:t>
      </w:r>
    </w:p>
    <w:p w14:paraId="1AC74B58" w14:textId="77777777" w:rsidR="0082682B" w:rsidRPr="00F02826" w:rsidRDefault="0082682B" w:rsidP="0051141C">
      <w:pPr>
        <w:autoSpaceDE w:val="0"/>
        <w:autoSpaceDN w:val="0"/>
        <w:adjustRightInd w:val="0"/>
        <w:rPr>
          <w:rFonts w:ascii="Arial" w:eastAsiaTheme="minorHAnsi" w:hAnsi="Arial" w:cs="Arial"/>
          <w:color w:val="0000FF"/>
        </w:rPr>
      </w:pPr>
    </w:p>
    <w:p w14:paraId="1F6A1357" w14:textId="77777777" w:rsidR="0051141C" w:rsidRPr="00117CA5" w:rsidRDefault="0051141C" w:rsidP="0051141C">
      <w:pPr>
        <w:autoSpaceDE w:val="0"/>
        <w:autoSpaceDN w:val="0"/>
        <w:adjustRightInd w:val="0"/>
        <w:rPr>
          <w:rFonts w:ascii="Arial" w:eastAsiaTheme="minorHAnsi" w:hAnsi="Arial" w:cs="Arial"/>
          <w:color w:val="000000" w:themeColor="text1"/>
        </w:rPr>
      </w:pPr>
      <w:r w:rsidRPr="00117CA5">
        <w:rPr>
          <w:rFonts w:ascii="Arial" w:eastAsiaTheme="minorHAnsi" w:hAnsi="Arial" w:cs="Arial"/>
          <w:color w:val="000000" w:themeColor="text1"/>
        </w:rPr>
        <w:t>We also plan to take the following steps:</w:t>
      </w:r>
    </w:p>
    <w:p w14:paraId="2D67AE02" w14:textId="77777777" w:rsidR="0082682B" w:rsidRPr="00117CA5" w:rsidRDefault="0051141C"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117CA5">
        <w:rPr>
          <w:rFonts w:ascii="Arial" w:eastAsiaTheme="minorHAnsi" w:hAnsi="Arial" w:cs="Arial"/>
          <w:color w:val="000000" w:themeColor="text1"/>
        </w:rPr>
        <w:lastRenderedPageBreak/>
        <w:t>We are conducting additional lead and/or water quality monitoring of our water system supply.</w:t>
      </w:r>
    </w:p>
    <w:p w14:paraId="77E3C8D4" w14:textId="77777777" w:rsidR="0082682B" w:rsidRPr="00117CA5" w:rsidRDefault="0051141C"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117CA5">
        <w:rPr>
          <w:rFonts w:ascii="Arial" w:eastAsiaTheme="minorHAnsi" w:hAnsi="Arial" w:cs="Arial"/>
          <w:color w:val="000000" w:themeColor="text1"/>
        </w:rPr>
        <w:t>We are increasing our lead monitoring to determine the extent of the situation.</w:t>
      </w:r>
    </w:p>
    <w:p w14:paraId="502DCBB3" w14:textId="7CC0FE61" w:rsidR="00881386" w:rsidRPr="00117CA5" w:rsidRDefault="00881386"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117CA5">
        <w:rPr>
          <w:rFonts w:ascii="Arial" w:eastAsiaTheme="minorHAnsi" w:hAnsi="Arial" w:cs="Arial"/>
          <w:color w:val="000000" w:themeColor="text1"/>
        </w:rPr>
        <w:t>We are offering free lead testing to concerned customers</w:t>
      </w:r>
      <w:r w:rsidR="004A537A">
        <w:rPr>
          <w:rFonts w:ascii="Arial" w:eastAsiaTheme="minorHAnsi" w:hAnsi="Arial" w:cs="Arial"/>
          <w:color w:val="0000FF"/>
        </w:rPr>
        <w:t xml:space="preserve"> [describe how customers can access this service</w:t>
      </w:r>
      <w:r w:rsidR="00444FBE">
        <w:rPr>
          <w:rFonts w:ascii="Arial" w:eastAsiaTheme="minorHAnsi" w:hAnsi="Arial" w:cs="Arial"/>
          <w:color w:val="0000FF"/>
        </w:rPr>
        <w:t>, if available</w:t>
      </w:r>
      <w:r w:rsidR="004A537A">
        <w:rPr>
          <w:rFonts w:ascii="Arial" w:eastAsiaTheme="minorHAnsi" w:hAnsi="Arial" w:cs="Arial"/>
          <w:color w:val="0000FF"/>
        </w:rPr>
        <w:t>].</w:t>
      </w:r>
    </w:p>
    <w:p w14:paraId="1C2917B6" w14:textId="5B1F2A6B" w:rsidR="0082682B" w:rsidRPr="00117CA5" w:rsidRDefault="0051141C"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117CA5">
        <w:rPr>
          <w:rFonts w:ascii="Arial" w:eastAsiaTheme="minorHAnsi" w:hAnsi="Arial" w:cs="Arial"/>
          <w:color w:val="000000" w:themeColor="text1"/>
        </w:rPr>
        <w:t>We are making</w:t>
      </w:r>
      <w:r w:rsidRPr="00F02826">
        <w:rPr>
          <w:rFonts w:ascii="Arial" w:eastAsiaTheme="minorHAnsi" w:hAnsi="Arial" w:cs="Arial"/>
          <w:color w:val="0000FF"/>
        </w:rPr>
        <w:t xml:space="preserve"> [point-of-use or pitcher] filters available to customers [describe availability such as who</w:t>
      </w:r>
      <w:r w:rsidR="00F02826">
        <w:rPr>
          <w:rFonts w:ascii="Arial" w:eastAsiaTheme="minorHAnsi" w:hAnsi="Arial" w:cs="Arial"/>
          <w:color w:val="0000FF"/>
        </w:rPr>
        <w:t xml:space="preserve"> </w:t>
      </w:r>
      <w:r w:rsidRPr="00F02826">
        <w:rPr>
          <w:rFonts w:ascii="Arial" w:eastAsiaTheme="minorHAnsi" w:hAnsi="Arial" w:cs="Arial"/>
          <w:color w:val="0000FF"/>
        </w:rPr>
        <w:t>may obtain a filter and where].</w:t>
      </w:r>
    </w:p>
    <w:p w14:paraId="4E84FFDA" w14:textId="5AF9818D" w:rsidR="0082682B" w:rsidRPr="00117CA5" w:rsidRDefault="0051141C"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117CA5">
        <w:rPr>
          <w:rFonts w:ascii="Arial" w:eastAsiaTheme="minorHAnsi" w:hAnsi="Arial" w:cs="Arial"/>
          <w:color w:val="000000" w:themeColor="text1"/>
        </w:rPr>
        <w:t>We are making bottled water available to customers</w:t>
      </w:r>
      <w:r w:rsidRPr="00F02826">
        <w:rPr>
          <w:rFonts w:ascii="Arial" w:eastAsiaTheme="minorHAnsi" w:hAnsi="Arial" w:cs="Arial"/>
          <w:color w:val="0000FF"/>
        </w:rPr>
        <w:t xml:space="preserve"> [describe availability such as who may obtain bottled</w:t>
      </w:r>
      <w:r w:rsidR="00F02826">
        <w:rPr>
          <w:rFonts w:ascii="Arial" w:eastAsiaTheme="minorHAnsi" w:hAnsi="Arial" w:cs="Arial"/>
          <w:color w:val="0000FF"/>
        </w:rPr>
        <w:t xml:space="preserve"> </w:t>
      </w:r>
      <w:r w:rsidRPr="00F02826">
        <w:rPr>
          <w:rFonts w:ascii="Arial" w:eastAsiaTheme="minorHAnsi" w:hAnsi="Arial" w:cs="Arial"/>
          <w:color w:val="0000FF"/>
        </w:rPr>
        <w:t>water and where</w:t>
      </w:r>
      <w:r w:rsidR="00D94DA9">
        <w:rPr>
          <w:rFonts w:ascii="Arial" w:eastAsiaTheme="minorHAnsi" w:hAnsi="Arial" w:cs="Arial"/>
          <w:color w:val="0000FF"/>
        </w:rPr>
        <w:t>, if available</w:t>
      </w:r>
      <w:r w:rsidRPr="00F02826">
        <w:rPr>
          <w:rFonts w:ascii="Arial" w:eastAsiaTheme="minorHAnsi" w:hAnsi="Arial" w:cs="Arial"/>
          <w:color w:val="0000FF"/>
        </w:rPr>
        <w:t>].</w:t>
      </w:r>
    </w:p>
    <w:p w14:paraId="1CB944F3" w14:textId="77777777" w:rsidR="0060568D" w:rsidRDefault="0060568D" w:rsidP="0060568D">
      <w:pPr>
        <w:autoSpaceDE w:val="0"/>
        <w:autoSpaceDN w:val="0"/>
        <w:adjustRightInd w:val="0"/>
        <w:rPr>
          <w:rFonts w:ascii="Arial" w:eastAsiaTheme="minorHAnsi" w:hAnsi="Arial" w:cs="Arial"/>
          <w:color w:val="0000FF"/>
        </w:rPr>
      </w:pPr>
    </w:p>
    <w:p w14:paraId="663A3B28" w14:textId="000B2E6A" w:rsidR="00A77952" w:rsidRPr="005D28D8" w:rsidRDefault="00A77952" w:rsidP="005D28D8">
      <w:pPr>
        <w:pStyle w:val="Heading4"/>
      </w:pPr>
      <w:r w:rsidRPr="005D28D8">
        <w:t>V</w:t>
      </w:r>
      <w:r w:rsidR="001B27E8" w:rsidRPr="005D28D8">
        <w:t xml:space="preserve">ery small </w:t>
      </w:r>
      <w:r w:rsidR="000E149D" w:rsidRPr="005D28D8">
        <w:t>community water systems (</w:t>
      </w:r>
      <w:r w:rsidR="001B27E8" w:rsidRPr="005D28D8">
        <w:t>CWS</w:t>
      </w:r>
      <w:r w:rsidR="000E149D" w:rsidRPr="005D28D8">
        <w:t>)</w:t>
      </w:r>
      <w:r w:rsidR="001B27E8" w:rsidRPr="005D28D8">
        <w:t xml:space="preserve"> and </w:t>
      </w:r>
      <w:r w:rsidR="000E149D" w:rsidRPr="005D28D8">
        <w:t>non-transient, non-community water systems (</w:t>
      </w:r>
      <w:r w:rsidR="001B27E8" w:rsidRPr="005D28D8">
        <w:t>NTNCWS</w:t>
      </w:r>
      <w:r w:rsidR="000E149D" w:rsidRPr="005D28D8">
        <w:t>)</w:t>
      </w:r>
      <w:r w:rsidR="001B27E8" w:rsidRPr="005D28D8">
        <w:t xml:space="preserve"> that control all </w:t>
      </w:r>
      <w:r w:rsidRPr="005D28D8">
        <w:t xml:space="preserve">service lines of </w:t>
      </w:r>
      <w:r w:rsidR="001B27E8" w:rsidRPr="005D28D8">
        <w:t>the distribution system</w:t>
      </w:r>
      <w:r w:rsidRPr="005D28D8">
        <w:t xml:space="preserve"> can use the following, if appropriate:</w:t>
      </w:r>
    </w:p>
    <w:p w14:paraId="76481AE8" w14:textId="3FC25075" w:rsidR="0051141C" w:rsidRPr="00117CA5" w:rsidRDefault="0051141C" w:rsidP="000E149D">
      <w:pPr>
        <w:autoSpaceDE w:val="0"/>
        <w:autoSpaceDN w:val="0"/>
        <w:adjustRightInd w:val="0"/>
        <w:rPr>
          <w:rFonts w:ascii="Arial" w:eastAsiaTheme="minorHAnsi" w:hAnsi="Arial" w:cs="Arial"/>
          <w:color w:val="000000" w:themeColor="text1"/>
        </w:rPr>
      </w:pPr>
      <w:r w:rsidRPr="00117CA5">
        <w:rPr>
          <w:rFonts w:ascii="Arial" w:eastAsiaTheme="minorHAnsi" w:hAnsi="Arial" w:cs="Arial"/>
          <w:color w:val="000000" w:themeColor="text1"/>
        </w:rPr>
        <w:t xml:space="preserve">We are investigating and removing lead-containing plumbing materials within the facility or installing </w:t>
      </w:r>
      <w:r w:rsidR="0082682B" w:rsidRPr="00117CA5">
        <w:rPr>
          <w:rFonts w:ascii="Arial" w:eastAsiaTheme="minorHAnsi" w:hAnsi="Arial" w:cs="Arial"/>
          <w:color w:val="000000" w:themeColor="text1"/>
        </w:rPr>
        <w:t>water filters</w:t>
      </w:r>
      <w:r w:rsidRPr="00117CA5">
        <w:rPr>
          <w:rFonts w:ascii="Arial" w:eastAsiaTheme="minorHAnsi" w:hAnsi="Arial" w:cs="Arial"/>
          <w:color w:val="000000" w:themeColor="text1"/>
        </w:rPr>
        <w:t xml:space="preserve"> at locations impacted by lead-containing plumbing. </w:t>
      </w:r>
    </w:p>
    <w:p w14:paraId="7EC98B17" w14:textId="77777777" w:rsidR="0082682B" w:rsidRDefault="0082682B" w:rsidP="0051141C">
      <w:pPr>
        <w:autoSpaceDE w:val="0"/>
        <w:autoSpaceDN w:val="0"/>
        <w:adjustRightInd w:val="0"/>
        <w:rPr>
          <w:rFonts w:ascii="Arial" w:eastAsiaTheme="minorHAnsi" w:hAnsi="Arial" w:cs="Arial"/>
        </w:rPr>
      </w:pPr>
    </w:p>
    <w:p w14:paraId="206C9764" w14:textId="71730987" w:rsidR="0082682B" w:rsidRPr="0075283D" w:rsidRDefault="0082682B" w:rsidP="0082682B">
      <w:pPr>
        <w:autoSpaceDE w:val="0"/>
        <w:autoSpaceDN w:val="0"/>
        <w:adjustRightInd w:val="0"/>
        <w:rPr>
          <w:rFonts w:ascii="Arial" w:eastAsiaTheme="minorHAnsi" w:hAnsi="Arial" w:cs="Arial"/>
        </w:rPr>
      </w:pPr>
      <w:r w:rsidRPr="00E81494">
        <w:rPr>
          <w:rFonts w:ascii="Arial" w:eastAsiaTheme="minorHAnsi" w:hAnsi="Arial" w:cs="Arial"/>
        </w:rPr>
        <w:t xml:space="preserve">For more information, please contact </w:t>
      </w:r>
      <w:r w:rsidRPr="0075283D">
        <w:rPr>
          <w:rFonts w:ascii="Arial" w:eastAsiaTheme="minorHAnsi" w:hAnsi="Arial" w:cs="Arial"/>
        </w:rPr>
        <w:t>[</w:t>
      </w:r>
      <w:r w:rsidRPr="0075283D">
        <w:rPr>
          <w:rFonts w:ascii="Arial" w:eastAsiaTheme="minorHAnsi" w:hAnsi="Arial" w:cs="Arial"/>
          <w:color w:val="0000FF"/>
        </w:rPr>
        <w:t>name of water utility contact</w:t>
      </w:r>
      <w:r w:rsidRPr="0075283D">
        <w:rPr>
          <w:rFonts w:ascii="Arial" w:eastAsiaTheme="minorHAnsi" w:hAnsi="Arial" w:cs="Arial"/>
        </w:rPr>
        <w:t>] at [</w:t>
      </w:r>
      <w:r w:rsidRPr="0075283D">
        <w:rPr>
          <w:rFonts w:ascii="Arial" w:eastAsiaTheme="minorHAnsi" w:hAnsi="Arial" w:cs="Arial"/>
          <w:color w:val="0000FF"/>
        </w:rPr>
        <w:t>phone number and/or email</w:t>
      </w:r>
      <w:r w:rsidRPr="0075283D">
        <w:rPr>
          <w:rFonts w:ascii="Arial" w:eastAsiaTheme="minorHAnsi" w:hAnsi="Arial" w:cs="Arial"/>
        </w:rPr>
        <w:t>] or [</w:t>
      </w:r>
      <w:r w:rsidRPr="0075283D">
        <w:rPr>
          <w:rFonts w:ascii="Arial" w:eastAsiaTheme="minorHAnsi" w:hAnsi="Arial" w:cs="Arial"/>
          <w:color w:val="0000FF"/>
        </w:rPr>
        <w:t>mailing address</w:t>
      </w:r>
      <w:proofErr w:type="gramStart"/>
      <w:r w:rsidRPr="0075283D">
        <w:rPr>
          <w:rFonts w:ascii="Arial" w:eastAsiaTheme="minorHAnsi" w:hAnsi="Arial" w:cs="Arial"/>
        </w:rPr>
        <w:t>]</w:t>
      </w:r>
      <w:r w:rsidR="00E96D29" w:rsidRPr="0075283D">
        <w:rPr>
          <w:rFonts w:ascii="Arial" w:eastAsiaTheme="minorHAnsi" w:hAnsi="Arial" w:cs="Arial"/>
        </w:rPr>
        <w:t>, or</w:t>
      </w:r>
      <w:proofErr w:type="gramEnd"/>
      <w:r w:rsidR="00E96D29" w:rsidRPr="0075283D">
        <w:rPr>
          <w:rFonts w:ascii="Arial" w:eastAsiaTheme="minorHAnsi" w:hAnsi="Arial" w:cs="Arial"/>
        </w:rPr>
        <w:t xml:space="preserve"> visit our website at [</w:t>
      </w:r>
      <w:r w:rsidR="00E96D29" w:rsidRPr="0075283D">
        <w:rPr>
          <w:rFonts w:ascii="Arial" w:eastAsiaTheme="minorHAnsi" w:hAnsi="Arial" w:cs="Arial"/>
          <w:color w:val="0000FF"/>
        </w:rPr>
        <w:t>website address</w:t>
      </w:r>
      <w:r w:rsidR="00E96D29" w:rsidRPr="0075283D">
        <w:rPr>
          <w:rFonts w:ascii="Arial" w:eastAsiaTheme="minorHAnsi" w:hAnsi="Arial" w:cs="Arial"/>
        </w:rPr>
        <w:t>]</w:t>
      </w:r>
      <w:r w:rsidRPr="0075283D">
        <w:rPr>
          <w:rFonts w:ascii="Arial" w:eastAsiaTheme="minorHAnsi" w:hAnsi="Arial" w:cs="Arial"/>
        </w:rPr>
        <w:t xml:space="preserve">. General guidelines on ways to lessen the risk from lead in drinking water are available from EPA’s website </w:t>
      </w:r>
      <w:hyperlink r:id="rId13" w:history="1">
        <w:r w:rsidRPr="0075283D">
          <w:rPr>
            <w:rStyle w:val="Hyperlink"/>
            <w:rFonts w:ascii="Arial" w:eastAsiaTheme="minorHAnsi" w:hAnsi="Arial" w:cs="Arial"/>
            <w:color w:val="0000FF"/>
          </w:rPr>
          <w:t>https://www.epa.gov/ground-water-and-drinking-water/basic-information-about-lead-drinking-water</w:t>
        </w:r>
      </w:hyperlink>
      <w:r w:rsidRPr="0075283D">
        <w:rPr>
          <w:rFonts w:ascii="Arial" w:eastAsiaTheme="minorHAnsi" w:hAnsi="Arial" w:cs="Arial"/>
        </w:rPr>
        <w:t>.</w:t>
      </w:r>
    </w:p>
    <w:p w14:paraId="20D3807D" w14:textId="70F193E9" w:rsidR="00673AE9" w:rsidRPr="00863AAE" w:rsidRDefault="00673AE9" w:rsidP="00412EEA">
      <w:pPr>
        <w:pStyle w:val="BodyText2"/>
        <w:spacing w:after="240"/>
        <w:rPr>
          <w:rFonts w:eastAsiaTheme="minorHAnsi"/>
        </w:rPr>
      </w:pPr>
    </w:p>
    <w:p w14:paraId="2064AC88" w14:textId="5E769E56" w:rsidR="00052AD6" w:rsidRPr="002D7197" w:rsidDel="00525786" w:rsidRDefault="00052AD6" w:rsidP="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i/>
          <w:color w:val="000000"/>
        </w:rPr>
      </w:pPr>
      <w:r w:rsidRPr="00117CA5" w:rsidDel="00525786">
        <w:rPr>
          <w:rFonts w:ascii="Arial" w:hAnsi="Arial" w:cs="Arial"/>
          <w:i/>
        </w:rPr>
        <w:t>Please share this information with all the other people who drink this water, especially those who may not have received this notice directly (for example, people in apartments, nursing homes, schools, and businesses).</w:t>
      </w:r>
      <w:r w:rsidR="00FB62B5" w:rsidRPr="00117CA5" w:rsidDel="00525786">
        <w:rPr>
          <w:rFonts w:ascii="Arial" w:hAnsi="Arial" w:cs="Arial"/>
          <w:i/>
        </w:rPr>
        <w:t xml:space="preserve"> </w:t>
      </w:r>
      <w:r w:rsidRPr="00117CA5" w:rsidDel="00525786">
        <w:rPr>
          <w:rFonts w:ascii="Arial" w:hAnsi="Arial" w:cs="Arial"/>
          <w:i/>
        </w:rPr>
        <w:t>You can do this by posting this public notice in a public place or distributing copies by hand or mail.</w:t>
      </w:r>
    </w:p>
    <w:p w14:paraId="557CEAA9" w14:textId="77777777" w:rsidR="00267E75" w:rsidRDefault="00267E75" w:rsidP="00052AD6">
      <w:pPr>
        <w:tabs>
          <w:tab w:val="right" w:pos="10080"/>
        </w:tabs>
        <w:spacing w:after="240"/>
        <w:rPr>
          <w:rFonts w:ascii="Arial" w:hAnsi="Arial" w:cs="Arial"/>
          <w:color w:val="000000"/>
        </w:rPr>
      </w:pPr>
    </w:p>
    <w:p w14:paraId="1A855AB6" w14:textId="504DD8A4" w:rsidR="00052AD6" w:rsidRPr="002F4E0E" w:rsidRDefault="00052AD6" w:rsidP="00052AD6">
      <w:pPr>
        <w:tabs>
          <w:tab w:val="right" w:pos="10080"/>
        </w:tabs>
        <w:spacing w:after="240"/>
        <w:rPr>
          <w:rFonts w:ascii="Arial" w:hAnsi="Arial" w:cs="Arial"/>
        </w:rPr>
      </w:pPr>
      <w:r w:rsidRPr="002D7197">
        <w:rPr>
          <w:rFonts w:ascii="Arial" w:hAnsi="Arial" w:cs="Arial"/>
          <w:color w:val="000000"/>
        </w:rPr>
        <w:t xml:space="preserve">This notice is being sent to you by </w:t>
      </w:r>
      <w:r w:rsidRPr="002F4E0E">
        <w:rPr>
          <w:rFonts w:ascii="Arial" w:hAnsi="Arial" w:cs="Arial"/>
          <w:color w:val="0000FF"/>
        </w:rPr>
        <w:t>[</w:t>
      </w:r>
      <w:r w:rsidR="007864C5">
        <w:rPr>
          <w:rFonts w:ascii="Arial" w:hAnsi="Arial" w:cs="Arial"/>
          <w:color w:val="0000FF"/>
        </w:rPr>
        <w:t>S</w:t>
      </w:r>
      <w:r w:rsidRPr="002F4E0E">
        <w:rPr>
          <w:rFonts w:ascii="Arial" w:hAnsi="Arial" w:cs="Arial"/>
          <w:color w:val="0000FF"/>
        </w:rPr>
        <w:t xml:space="preserve">ystem </w:t>
      </w:r>
      <w:r w:rsidR="007864C5">
        <w:rPr>
          <w:rFonts w:ascii="Arial" w:hAnsi="Arial" w:cs="Arial"/>
          <w:color w:val="0000FF"/>
        </w:rPr>
        <w:t>N</w:t>
      </w:r>
      <w:r w:rsidRPr="002F4E0E">
        <w:rPr>
          <w:rFonts w:ascii="Arial" w:hAnsi="Arial" w:cs="Arial"/>
          <w:color w:val="0000FF"/>
        </w:rPr>
        <w:t>ame]</w:t>
      </w:r>
      <w:r w:rsidR="002F4E0E">
        <w:rPr>
          <w:rFonts w:ascii="Arial" w:hAnsi="Arial" w:cs="Arial"/>
        </w:rPr>
        <w:t>.</w:t>
      </w:r>
    </w:p>
    <w:p w14:paraId="2C995121" w14:textId="2B5EF681" w:rsidR="00A128CB" w:rsidRDefault="00052AD6">
      <w:r w:rsidRPr="00C606E7">
        <w:rPr>
          <w:rFonts w:ascii="Arial" w:hAnsi="Arial" w:cs="Arial"/>
          <w:color w:val="000000"/>
        </w:rPr>
        <w:t>State Water System ID</w:t>
      </w:r>
      <w:proofErr w:type="gramStart"/>
      <w:r w:rsidRPr="00C606E7">
        <w:rPr>
          <w:rFonts w:ascii="Arial" w:hAnsi="Arial" w:cs="Arial"/>
          <w:color w:val="000000"/>
        </w:rPr>
        <w:t>#:_</w:t>
      </w:r>
      <w:proofErr w:type="gramEnd"/>
      <w:r w:rsidRPr="00C606E7">
        <w:rPr>
          <w:rFonts w:ascii="Arial" w:hAnsi="Arial" w:cs="Arial"/>
          <w:color w:val="000000"/>
        </w:rPr>
        <w:t>____________.  Date distributed: _____________.</w:t>
      </w:r>
    </w:p>
    <w:sectPr w:rsidR="00A128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F21CC" w14:textId="77777777" w:rsidR="00224671" w:rsidRDefault="00224671" w:rsidP="007F0769">
      <w:r>
        <w:separator/>
      </w:r>
    </w:p>
  </w:endnote>
  <w:endnote w:type="continuationSeparator" w:id="0">
    <w:p w14:paraId="1551232E" w14:textId="77777777" w:rsidR="00224671" w:rsidRDefault="00224671" w:rsidP="007F0769">
      <w:r>
        <w:continuationSeparator/>
      </w:r>
    </w:p>
  </w:endnote>
  <w:endnote w:type="continuationNotice" w:id="1">
    <w:p w14:paraId="19A41DBE" w14:textId="77777777" w:rsidR="00224671" w:rsidRDefault="0022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9833C" w14:textId="77777777" w:rsidR="00224671" w:rsidRDefault="00224671" w:rsidP="007F0769">
      <w:r>
        <w:separator/>
      </w:r>
    </w:p>
  </w:footnote>
  <w:footnote w:type="continuationSeparator" w:id="0">
    <w:p w14:paraId="40CF8DFA" w14:textId="77777777" w:rsidR="00224671" w:rsidRDefault="00224671" w:rsidP="007F0769">
      <w:r>
        <w:continuationSeparator/>
      </w:r>
    </w:p>
  </w:footnote>
  <w:footnote w:type="continuationNotice" w:id="1">
    <w:p w14:paraId="445EF572" w14:textId="77777777" w:rsidR="00224671" w:rsidRDefault="002246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50AED"/>
    <w:multiLevelType w:val="hybridMultilevel"/>
    <w:tmpl w:val="71C64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21503"/>
    <w:multiLevelType w:val="hybridMultilevel"/>
    <w:tmpl w:val="7F8EE910"/>
    <w:lvl w:ilvl="0" w:tplc="795C436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53027"/>
    <w:multiLevelType w:val="hybridMultilevel"/>
    <w:tmpl w:val="E5CA1DF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0517D"/>
    <w:multiLevelType w:val="multilevel"/>
    <w:tmpl w:val="FD1224BC"/>
    <w:lvl w:ilvl="0">
      <w:start w:val="1"/>
      <w:numFmt w:val="bullet"/>
      <w:lvlText w:val=""/>
      <w:lvlJc w:val="left"/>
      <w:pPr>
        <w:tabs>
          <w:tab w:val="num" w:pos="1440"/>
        </w:tabs>
        <w:ind w:left="1440" w:hanging="360"/>
      </w:pPr>
      <w:rPr>
        <w:rFonts w:ascii="Symbol" w:hAnsi="Symbol" w:hint="default"/>
        <w:sz w:val="24"/>
        <w:szCs w:val="24"/>
      </w:rPr>
    </w:lvl>
    <w:lvl w:ilvl="1">
      <w:start w:val="1"/>
      <w:numFmt w:val="bullet"/>
      <w:lvlText w:val=""/>
      <w:lvlJc w:val="left"/>
      <w:pPr>
        <w:tabs>
          <w:tab w:val="num" w:pos="2160"/>
        </w:tabs>
        <w:ind w:left="2160" w:hanging="360"/>
      </w:pPr>
      <w:rPr>
        <w:rFonts w:ascii="Symbol" w:hAnsi="Symbol" w:hint="default"/>
        <w:sz w:val="20"/>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B825913"/>
    <w:multiLevelType w:val="hybridMultilevel"/>
    <w:tmpl w:val="4EFC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15F78"/>
    <w:multiLevelType w:val="hybridMultilevel"/>
    <w:tmpl w:val="8FFA15B6"/>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45E"/>
    <w:multiLevelType w:val="hybridMultilevel"/>
    <w:tmpl w:val="8DA43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B134E"/>
    <w:multiLevelType w:val="hybridMultilevel"/>
    <w:tmpl w:val="BB7A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F6605"/>
    <w:multiLevelType w:val="multilevel"/>
    <w:tmpl w:val="B9F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17945"/>
    <w:multiLevelType w:val="hybridMultilevel"/>
    <w:tmpl w:val="3B98A0CC"/>
    <w:lvl w:ilvl="0" w:tplc="1DEE7498">
      <w:numFmt w:val="bullet"/>
      <w:lvlText w:val=""/>
      <w:lvlJc w:val="left"/>
      <w:pPr>
        <w:ind w:left="939" w:hanging="360"/>
      </w:pPr>
      <w:rPr>
        <w:rFonts w:ascii="Symbol" w:eastAsia="Symbol" w:hAnsi="Symbol" w:cs="Symbol" w:hint="default"/>
        <w:b w:val="0"/>
        <w:bCs w:val="0"/>
        <w:i w:val="0"/>
        <w:iCs w:val="0"/>
        <w:spacing w:val="0"/>
        <w:w w:val="99"/>
        <w:sz w:val="22"/>
        <w:szCs w:val="22"/>
        <w:lang w:val="en-US" w:eastAsia="en-US" w:bidi="ar-SA"/>
      </w:rPr>
    </w:lvl>
    <w:lvl w:ilvl="1" w:tplc="84BA6B32">
      <w:numFmt w:val="bullet"/>
      <w:lvlText w:val="•"/>
      <w:lvlJc w:val="left"/>
      <w:pPr>
        <w:ind w:left="1898" w:hanging="360"/>
      </w:pPr>
      <w:rPr>
        <w:rFonts w:hint="default"/>
        <w:lang w:val="en-US" w:eastAsia="en-US" w:bidi="ar-SA"/>
      </w:rPr>
    </w:lvl>
    <w:lvl w:ilvl="2" w:tplc="B80E6EF8">
      <w:numFmt w:val="bullet"/>
      <w:lvlText w:val="•"/>
      <w:lvlJc w:val="left"/>
      <w:pPr>
        <w:ind w:left="2856" w:hanging="360"/>
      </w:pPr>
      <w:rPr>
        <w:rFonts w:hint="default"/>
        <w:lang w:val="en-US" w:eastAsia="en-US" w:bidi="ar-SA"/>
      </w:rPr>
    </w:lvl>
    <w:lvl w:ilvl="3" w:tplc="88E8D786">
      <w:numFmt w:val="bullet"/>
      <w:lvlText w:val="•"/>
      <w:lvlJc w:val="left"/>
      <w:pPr>
        <w:ind w:left="3814" w:hanging="360"/>
      </w:pPr>
      <w:rPr>
        <w:rFonts w:hint="default"/>
        <w:lang w:val="en-US" w:eastAsia="en-US" w:bidi="ar-SA"/>
      </w:rPr>
    </w:lvl>
    <w:lvl w:ilvl="4" w:tplc="E5AA4D32">
      <w:numFmt w:val="bullet"/>
      <w:lvlText w:val="•"/>
      <w:lvlJc w:val="left"/>
      <w:pPr>
        <w:ind w:left="4772" w:hanging="360"/>
      </w:pPr>
      <w:rPr>
        <w:rFonts w:hint="default"/>
        <w:lang w:val="en-US" w:eastAsia="en-US" w:bidi="ar-SA"/>
      </w:rPr>
    </w:lvl>
    <w:lvl w:ilvl="5" w:tplc="0BE4682C">
      <w:numFmt w:val="bullet"/>
      <w:lvlText w:val="•"/>
      <w:lvlJc w:val="left"/>
      <w:pPr>
        <w:ind w:left="5730" w:hanging="360"/>
      </w:pPr>
      <w:rPr>
        <w:rFonts w:hint="default"/>
        <w:lang w:val="en-US" w:eastAsia="en-US" w:bidi="ar-SA"/>
      </w:rPr>
    </w:lvl>
    <w:lvl w:ilvl="6" w:tplc="C9A44D7C">
      <w:numFmt w:val="bullet"/>
      <w:lvlText w:val="•"/>
      <w:lvlJc w:val="left"/>
      <w:pPr>
        <w:ind w:left="6688" w:hanging="360"/>
      </w:pPr>
      <w:rPr>
        <w:rFonts w:hint="default"/>
        <w:lang w:val="en-US" w:eastAsia="en-US" w:bidi="ar-SA"/>
      </w:rPr>
    </w:lvl>
    <w:lvl w:ilvl="7" w:tplc="1DB05FC2">
      <w:numFmt w:val="bullet"/>
      <w:lvlText w:val="•"/>
      <w:lvlJc w:val="left"/>
      <w:pPr>
        <w:ind w:left="7646" w:hanging="360"/>
      </w:pPr>
      <w:rPr>
        <w:rFonts w:hint="default"/>
        <w:lang w:val="en-US" w:eastAsia="en-US" w:bidi="ar-SA"/>
      </w:rPr>
    </w:lvl>
    <w:lvl w:ilvl="8" w:tplc="F3D2507A">
      <w:numFmt w:val="bullet"/>
      <w:lvlText w:val="•"/>
      <w:lvlJc w:val="left"/>
      <w:pPr>
        <w:ind w:left="8604" w:hanging="360"/>
      </w:pPr>
      <w:rPr>
        <w:rFonts w:hint="default"/>
        <w:lang w:val="en-US" w:eastAsia="en-US" w:bidi="ar-SA"/>
      </w:rPr>
    </w:lvl>
  </w:abstractNum>
  <w:abstractNum w:abstractNumId="11" w15:restartNumberingAfterBreak="0">
    <w:nsid w:val="4C8B403C"/>
    <w:multiLevelType w:val="hybridMultilevel"/>
    <w:tmpl w:val="AE7E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43B6F"/>
    <w:multiLevelType w:val="hybridMultilevel"/>
    <w:tmpl w:val="B65E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F3D78"/>
    <w:multiLevelType w:val="hybridMultilevel"/>
    <w:tmpl w:val="B8B2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F681F"/>
    <w:multiLevelType w:val="hybridMultilevel"/>
    <w:tmpl w:val="4F6E7F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092E31"/>
    <w:multiLevelType w:val="hybridMultilevel"/>
    <w:tmpl w:val="A516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329E1"/>
    <w:multiLevelType w:val="hybridMultilevel"/>
    <w:tmpl w:val="A0D8251E"/>
    <w:lvl w:ilvl="0" w:tplc="7B1A2A44">
      <w:start w:val="1"/>
      <w:numFmt w:val="bullet"/>
      <w:lvlText w:val=""/>
      <w:lvlJc w:val="left"/>
      <w:pPr>
        <w:ind w:left="2880" w:hanging="360"/>
      </w:pPr>
      <w:rPr>
        <w:rFonts w:ascii="Symbol" w:hAnsi="Symbol"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80421"/>
    <w:multiLevelType w:val="hybridMultilevel"/>
    <w:tmpl w:val="296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1509F"/>
    <w:multiLevelType w:val="hybridMultilevel"/>
    <w:tmpl w:val="5CA0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349A8"/>
    <w:multiLevelType w:val="hybridMultilevel"/>
    <w:tmpl w:val="D88E7738"/>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471603">
    <w:abstractNumId w:val="1"/>
  </w:num>
  <w:num w:numId="2" w16cid:durableId="2034191074">
    <w:abstractNumId w:val="6"/>
  </w:num>
  <w:num w:numId="3" w16cid:durableId="144441941">
    <w:abstractNumId w:val="18"/>
  </w:num>
  <w:num w:numId="4" w16cid:durableId="576478062">
    <w:abstractNumId w:val="13"/>
  </w:num>
  <w:num w:numId="5" w16cid:durableId="1311523223">
    <w:abstractNumId w:val="20"/>
  </w:num>
  <w:num w:numId="6" w16cid:durableId="1545799394">
    <w:abstractNumId w:val="8"/>
  </w:num>
  <w:num w:numId="7" w16cid:durableId="2010982129">
    <w:abstractNumId w:val="4"/>
  </w:num>
  <w:num w:numId="8" w16cid:durableId="1572697374">
    <w:abstractNumId w:val="16"/>
  </w:num>
  <w:num w:numId="9" w16cid:durableId="338772014">
    <w:abstractNumId w:val="19"/>
  </w:num>
  <w:num w:numId="10" w16cid:durableId="182742265">
    <w:abstractNumId w:val="11"/>
  </w:num>
  <w:num w:numId="11" w16cid:durableId="1654869377">
    <w:abstractNumId w:val="0"/>
  </w:num>
  <w:num w:numId="12" w16cid:durableId="1421221333">
    <w:abstractNumId w:val="3"/>
  </w:num>
  <w:num w:numId="13" w16cid:durableId="377165512">
    <w:abstractNumId w:val="9"/>
  </w:num>
  <w:num w:numId="14" w16cid:durableId="900678426">
    <w:abstractNumId w:val="21"/>
  </w:num>
  <w:num w:numId="15" w16cid:durableId="1525360908">
    <w:abstractNumId w:val="15"/>
  </w:num>
  <w:num w:numId="16" w16cid:durableId="531113383">
    <w:abstractNumId w:val="2"/>
  </w:num>
  <w:num w:numId="17" w16cid:durableId="1009213962">
    <w:abstractNumId w:val="10"/>
  </w:num>
  <w:num w:numId="18" w16cid:durableId="1379671082">
    <w:abstractNumId w:val="5"/>
  </w:num>
  <w:num w:numId="19" w16cid:durableId="427966622">
    <w:abstractNumId w:val="7"/>
  </w:num>
  <w:num w:numId="20" w16cid:durableId="1155730831">
    <w:abstractNumId w:val="17"/>
  </w:num>
  <w:num w:numId="21" w16cid:durableId="1282147743">
    <w:abstractNumId w:val="14"/>
  </w:num>
  <w:num w:numId="22" w16cid:durableId="1456219211">
    <w:abstractNumId w:val="22"/>
  </w:num>
  <w:num w:numId="23" w16cid:durableId="972101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0F"/>
    <w:rsid w:val="00000380"/>
    <w:rsid w:val="00000671"/>
    <w:rsid w:val="00004BD0"/>
    <w:rsid w:val="00005868"/>
    <w:rsid w:val="00005935"/>
    <w:rsid w:val="00006597"/>
    <w:rsid w:val="00007C54"/>
    <w:rsid w:val="00010275"/>
    <w:rsid w:val="000123A4"/>
    <w:rsid w:val="0001321B"/>
    <w:rsid w:val="000138AB"/>
    <w:rsid w:val="0001520E"/>
    <w:rsid w:val="000158F4"/>
    <w:rsid w:val="00016B3B"/>
    <w:rsid w:val="0002125E"/>
    <w:rsid w:val="00021774"/>
    <w:rsid w:val="00021965"/>
    <w:rsid w:val="00030C57"/>
    <w:rsid w:val="0003233F"/>
    <w:rsid w:val="00035B17"/>
    <w:rsid w:val="00044A4A"/>
    <w:rsid w:val="00047572"/>
    <w:rsid w:val="00050095"/>
    <w:rsid w:val="00051D09"/>
    <w:rsid w:val="000526D6"/>
    <w:rsid w:val="00052AD6"/>
    <w:rsid w:val="00053194"/>
    <w:rsid w:val="000532CB"/>
    <w:rsid w:val="000534F2"/>
    <w:rsid w:val="00055238"/>
    <w:rsid w:val="00060D27"/>
    <w:rsid w:val="00060F18"/>
    <w:rsid w:val="00070408"/>
    <w:rsid w:val="00074D6E"/>
    <w:rsid w:val="00074ED2"/>
    <w:rsid w:val="00074FF8"/>
    <w:rsid w:val="00076408"/>
    <w:rsid w:val="00076A09"/>
    <w:rsid w:val="000806D6"/>
    <w:rsid w:val="0008339C"/>
    <w:rsid w:val="00083A15"/>
    <w:rsid w:val="00084557"/>
    <w:rsid w:val="0009118D"/>
    <w:rsid w:val="000935E8"/>
    <w:rsid w:val="0009510C"/>
    <w:rsid w:val="00096AD7"/>
    <w:rsid w:val="000A04E3"/>
    <w:rsid w:val="000A19A5"/>
    <w:rsid w:val="000A1E6F"/>
    <w:rsid w:val="000A4573"/>
    <w:rsid w:val="000A59D2"/>
    <w:rsid w:val="000A7A9F"/>
    <w:rsid w:val="000B1DFE"/>
    <w:rsid w:val="000B40D2"/>
    <w:rsid w:val="000C78D9"/>
    <w:rsid w:val="000D016B"/>
    <w:rsid w:val="000D2CF2"/>
    <w:rsid w:val="000E149D"/>
    <w:rsid w:val="000E194B"/>
    <w:rsid w:val="000E2F53"/>
    <w:rsid w:val="000E3582"/>
    <w:rsid w:val="000E4697"/>
    <w:rsid w:val="000E51CB"/>
    <w:rsid w:val="000E6153"/>
    <w:rsid w:val="000F4C18"/>
    <w:rsid w:val="000F75A7"/>
    <w:rsid w:val="000F7878"/>
    <w:rsid w:val="00100D72"/>
    <w:rsid w:val="00101F3C"/>
    <w:rsid w:val="001046AB"/>
    <w:rsid w:val="001069F2"/>
    <w:rsid w:val="001077DD"/>
    <w:rsid w:val="00111228"/>
    <w:rsid w:val="00111D47"/>
    <w:rsid w:val="0011406B"/>
    <w:rsid w:val="0011485B"/>
    <w:rsid w:val="0011486B"/>
    <w:rsid w:val="0011567F"/>
    <w:rsid w:val="00117CA5"/>
    <w:rsid w:val="00122FCE"/>
    <w:rsid w:val="0012304C"/>
    <w:rsid w:val="001273AD"/>
    <w:rsid w:val="001355E0"/>
    <w:rsid w:val="00135D13"/>
    <w:rsid w:val="00136F1D"/>
    <w:rsid w:val="00143A38"/>
    <w:rsid w:val="00144259"/>
    <w:rsid w:val="00150B3C"/>
    <w:rsid w:val="00156B3E"/>
    <w:rsid w:val="001574A4"/>
    <w:rsid w:val="001600B8"/>
    <w:rsid w:val="0016025E"/>
    <w:rsid w:val="001614FF"/>
    <w:rsid w:val="001622D4"/>
    <w:rsid w:val="001636F1"/>
    <w:rsid w:val="0016568B"/>
    <w:rsid w:val="00166219"/>
    <w:rsid w:val="00180104"/>
    <w:rsid w:val="00183CDC"/>
    <w:rsid w:val="00184E09"/>
    <w:rsid w:val="00184EA8"/>
    <w:rsid w:val="001865C0"/>
    <w:rsid w:val="0018705B"/>
    <w:rsid w:val="00187E44"/>
    <w:rsid w:val="00193648"/>
    <w:rsid w:val="00194798"/>
    <w:rsid w:val="001975A9"/>
    <w:rsid w:val="001A096F"/>
    <w:rsid w:val="001A3570"/>
    <w:rsid w:val="001A3FCC"/>
    <w:rsid w:val="001B1180"/>
    <w:rsid w:val="001B27E8"/>
    <w:rsid w:val="001B59B7"/>
    <w:rsid w:val="001B6E0E"/>
    <w:rsid w:val="001C1421"/>
    <w:rsid w:val="001C32F1"/>
    <w:rsid w:val="001C38DE"/>
    <w:rsid w:val="001C65A6"/>
    <w:rsid w:val="001C6BA0"/>
    <w:rsid w:val="001D3AD2"/>
    <w:rsid w:val="001D5224"/>
    <w:rsid w:val="001D74BF"/>
    <w:rsid w:val="001E19A4"/>
    <w:rsid w:val="001E1D75"/>
    <w:rsid w:val="001E5BA9"/>
    <w:rsid w:val="001E6EE5"/>
    <w:rsid w:val="001F3F42"/>
    <w:rsid w:val="001F63F6"/>
    <w:rsid w:val="001F6DC8"/>
    <w:rsid w:val="001F70E4"/>
    <w:rsid w:val="00200211"/>
    <w:rsid w:val="002023A5"/>
    <w:rsid w:val="002062FF"/>
    <w:rsid w:val="002073FD"/>
    <w:rsid w:val="00212639"/>
    <w:rsid w:val="00221563"/>
    <w:rsid w:val="00222E94"/>
    <w:rsid w:val="00224671"/>
    <w:rsid w:val="00224B46"/>
    <w:rsid w:val="0022792B"/>
    <w:rsid w:val="00230BA6"/>
    <w:rsid w:val="002339E0"/>
    <w:rsid w:val="00234E56"/>
    <w:rsid w:val="00235F90"/>
    <w:rsid w:val="002365FC"/>
    <w:rsid w:val="00244E3B"/>
    <w:rsid w:val="0024549D"/>
    <w:rsid w:val="00247886"/>
    <w:rsid w:val="002533E5"/>
    <w:rsid w:val="00254D73"/>
    <w:rsid w:val="00255924"/>
    <w:rsid w:val="00256560"/>
    <w:rsid w:val="00260B73"/>
    <w:rsid w:val="002614D7"/>
    <w:rsid w:val="0026176E"/>
    <w:rsid w:val="00261E91"/>
    <w:rsid w:val="00264696"/>
    <w:rsid w:val="00265B5D"/>
    <w:rsid w:val="00267468"/>
    <w:rsid w:val="00267E75"/>
    <w:rsid w:val="0027008B"/>
    <w:rsid w:val="00276452"/>
    <w:rsid w:val="00280905"/>
    <w:rsid w:val="002824E9"/>
    <w:rsid w:val="00283976"/>
    <w:rsid w:val="00284C0C"/>
    <w:rsid w:val="0029197D"/>
    <w:rsid w:val="00292C8C"/>
    <w:rsid w:val="00292D8A"/>
    <w:rsid w:val="002933F9"/>
    <w:rsid w:val="002935FB"/>
    <w:rsid w:val="00293A7D"/>
    <w:rsid w:val="002A136B"/>
    <w:rsid w:val="002A16B2"/>
    <w:rsid w:val="002A2E56"/>
    <w:rsid w:val="002A35CA"/>
    <w:rsid w:val="002A3901"/>
    <w:rsid w:val="002A5279"/>
    <w:rsid w:val="002A601D"/>
    <w:rsid w:val="002B090F"/>
    <w:rsid w:val="002B4200"/>
    <w:rsid w:val="002B627A"/>
    <w:rsid w:val="002B6910"/>
    <w:rsid w:val="002B6FE0"/>
    <w:rsid w:val="002C38C7"/>
    <w:rsid w:val="002D0A22"/>
    <w:rsid w:val="002D2CE4"/>
    <w:rsid w:val="002D3DDB"/>
    <w:rsid w:val="002D57D0"/>
    <w:rsid w:val="002D5D33"/>
    <w:rsid w:val="002E1ECF"/>
    <w:rsid w:val="002E25EE"/>
    <w:rsid w:val="002E6F3F"/>
    <w:rsid w:val="002E7A40"/>
    <w:rsid w:val="002F0336"/>
    <w:rsid w:val="002F17E8"/>
    <w:rsid w:val="002F35B7"/>
    <w:rsid w:val="002F4833"/>
    <w:rsid w:val="002F4E0E"/>
    <w:rsid w:val="002F5630"/>
    <w:rsid w:val="0030163F"/>
    <w:rsid w:val="00310253"/>
    <w:rsid w:val="00311A30"/>
    <w:rsid w:val="003139A4"/>
    <w:rsid w:val="00313C69"/>
    <w:rsid w:val="00316D13"/>
    <w:rsid w:val="00317A2E"/>
    <w:rsid w:val="00317F83"/>
    <w:rsid w:val="0032352B"/>
    <w:rsid w:val="003238DD"/>
    <w:rsid w:val="00333F52"/>
    <w:rsid w:val="00334DEE"/>
    <w:rsid w:val="00335734"/>
    <w:rsid w:val="0033619C"/>
    <w:rsid w:val="003437B6"/>
    <w:rsid w:val="003446BE"/>
    <w:rsid w:val="00345AD0"/>
    <w:rsid w:val="003517B3"/>
    <w:rsid w:val="00352637"/>
    <w:rsid w:val="003545D6"/>
    <w:rsid w:val="00361E78"/>
    <w:rsid w:val="00363B6E"/>
    <w:rsid w:val="00365338"/>
    <w:rsid w:val="003736D1"/>
    <w:rsid w:val="0037372A"/>
    <w:rsid w:val="003810C5"/>
    <w:rsid w:val="00384A22"/>
    <w:rsid w:val="003875D1"/>
    <w:rsid w:val="00390883"/>
    <w:rsid w:val="00391DBF"/>
    <w:rsid w:val="00392BEA"/>
    <w:rsid w:val="0039786D"/>
    <w:rsid w:val="003A0EC0"/>
    <w:rsid w:val="003A2A95"/>
    <w:rsid w:val="003B1CAF"/>
    <w:rsid w:val="003B7F42"/>
    <w:rsid w:val="003C06B2"/>
    <w:rsid w:val="003C7527"/>
    <w:rsid w:val="003D0240"/>
    <w:rsid w:val="003D044F"/>
    <w:rsid w:val="003D094E"/>
    <w:rsid w:val="003D0A7A"/>
    <w:rsid w:val="003D246C"/>
    <w:rsid w:val="003D489E"/>
    <w:rsid w:val="003D644F"/>
    <w:rsid w:val="003E0016"/>
    <w:rsid w:val="003E063C"/>
    <w:rsid w:val="003E0753"/>
    <w:rsid w:val="003E1DD4"/>
    <w:rsid w:val="003E4219"/>
    <w:rsid w:val="003F090F"/>
    <w:rsid w:val="003F183E"/>
    <w:rsid w:val="003F224C"/>
    <w:rsid w:val="003F438E"/>
    <w:rsid w:val="00401849"/>
    <w:rsid w:val="00410A9A"/>
    <w:rsid w:val="00412EEA"/>
    <w:rsid w:val="004132CD"/>
    <w:rsid w:val="004133BC"/>
    <w:rsid w:val="004138A0"/>
    <w:rsid w:val="00417E98"/>
    <w:rsid w:val="004222F4"/>
    <w:rsid w:val="004331EC"/>
    <w:rsid w:val="00433BCF"/>
    <w:rsid w:val="004353B4"/>
    <w:rsid w:val="00437E5F"/>
    <w:rsid w:val="00440A84"/>
    <w:rsid w:val="00440BB0"/>
    <w:rsid w:val="00444FBE"/>
    <w:rsid w:val="004458F1"/>
    <w:rsid w:val="004467BA"/>
    <w:rsid w:val="004507A5"/>
    <w:rsid w:val="004526BF"/>
    <w:rsid w:val="004540D0"/>
    <w:rsid w:val="004610C0"/>
    <w:rsid w:val="004633BE"/>
    <w:rsid w:val="004652B1"/>
    <w:rsid w:val="00465E52"/>
    <w:rsid w:val="004661B6"/>
    <w:rsid w:val="0046667D"/>
    <w:rsid w:val="00466E94"/>
    <w:rsid w:val="00471347"/>
    <w:rsid w:val="00471377"/>
    <w:rsid w:val="004729C1"/>
    <w:rsid w:val="00472F03"/>
    <w:rsid w:val="0047675F"/>
    <w:rsid w:val="004770E8"/>
    <w:rsid w:val="0048620C"/>
    <w:rsid w:val="004912E2"/>
    <w:rsid w:val="0049336A"/>
    <w:rsid w:val="004963C9"/>
    <w:rsid w:val="00497980"/>
    <w:rsid w:val="004A0CA1"/>
    <w:rsid w:val="004A15F2"/>
    <w:rsid w:val="004A537A"/>
    <w:rsid w:val="004A7554"/>
    <w:rsid w:val="004B3773"/>
    <w:rsid w:val="004B3FE9"/>
    <w:rsid w:val="004B495A"/>
    <w:rsid w:val="004B5122"/>
    <w:rsid w:val="004B53CC"/>
    <w:rsid w:val="004B6015"/>
    <w:rsid w:val="004B7BFC"/>
    <w:rsid w:val="004C2F55"/>
    <w:rsid w:val="004C3BD8"/>
    <w:rsid w:val="004D50C5"/>
    <w:rsid w:val="004D6143"/>
    <w:rsid w:val="004D7C10"/>
    <w:rsid w:val="004E7E6E"/>
    <w:rsid w:val="004F3482"/>
    <w:rsid w:val="004F3CAF"/>
    <w:rsid w:val="004F7480"/>
    <w:rsid w:val="004F7956"/>
    <w:rsid w:val="00501D11"/>
    <w:rsid w:val="00503D75"/>
    <w:rsid w:val="005048FE"/>
    <w:rsid w:val="00505FE7"/>
    <w:rsid w:val="00506E1B"/>
    <w:rsid w:val="00506F1C"/>
    <w:rsid w:val="0051141C"/>
    <w:rsid w:val="00514988"/>
    <w:rsid w:val="00515172"/>
    <w:rsid w:val="005159A3"/>
    <w:rsid w:val="00517F43"/>
    <w:rsid w:val="0052199E"/>
    <w:rsid w:val="005223F7"/>
    <w:rsid w:val="005229E5"/>
    <w:rsid w:val="00525046"/>
    <w:rsid w:val="00525786"/>
    <w:rsid w:val="00533FAF"/>
    <w:rsid w:val="00534A24"/>
    <w:rsid w:val="0053590B"/>
    <w:rsid w:val="00540831"/>
    <w:rsid w:val="00542768"/>
    <w:rsid w:val="0054642B"/>
    <w:rsid w:val="00547D29"/>
    <w:rsid w:val="00551EFB"/>
    <w:rsid w:val="0055579B"/>
    <w:rsid w:val="00561A7A"/>
    <w:rsid w:val="00564446"/>
    <w:rsid w:val="0056584A"/>
    <w:rsid w:val="00570307"/>
    <w:rsid w:val="00573553"/>
    <w:rsid w:val="0057413F"/>
    <w:rsid w:val="00577F56"/>
    <w:rsid w:val="0058415C"/>
    <w:rsid w:val="0058639C"/>
    <w:rsid w:val="00586DE0"/>
    <w:rsid w:val="005919BC"/>
    <w:rsid w:val="0059331B"/>
    <w:rsid w:val="005936A5"/>
    <w:rsid w:val="005A0AC7"/>
    <w:rsid w:val="005A1152"/>
    <w:rsid w:val="005A68A2"/>
    <w:rsid w:val="005B24C5"/>
    <w:rsid w:val="005B3688"/>
    <w:rsid w:val="005B478C"/>
    <w:rsid w:val="005B4E0C"/>
    <w:rsid w:val="005B5438"/>
    <w:rsid w:val="005C4090"/>
    <w:rsid w:val="005C4EC0"/>
    <w:rsid w:val="005C59EE"/>
    <w:rsid w:val="005D046F"/>
    <w:rsid w:val="005D1EC6"/>
    <w:rsid w:val="005D28D8"/>
    <w:rsid w:val="005D4ED2"/>
    <w:rsid w:val="005D7643"/>
    <w:rsid w:val="005E0033"/>
    <w:rsid w:val="005E0DC5"/>
    <w:rsid w:val="005E5753"/>
    <w:rsid w:val="005E69B4"/>
    <w:rsid w:val="005F4518"/>
    <w:rsid w:val="005F4AFE"/>
    <w:rsid w:val="005F75EF"/>
    <w:rsid w:val="0060568D"/>
    <w:rsid w:val="00605773"/>
    <w:rsid w:val="00605D6A"/>
    <w:rsid w:val="00606850"/>
    <w:rsid w:val="0060765F"/>
    <w:rsid w:val="0061049E"/>
    <w:rsid w:val="00611B97"/>
    <w:rsid w:val="00617287"/>
    <w:rsid w:val="006209D1"/>
    <w:rsid w:val="00620E10"/>
    <w:rsid w:val="0062238D"/>
    <w:rsid w:val="00624842"/>
    <w:rsid w:val="00630B00"/>
    <w:rsid w:val="00631C2D"/>
    <w:rsid w:val="00635E22"/>
    <w:rsid w:val="00637856"/>
    <w:rsid w:val="00641E5E"/>
    <w:rsid w:val="00644CB5"/>
    <w:rsid w:val="00647AB5"/>
    <w:rsid w:val="00647DBE"/>
    <w:rsid w:val="00650BD3"/>
    <w:rsid w:val="00650D06"/>
    <w:rsid w:val="00657B29"/>
    <w:rsid w:val="00660071"/>
    <w:rsid w:val="006600FF"/>
    <w:rsid w:val="00661F77"/>
    <w:rsid w:val="0066303E"/>
    <w:rsid w:val="0066438C"/>
    <w:rsid w:val="00664F14"/>
    <w:rsid w:val="00666943"/>
    <w:rsid w:val="00666F3D"/>
    <w:rsid w:val="0067038C"/>
    <w:rsid w:val="00672630"/>
    <w:rsid w:val="00673AE9"/>
    <w:rsid w:val="006766FA"/>
    <w:rsid w:val="006805EA"/>
    <w:rsid w:val="00683A50"/>
    <w:rsid w:val="006859AF"/>
    <w:rsid w:val="006A2630"/>
    <w:rsid w:val="006A3DE9"/>
    <w:rsid w:val="006A5541"/>
    <w:rsid w:val="006B090C"/>
    <w:rsid w:val="006B261D"/>
    <w:rsid w:val="006B5672"/>
    <w:rsid w:val="006B6955"/>
    <w:rsid w:val="006C4A82"/>
    <w:rsid w:val="006C4E51"/>
    <w:rsid w:val="006C5F59"/>
    <w:rsid w:val="006C7E3C"/>
    <w:rsid w:val="006D158D"/>
    <w:rsid w:val="006D1C79"/>
    <w:rsid w:val="006E0E40"/>
    <w:rsid w:val="006E0E67"/>
    <w:rsid w:val="006E2E20"/>
    <w:rsid w:val="006E5A64"/>
    <w:rsid w:val="006F0A8B"/>
    <w:rsid w:val="006F0DAB"/>
    <w:rsid w:val="006F1D07"/>
    <w:rsid w:val="006F4CD3"/>
    <w:rsid w:val="006F51E8"/>
    <w:rsid w:val="006F6CCD"/>
    <w:rsid w:val="007000F9"/>
    <w:rsid w:val="00701558"/>
    <w:rsid w:val="00704F4B"/>
    <w:rsid w:val="00704F4D"/>
    <w:rsid w:val="007076EB"/>
    <w:rsid w:val="007129F8"/>
    <w:rsid w:val="00712A6D"/>
    <w:rsid w:val="00712F3E"/>
    <w:rsid w:val="00713D4E"/>
    <w:rsid w:val="00715285"/>
    <w:rsid w:val="007161BD"/>
    <w:rsid w:val="00716262"/>
    <w:rsid w:val="00717626"/>
    <w:rsid w:val="007262FB"/>
    <w:rsid w:val="007317DF"/>
    <w:rsid w:val="00731CBE"/>
    <w:rsid w:val="00733ACF"/>
    <w:rsid w:val="00735FD7"/>
    <w:rsid w:val="0073662A"/>
    <w:rsid w:val="007373CE"/>
    <w:rsid w:val="00741E35"/>
    <w:rsid w:val="00742130"/>
    <w:rsid w:val="00742733"/>
    <w:rsid w:val="00744354"/>
    <w:rsid w:val="0074442B"/>
    <w:rsid w:val="00747C1C"/>
    <w:rsid w:val="0075028A"/>
    <w:rsid w:val="007502FF"/>
    <w:rsid w:val="0075283D"/>
    <w:rsid w:val="007543CB"/>
    <w:rsid w:val="00755970"/>
    <w:rsid w:val="00755E9E"/>
    <w:rsid w:val="007568C4"/>
    <w:rsid w:val="007573A4"/>
    <w:rsid w:val="00760A4E"/>
    <w:rsid w:val="00760D80"/>
    <w:rsid w:val="0076101D"/>
    <w:rsid w:val="00761053"/>
    <w:rsid w:val="00764C12"/>
    <w:rsid w:val="00766695"/>
    <w:rsid w:val="00766A50"/>
    <w:rsid w:val="00766B0C"/>
    <w:rsid w:val="007742A7"/>
    <w:rsid w:val="00775B24"/>
    <w:rsid w:val="00781DB1"/>
    <w:rsid w:val="00782C00"/>
    <w:rsid w:val="00782C7B"/>
    <w:rsid w:val="007837E1"/>
    <w:rsid w:val="007864C5"/>
    <w:rsid w:val="0078691B"/>
    <w:rsid w:val="00786EF0"/>
    <w:rsid w:val="00791C79"/>
    <w:rsid w:val="00791FA9"/>
    <w:rsid w:val="007A3D21"/>
    <w:rsid w:val="007A4837"/>
    <w:rsid w:val="007A4B36"/>
    <w:rsid w:val="007B139B"/>
    <w:rsid w:val="007B1C72"/>
    <w:rsid w:val="007B2548"/>
    <w:rsid w:val="007B30DD"/>
    <w:rsid w:val="007B5BAD"/>
    <w:rsid w:val="007C29B8"/>
    <w:rsid w:val="007C2AE6"/>
    <w:rsid w:val="007C3ACF"/>
    <w:rsid w:val="007C4E1F"/>
    <w:rsid w:val="007C58DB"/>
    <w:rsid w:val="007C61E9"/>
    <w:rsid w:val="007D0DEF"/>
    <w:rsid w:val="007D1060"/>
    <w:rsid w:val="007D1DAD"/>
    <w:rsid w:val="007D7095"/>
    <w:rsid w:val="007E1B07"/>
    <w:rsid w:val="007E36C8"/>
    <w:rsid w:val="007E4386"/>
    <w:rsid w:val="007E4516"/>
    <w:rsid w:val="007E4DB6"/>
    <w:rsid w:val="007F0769"/>
    <w:rsid w:val="007F2D0E"/>
    <w:rsid w:val="007F3FB1"/>
    <w:rsid w:val="007F423C"/>
    <w:rsid w:val="007F52F9"/>
    <w:rsid w:val="007F5612"/>
    <w:rsid w:val="007F596C"/>
    <w:rsid w:val="008006EB"/>
    <w:rsid w:val="008006F1"/>
    <w:rsid w:val="008011C5"/>
    <w:rsid w:val="0080286C"/>
    <w:rsid w:val="0080370B"/>
    <w:rsid w:val="00803F91"/>
    <w:rsid w:val="0080425B"/>
    <w:rsid w:val="00804735"/>
    <w:rsid w:val="00805006"/>
    <w:rsid w:val="008051FE"/>
    <w:rsid w:val="008059E3"/>
    <w:rsid w:val="00805FBC"/>
    <w:rsid w:val="008064C1"/>
    <w:rsid w:val="008103E8"/>
    <w:rsid w:val="0081105F"/>
    <w:rsid w:val="00815ABA"/>
    <w:rsid w:val="008176B9"/>
    <w:rsid w:val="00825FEA"/>
    <w:rsid w:val="008267ED"/>
    <w:rsid w:val="0082682B"/>
    <w:rsid w:val="00830042"/>
    <w:rsid w:val="0083172C"/>
    <w:rsid w:val="008325F2"/>
    <w:rsid w:val="008359AC"/>
    <w:rsid w:val="00837531"/>
    <w:rsid w:val="00837571"/>
    <w:rsid w:val="00840DA7"/>
    <w:rsid w:val="00842746"/>
    <w:rsid w:val="00845FBE"/>
    <w:rsid w:val="00850BE4"/>
    <w:rsid w:val="00852070"/>
    <w:rsid w:val="0085415E"/>
    <w:rsid w:val="00854FC8"/>
    <w:rsid w:val="008556F3"/>
    <w:rsid w:val="00861B14"/>
    <w:rsid w:val="00863AAE"/>
    <w:rsid w:val="00864666"/>
    <w:rsid w:val="00871C4F"/>
    <w:rsid w:val="00873708"/>
    <w:rsid w:val="00873EA6"/>
    <w:rsid w:val="00875816"/>
    <w:rsid w:val="00881386"/>
    <w:rsid w:val="0088699A"/>
    <w:rsid w:val="008908D6"/>
    <w:rsid w:val="00891029"/>
    <w:rsid w:val="00893BC4"/>
    <w:rsid w:val="00893F21"/>
    <w:rsid w:val="00895C9C"/>
    <w:rsid w:val="008A1944"/>
    <w:rsid w:val="008A3907"/>
    <w:rsid w:val="008A456F"/>
    <w:rsid w:val="008A5731"/>
    <w:rsid w:val="008A7F19"/>
    <w:rsid w:val="008B757B"/>
    <w:rsid w:val="008B7D8B"/>
    <w:rsid w:val="008C0BE7"/>
    <w:rsid w:val="008C1269"/>
    <w:rsid w:val="008C316B"/>
    <w:rsid w:val="008C6240"/>
    <w:rsid w:val="008C6491"/>
    <w:rsid w:val="008C7E92"/>
    <w:rsid w:val="008D136C"/>
    <w:rsid w:val="008D3399"/>
    <w:rsid w:val="008D33AB"/>
    <w:rsid w:val="008D3580"/>
    <w:rsid w:val="008D40DF"/>
    <w:rsid w:val="008D4A06"/>
    <w:rsid w:val="008D51B6"/>
    <w:rsid w:val="008D52E0"/>
    <w:rsid w:val="008D54A0"/>
    <w:rsid w:val="008D5504"/>
    <w:rsid w:val="008D68F7"/>
    <w:rsid w:val="008D71F9"/>
    <w:rsid w:val="008F025F"/>
    <w:rsid w:val="008F0470"/>
    <w:rsid w:val="008F0E3B"/>
    <w:rsid w:val="008F0FF2"/>
    <w:rsid w:val="008F1047"/>
    <w:rsid w:val="008F6777"/>
    <w:rsid w:val="008F7860"/>
    <w:rsid w:val="008F7C9D"/>
    <w:rsid w:val="00900347"/>
    <w:rsid w:val="009004F8"/>
    <w:rsid w:val="00900700"/>
    <w:rsid w:val="00902E58"/>
    <w:rsid w:val="009036F8"/>
    <w:rsid w:val="00905B2F"/>
    <w:rsid w:val="00907F2E"/>
    <w:rsid w:val="00911EC5"/>
    <w:rsid w:val="009142DC"/>
    <w:rsid w:val="00914B64"/>
    <w:rsid w:val="00915123"/>
    <w:rsid w:val="00915176"/>
    <w:rsid w:val="00916573"/>
    <w:rsid w:val="009167F2"/>
    <w:rsid w:val="0092053C"/>
    <w:rsid w:val="0092054A"/>
    <w:rsid w:val="009251ED"/>
    <w:rsid w:val="009264C7"/>
    <w:rsid w:val="00927634"/>
    <w:rsid w:val="00927B98"/>
    <w:rsid w:val="00927FE9"/>
    <w:rsid w:val="00931293"/>
    <w:rsid w:val="00931B0C"/>
    <w:rsid w:val="009343FF"/>
    <w:rsid w:val="00936681"/>
    <w:rsid w:val="00936BAD"/>
    <w:rsid w:val="00941765"/>
    <w:rsid w:val="009433F9"/>
    <w:rsid w:val="00946BE4"/>
    <w:rsid w:val="00946CA4"/>
    <w:rsid w:val="00946CD6"/>
    <w:rsid w:val="009532CE"/>
    <w:rsid w:val="00954B1F"/>
    <w:rsid w:val="0095553C"/>
    <w:rsid w:val="00957A36"/>
    <w:rsid w:val="009628F1"/>
    <w:rsid w:val="00963C3A"/>
    <w:rsid w:val="009652DA"/>
    <w:rsid w:val="00970C9B"/>
    <w:rsid w:val="00970F3A"/>
    <w:rsid w:val="009723C3"/>
    <w:rsid w:val="009746DE"/>
    <w:rsid w:val="0098185A"/>
    <w:rsid w:val="00983244"/>
    <w:rsid w:val="00983EE6"/>
    <w:rsid w:val="009852B7"/>
    <w:rsid w:val="00986397"/>
    <w:rsid w:val="00987A18"/>
    <w:rsid w:val="00994FEA"/>
    <w:rsid w:val="009A26B3"/>
    <w:rsid w:val="009A48C2"/>
    <w:rsid w:val="009A66A5"/>
    <w:rsid w:val="009A7ABE"/>
    <w:rsid w:val="009B29C9"/>
    <w:rsid w:val="009B49DB"/>
    <w:rsid w:val="009B5693"/>
    <w:rsid w:val="009C2C4D"/>
    <w:rsid w:val="009C2D18"/>
    <w:rsid w:val="009C4E2F"/>
    <w:rsid w:val="009D2A1B"/>
    <w:rsid w:val="009D5954"/>
    <w:rsid w:val="009E241F"/>
    <w:rsid w:val="009E4A62"/>
    <w:rsid w:val="009E52F8"/>
    <w:rsid w:val="009F04F5"/>
    <w:rsid w:val="009F40D9"/>
    <w:rsid w:val="009F7208"/>
    <w:rsid w:val="00A03938"/>
    <w:rsid w:val="00A06329"/>
    <w:rsid w:val="00A128CB"/>
    <w:rsid w:val="00A1390D"/>
    <w:rsid w:val="00A2065F"/>
    <w:rsid w:val="00A21BDE"/>
    <w:rsid w:val="00A331E9"/>
    <w:rsid w:val="00A345CC"/>
    <w:rsid w:val="00A34902"/>
    <w:rsid w:val="00A362E6"/>
    <w:rsid w:val="00A418C7"/>
    <w:rsid w:val="00A41955"/>
    <w:rsid w:val="00A41ED3"/>
    <w:rsid w:val="00A479AC"/>
    <w:rsid w:val="00A516E8"/>
    <w:rsid w:val="00A5259D"/>
    <w:rsid w:val="00A532DD"/>
    <w:rsid w:val="00A61242"/>
    <w:rsid w:val="00A613B1"/>
    <w:rsid w:val="00A615A9"/>
    <w:rsid w:val="00A62214"/>
    <w:rsid w:val="00A62322"/>
    <w:rsid w:val="00A63384"/>
    <w:rsid w:val="00A667C3"/>
    <w:rsid w:val="00A67752"/>
    <w:rsid w:val="00A67EC4"/>
    <w:rsid w:val="00A714A1"/>
    <w:rsid w:val="00A71659"/>
    <w:rsid w:val="00A71BB5"/>
    <w:rsid w:val="00A77952"/>
    <w:rsid w:val="00A8020E"/>
    <w:rsid w:val="00A9098D"/>
    <w:rsid w:val="00A9244E"/>
    <w:rsid w:val="00A93ADA"/>
    <w:rsid w:val="00A953D3"/>
    <w:rsid w:val="00AA01E1"/>
    <w:rsid w:val="00AA07BE"/>
    <w:rsid w:val="00AA0E7A"/>
    <w:rsid w:val="00AA0F27"/>
    <w:rsid w:val="00AA1E1B"/>
    <w:rsid w:val="00AA2123"/>
    <w:rsid w:val="00AA7472"/>
    <w:rsid w:val="00AA7A75"/>
    <w:rsid w:val="00AB0A79"/>
    <w:rsid w:val="00AB65B2"/>
    <w:rsid w:val="00AB7863"/>
    <w:rsid w:val="00AB79FC"/>
    <w:rsid w:val="00AB7B7D"/>
    <w:rsid w:val="00AC018C"/>
    <w:rsid w:val="00AC3F64"/>
    <w:rsid w:val="00AC4889"/>
    <w:rsid w:val="00AD16B9"/>
    <w:rsid w:val="00AD2640"/>
    <w:rsid w:val="00AE58D8"/>
    <w:rsid w:val="00B01D8F"/>
    <w:rsid w:val="00B038F5"/>
    <w:rsid w:val="00B06686"/>
    <w:rsid w:val="00B12768"/>
    <w:rsid w:val="00B1563D"/>
    <w:rsid w:val="00B21CE5"/>
    <w:rsid w:val="00B2594C"/>
    <w:rsid w:val="00B27778"/>
    <w:rsid w:val="00B32F23"/>
    <w:rsid w:val="00B4176A"/>
    <w:rsid w:val="00B41CF2"/>
    <w:rsid w:val="00B42103"/>
    <w:rsid w:val="00B429D6"/>
    <w:rsid w:val="00B43980"/>
    <w:rsid w:val="00B4531E"/>
    <w:rsid w:val="00B471B9"/>
    <w:rsid w:val="00B50A18"/>
    <w:rsid w:val="00B50FAD"/>
    <w:rsid w:val="00B51F0D"/>
    <w:rsid w:val="00B53482"/>
    <w:rsid w:val="00B53A36"/>
    <w:rsid w:val="00B55B9F"/>
    <w:rsid w:val="00B60290"/>
    <w:rsid w:val="00B62307"/>
    <w:rsid w:val="00B62D65"/>
    <w:rsid w:val="00B64D39"/>
    <w:rsid w:val="00B669D8"/>
    <w:rsid w:val="00B71037"/>
    <w:rsid w:val="00B74612"/>
    <w:rsid w:val="00B75CC1"/>
    <w:rsid w:val="00B77629"/>
    <w:rsid w:val="00B84FD9"/>
    <w:rsid w:val="00B87CDD"/>
    <w:rsid w:val="00B90D28"/>
    <w:rsid w:val="00B930F0"/>
    <w:rsid w:val="00B947DA"/>
    <w:rsid w:val="00B94905"/>
    <w:rsid w:val="00BA143C"/>
    <w:rsid w:val="00BA5041"/>
    <w:rsid w:val="00BA5C44"/>
    <w:rsid w:val="00BA7FB8"/>
    <w:rsid w:val="00BB1FB0"/>
    <w:rsid w:val="00BB21EB"/>
    <w:rsid w:val="00BB2E48"/>
    <w:rsid w:val="00BB339A"/>
    <w:rsid w:val="00BB6303"/>
    <w:rsid w:val="00BB754D"/>
    <w:rsid w:val="00BC0606"/>
    <w:rsid w:val="00BC06E7"/>
    <w:rsid w:val="00BC1360"/>
    <w:rsid w:val="00BC3EFB"/>
    <w:rsid w:val="00BC5C7E"/>
    <w:rsid w:val="00BC5E29"/>
    <w:rsid w:val="00BC6BFB"/>
    <w:rsid w:val="00BC7856"/>
    <w:rsid w:val="00BD29B3"/>
    <w:rsid w:val="00BD2D2B"/>
    <w:rsid w:val="00BD573D"/>
    <w:rsid w:val="00BD6247"/>
    <w:rsid w:val="00BD724D"/>
    <w:rsid w:val="00BE2025"/>
    <w:rsid w:val="00BE4B47"/>
    <w:rsid w:val="00BE5605"/>
    <w:rsid w:val="00BE5A96"/>
    <w:rsid w:val="00BF0ED2"/>
    <w:rsid w:val="00BF2A8B"/>
    <w:rsid w:val="00BF63F1"/>
    <w:rsid w:val="00BF74E4"/>
    <w:rsid w:val="00C0063E"/>
    <w:rsid w:val="00C00DDB"/>
    <w:rsid w:val="00C0165D"/>
    <w:rsid w:val="00C0195A"/>
    <w:rsid w:val="00C023E7"/>
    <w:rsid w:val="00C02A14"/>
    <w:rsid w:val="00C07255"/>
    <w:rsid w:val="00C22EA0"/>
    <w:rsid w:val="00C2386A"/>
    <w:rsid w:val="00C274CD"/>
    <w:rsid w:val="00C332E4"/>
    <w:rsid w:val="00C4281F"/>
    <w:rsid w:val="00C4286C"/>
    <w:rsid w:val="00C43ECA"/>
    <w:rsid w:val="00C44445"/>
    <w:rsid w:val="00C51948"/>
    <w:rsid w:val="00C55DC0"/>
    <w:rsid w:val="00C56D10"/>
    <w:rsid w:val="00C5767A"/>
    <w:rsid w:val="00C629F0"/>
    <w:rsid w:val="00C63D6A"/>
    <w:rsid w:val="00C67FEF"/>
    <w:rsid w:val="00C72033"/>
    <w:rsid w:val="00C72431"/>
    <w:rsid w:val="00C72C2D"/>
    <w:rsid w:val="00C7334C"/>
    <w:rsid w:val="00C73A7A"/>
    <w:rsid w:val="00C76363"/>
    <w:rsid w:val="00C80EC7"/>
    <w:rsid w:val="00C83797"/>
    <w:rsid w:val="00C8776C"/>
    <w:rsid w:val="00C90DB8"/>
    <w:rsid w:val="00C933E7"/>
    <w:rsid w:val="00C94B41"/>
    <w:rsid w:val="00CA1698"/>
    <w:rsid w:val="00CA1ED7"/>
    <w:rsid w:val="00CA3649"/>
    <w:rsid w:val="00CA4F12"/>
    <w:rsid w:val="00CB11E7"/>
    <w:rsid w:val="00CB5FF0"/>
    <w:rsid w:val="00CC244C"/>
    <w:rsid w:val="00CD03AA"/>
    <w:rsid w:val="00CD3360"/>
    <w:rsid w:val="00CD458D"/>
    <w:rsid w:val="00CD4D77"/>
    <w:rsid w:val="00CD4E43"/>
    <w:rsid w:val="00CD67EF"/>
    <w:rsid w:val="00CD704A"/>
    <w:rsid w:val="00CE05AA"/>
    <w:rsid w:val="00CE1A92"/>
    <w:rsid w:val="00CE1E1D"/>
    <w:rsid w:val="00CE384B"/>
    <w:rsid w:val="00CF1956"/>
    <w:rsid w:val="00CF20AE"/>
    <w:rsid w:val="00CF3C6A"/>
    <w:rsid w:val="00CF412B"/>
    <w:rsid w:val="00CF6628"/>
    <w:rsid w:val="00CF7F9F"/>
    <w:rsid w:val="00D01A25"/>
    <w:rsid w:val="00D066CF"/>
    <w:rsid w:val="00D076FD"/>
    <w:rsid w:val="00D10006"/>
    <w:rsid w:val="00D10BC1"/>
    <w:rsid w:val="00D13DFC"/>
    <w:rsid w:val="00D14CFC"/>
    <w:rsid w:val="00D176F0"/>
    <w:rsid w:val="00D2082D"/>
    <w:rsid w:val="00D26177"/>
    <w:rsid w:val="00D279FF"/>
    <w:rsid w:val="00D3263F"/>
    <w:rsid w:val="00D34435"/>
    <w:rsid w:val="00D353AE"/>
    <w:rsid w:val="00D40220"/>
    <w:rsid w:val="00D42DA8"/>
    <w:rsid w:val="00D4449D"/>
    <w:rsid w:val="00D45836"/>
    <w:rsid w:val="00D506CA"/>
    <w:rsid w:val="00D55438"/>
    <w:rsid w:val="00D55D5E"/>
    <w:rsid w:val="00D6287D"/>
    <w:rsid w:val="00D64282"/>
    <w:rsid w:val="00D726B7"/>
    <w:rsid w:val="00D72C37"/>
    <w:rsid w:val="00D74E2C"/>
    <w:rsid w:val="00D767D1"/>
    <w:rsid w:val="00D76F67"/>
    <w:rsid w:val="00D81E84"/>
    <w:rsid w:val="00D827B1"/>
    <w:rsid w:val="00D83731"/>
    <w:rsid w:val="00D87990"/>
    <w:rsid w:val="00D91C89"/>
    <w:rsid w:val="00D94DA9"/>
    <w:rsid w:val="00DA17C0"/>
    <w:rsid w:val="00DA1D8D"/>
    <w:rsid w:val="00DA2B30"/>
    <w:rsid w:val="00DA7255"/>
    <w:rsid w:val="00DB3158"/>
    <w:rsid w:val="00DC40C5"/>
    <w:rsid w:val="00DD0A14"/>
    <w:rsid w:val="00DD1A93"/>
    <w:rsid w:val="00DD34C4"/>
    <w:rsid w:val="00DD3A73"/>
    <w:rsid w:val="00DD4335"/>
    <w:rsid w:val="00DD448C"/>
    <w:rsid w:val="00DD6E60"/>
    <w:rsid w:val="00DE0B85"/>
    <w:rsid w:val="00DE24F6"/>
    <w:rsid w:val="00DE25E9"/>
    <w:rsid w:val="00DE78BC"/>
    <w:rsid w:val="00DF10FD"/>
    <w:rsid w:val="00DF1D5D"/>
    <w:rsid w:val="00DF23FE"/>
    <w:rsid w:val="00DF28BC"/>
    <w:rsid w:val="00DF3B18"/>
    <w:rsid w:val="00DF3F22"/>
    <w:rsid w:val="00DF719A"/>
    <w:rsid w:val="00DF769B"/>
    <w:rsid w:val="00DF78B4"/>
    <w:rsid w:val="00E00762"/>
    <w:rsid w:val="00E00767"/>
    <w:rsid w:val="00E0275A"/>
    <w:rsid w:val="00E02A6E"/>
    <w:rsid w:val="00E0484F"/>
    <w:rsid w:val="00E137DB"/>
    <w:rsid w:val="00E1392C"/>
    <w:rsid w:val="00E1450C"/>
    <w:rsid w:val="00E14B3C"/>
    <w:rsid w:val="00E16B95"/>
    <w:rsid w:val="00E2517A"/>
    <w:rsid w:val="00E25749"/>
    <w:rsid w:val="00E25B9F"/>
    <w:rsid w:val="00E26170"/>
    <w:rsid w:val="00E30066"/>
    <w:rsid w:val="00E30561"/>
    <w:rsid w:val="00E340D6"/>
    <w:rsid w:val="00E3550D"/>
    <w:rsid w:val="00E35C3A"/>
    <w:rsid w:val="00E36C18"/>
    <w:rsid w:val="00E374F0"/>
    <w:rsid w:val="00E409F3"/>
    <w:rsid w:val="00E451CE"/>
    <w:rsid w:val="00E50D68"/>
    <w:rsid w:val="00E51BE0"/>
    <w:rsid w:val="00E55411"/>
    <w:rsid w:val="00E55C39"/>
    <w:rsid w:val="00E6100A"/>
    <w:rsid w:val="00E6285A"/>
    <w:rsid w:val="00E63A7F"/>
    <w:rsid w:val="00E65038"/>
    <w:rsid w:val="00E67A6C"/>
    <w:rsid w:val="00E705E8"/>
    <w:rsid w:val="00E72FDD"/>
    <w:rsid w:val="00E736FB"/>
    <w:rsid w:val="00E74C2C"/>
    <w:rsid w:val="00E77AEF"/>
    <w:rsid w:val="00E81494"/>
    <w:rsid w:val="00E81BEA"/>
    <w:rsid w:val="00E82460"/>
    <w:rsid w:val="00E846ED"/>
    <w:rsid w:val="00E870B7"/>
    <w:rsid w:val="00E872D2"/>
    <w:rsid w:val="00E87615"/>
    <w:rsid w:val="00E9084D"/>
    <w:rsid w:val="00E91FB7"/>
    <w:rsid w:val="00E9236A"/>
    <w:rsid w:val="00E93F49"/>
    <w:rsid w:val="00E9692D"/>
    <w:rsid w:val="00E96D29"/>
    <w:rsid w:val="00E97B7E"/>
    <w:rsid w:val="00E97BEA"/>
    <w:rsid w:val="00E97C65"/>
    <w:rsid w:val="00EA3098"/>
    <w:rsid w:val="00EA6987"/>
    <w:rsid w:val="00EB034F"/>
    <w:rsid w:val="00EB0824"/>
    <w:rsid w:val="00EB1780"/>
    <w:rsid w:val="00EB1DDF"/>
    <w:rsid w:val="00EB20C0"/>
    <w:rsid w:val="00EB29EA"/>
    <w:rsid w:val="00EB5EFE"/>
    <w:rsid w:val="00EC2076"/>
    <w:rsid w:val="00EC25F4"/>
    <w:rsid w:val="00EC444A"/>
    <w:rsid w:val="00EC5D12"/>
    <w:rsid w:val="00ED4146"/>
    <w:rsid w:val="00ED5E0F"/>
    <w:rsid w:val="00ED7644"/>
    <w:rsid w:val="00ED7845"/>
    <w:rsid w:val="00EE0269"/>
    <w:rsid w:val="00EE1048"/>
    <w:rsid w:val="00EE11CA"/>
    <w:rsid w:val="00EE14F3"/>
    <w:rsid w:val="00EE273B"/>
    <w:rsid w:val="00EE6B08"/>
    <w:rsid w:val="00EE7D3B"/>
    <w:rsid w:val="00EF75AD"/>
    <w:rsid w:val="00EF7F85"/>
    <w:rsid w:val="00F00EE3"/>
    <w:rsid w:val="00F01519"/>
    <w:rsid w:val="00F02826"/>
    <w:rsid w:val="00F044A2"/>
    <w:rsid w:val="00F1003F"/>
    <w:rsid w:val="00F10426"/>
    <w:rsid w:val="00F12531"/>
    <w:rsid w:val="00F140B4"/>
    <w:rsid w:val="00F17D53"/>
    <w:rsid w:val="00F245AD"/>
    <w:rsid w:val="00F24A11"/>
    <w:rsid w:val="00F26193"/>
    <w:rsid w:val="00F34356"/>
    <w:rsid w:val="00F37BC1"/>
    <w:rsid w:val="00F42EB1"/>
    <w:rsid w:val="00F44E96"/>
    <w:rsid w:val="00F5082F"/>
    <w:rsid w:val="00F5150E"/>
    <w:rsid w:val="00F526FB"/>
    <w:rsid w:val="00F5581E"/>
    <w:rsid w:val="00F63040"/>
    <w:rsid w:val="00F64FB5"/>
    <w:rsid w:val="00F74D31"/>
    <w:rsid w:val="00F75324"/>
    <w:rsid w:val="00F77E13"/>
    <w:rsid w:val="00F81909"/>
    <w:rsid w:val="00F81B0A"/>
    <w:rsid w:val="00F84666"/>
    <w:rsid w:val="00F84B9F"/>
    <w:rsid w:val="00F85ED7"/>
    <w:rsid w:val="00F861C6"/>
    <w:rsid w:val="00F869B8"/>
    <w:rsid w:val="00F91B88"/>
    <w:rsid w:val="00F937FB"/>
    <w:rsid w:val="00F965A2"/>
    <w:rsid w:val="00FA134A"/>
    <w:rsid w:val="00FA53A9"/>
    <w:rsid w:val="00FA6BCF"/>
    <w:rsid w:val="00FB0AC2"/>
    <w:rsid w:val="00FB1082"/>
    <w:rsid w:val="00FB29DB"/>
    <w:rsid w:val="00FB56EB"/>
    <w:rsid w:val="00FB62B5"/>
    <w:rsid w:val="00FC44F9"/>
    <w:rsid w:val="00FD0F0D"/>
    <w:rsid w:val="00FD3EFE"/>
    <w:rsid w:val="00FD4F7C"/>
    <w:rsid w:val="00FE096E"/>
    <w:rsid w:val="00FE166E"/>
    <w:rsid w:val="00FE3F68"/>
    <w:rsid w:val="00FE589A"/>
    <w:rsid w:val="00FE64DB"/>
    <w:rsid w:val="00FF3564"/>
    <w:rsid w:val="00FF49E8"/>
    <w:rsid w:val="00FF52B0"/>
    <w:rsid w:val="00FF56F8"/>
    <w:rsid w:val="05FCF8BD"/>
    <w:rsid w:val="09D1062D"/>
    <w:rsid w:val="24FFA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67783"/>
  <w15:docId w15:val="{A911D621-ACAD-4B76-B11C-6B6D604F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D6"/>
    <w:pPr>
      <w:spacing w:after="0" w:line="240" w:lineRule="auto"/>
    </w:pPr>
    <w:rPr>
      <w:rFonts w:ascii="Times New Roman" w:eastAsia="Times New Roman" w:hAnsi="Times New Roman" w:cs="Times New Roman"/>
      <w:kern w:val="0"/>
      <w:sz w:val="24"/>
      <w:szCs w:val="24"/>
    </w:rPr>
  </w:style>
  <w:style w:type="paragraph" w:styleId="Heading1">
    <w:name w:val="heading 1"/>
    <w:basedOn w:val="Heading"/>
    <w:next w:val="Normal"/>
    <w:link w:val="Heading1Char"/>
    <w:uiPriority w:val="9"/>
    <w:qFormat/>
    <w:rsid w:val="005D28D8"/>
    <w:pPr>
      <w:outlineLvl w:val="0"/>
    </w:pPr>
  </w:style>
  <w:style w:type="paragraph" w:styleId="Heading2">
    <w:name w:val="heading 2"/>
    <w:basedOn w:val="Normal"/>
    <w:next w:val="Normal"/>
    <w:link w:val="Heading2Char"/>
    <w:unhideWhenUsed/>
    <w:qFormat/>
    <w:rsid w:val="004912E2"/>
    <w:pPr>
      <w:spacing w:after="240"/>
      <w:jc w:val="both"/>
      <w:outlineLvl w:val="1"/>
    </w:pPr>
    <w:rPr>
      <w:rFonts w:ascii="Arial" w:hAnsi="Arial" w:cs="Arial"/>
      <w:b/>
      <w:bCs/>
      <w:color w:val="000000"/>
      <w:u w:val="single"/>
    </w:rPr>
  </w:style>
  <w:style w:type="paragraph" w:styleId="Heading3">
    <w:name w:val="heading 3"/>
    <w:basedOn w:val="Heading"/>
    <w:next w:val="Normal"/>
    <w:link w:val="Heading3Char"/>
    <w:uiPriority w:val="9"/>
    <w:unhideWhenUsed/>
    <w:qFormat/>
    <w:rsid w:val="005D28D8"/>
    <w:pPr>
      <w:outlineLvl w:val="2"/>
    </w:pPr>
    <w:rPr>
      <w:sz w:val="40"/>
      <w:szCs w:val="40"/>
    </w:rPr>
  </w:style>
  <w:style w:type="paragraph" w:styleId="Heading4">
    <w:name w:val="heading 4"/>
    <w:basedOn w:val="Heading7"/>
    <w:next w:val="Normal"/>
    <w:link w:val="Heading4Char"/>
    <w:uiPriority w:val="9"/>
    <w:unhideWhenUsed/>
    <w:qFormat/>
    <w:rsid w:val="005D28D8"/>
    <w:pPr>
      <w:spacing w:after="240"/>
      <w:outlineLvl w:val="3"/>
    </w:pPr>
    <w:rPr>
      <w:rFonts w:ascii="Arial" w:hAnsi="Arial" w:cs="Arial"/>
      <w:b/>
      <w:bCs/>
      <w:color w:val="auto"/>
    </w:rPr>
  </w:style>
  <w:style w:type="paragraph" w:styleId="Heading5">
    <w:name w:val="heading 5"/>
    <w:basedOn w:val="Normal"/>
    <w:next w:val="Normal"/>
    <w:link w:val="Heading5Char"/>
    <w:uiPriority w:val="9"/>
    <w:semiHidden/>
    <w:unhideWhenUsed/>
    <w:qFormat/>
    <w:rsid w:val="003F0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F0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8D8"/>
    <w:rPr>
      <w:rFonts w:ascii="Arial" w:eastAsia="Times New Roman" w:hAnsi="Arial" w:cs="Arial"/>
      <w:b/>
      <w:color w:val="000000"/>
      <w:kern w:val="0"/>
      <w:sz w:val="28"/>
      <w:szCs w:val="28"/>
    </w:rPr>
  </w:style>
  <w:style w:type="character" w:customStyle="1" w:styleId="Heading2Char">
    <w:name w:val="Heading 2 Char"/>
    <w:basedOn w:val="DefaultParagraphFont"/>
    <w:link w:val="Heading2"/>
    <w:rsid w:val="004912E2"/>
    <w:rPr>
      <w:rFonts w:ascii="Arial" w:eastAsia="Times New Roman" w:hAnsi="Arial" w:cs="Arial"/>
      <w:b/>
      <w:bCs/>
      <w:color w:val="000000"/>
      <w:kern w:val="0"/>
      <w:sz w:val="24"/>
      <w:szCs w:val="24"/>
      <w:u w:val="single"/>
    </w:rPr>
  </w:style>
  <w:style w:type="character" w:customStyle="1" w:styleId="Heading3Char">
    <w:name w:val="Heading 3 Char"/>
    <w:basedOn w:val="DefaultParagraphFont"/>
    <w:link w:val="Heading3"/>
    <w:uiPriority w:val="9"/>
    <w:rsid w:val="005D28D8"/>
    <w:rPr>
      <w:rFonts w:ascii="Arial" w:eastAsia="Times New Roman" w:hAnsi="Arial" w:cs="Arial"/>
      <w:b/>
      <w:color w:val="000000"/>
      <w:kern w:val="0"/>
      <w:sz w:val="40"/>
      <w:szCs w:val="40"/>
    </w:rPr>
  </w:style>
  <w:style w:type="character" w:customStyle="1" w:styleId="Heading4Char">
    <w:name w:val="Heading 4 Char"/>
    <w:basedOn w:val="DefaultParagraphFont"/>
    <w:link w:val="Heading4"/>
    <w:uiPriority w:val="9"/>
    <w:rsid w:val="005D28D8"/>
    <w:rPr>
      <w:rFonts w:ascii="Arial" w:eastAsiaTheme="majorEastAsia" w:hAnsi="Arial" w:cs="Arial"/>
      <w:b/>
      <w:bCs/>
      <w:kern w:val="0"/>
      <w:sz w:val="24"/>
      <w:szCs w:val="24"/>
    </w:rPr>
  </w:style>
  <w:style w:type="character" w:customStyle="1" w:styleId="Heading5Char">
    <w:name w:val="Heading 5 Char"/>
    <w:basedOn w:val="DefaultParagraphFont"/>
    <w:link w:val="Heading5"/>
    <w:uiPriority w:val="9"/>
    <w:semiHidden/>
    <w:rsid w:val="003F0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0F"/>
    <w:rPr>
      <w:rFonts w:eastAsiaTheme="majorEastAsia" w:cstheme="majorBidi"/>
      <w:color w:val="272727" w:themeColor="text1" w:themeTint="D8"/>
    </w:rPr>
  </w:style>
  <w:style w:type="paragraph" w:styleId="Title">
    <w:name w:val="Title"/>
    <w:basedOn w:val="Heading1"/>
    <w:next w:val="Normal"/>
    <w:link w:val="TitleChar"/>
    <w:uiPriority w:val="10"/>
    <w:qFormat/>
    <w:rsid w:val="00DE24F6"/>
  </w:style>
  <w:style w:type="character" w:customStyle="1" w:styleId="TitleChar">
    <w:name w:val="Title Char"/>
    <w:basedOn w:val="DefaultParagraphFont"/>
    <w:link w:val="Title"/>
    <w:uiPriority w:val="10"/>
    <w:rsid w:val="00DE24F6"/>
    <w:rPr>
      <w:rFonts w:ascii="Arial" w:eastAsia="Times New Roman" w:hAnsi="Arial" w:cs="Arial"/>
      <w:b/>
      <w:color w:val="000000"/>
      <w:kern w:val="0"/>
      <w:sz w:val="28"/>
      <w:szCs w:val="28"/>
    </w:rPr>
  </w:style>
  <w:style w:type="paragraph" w:styleId="Subtitle">
    <w:name w:val="Subtitle"/>
    <w:basedOn w:val="Normal"/>
    <w:next w:val="Normal"/>
    <w:link w:val="SubtitleChar"/>
    <w:uiPriority w:val="11"/>
    <w:qFormat/>
    <w:rsid w:val="003F0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0F"/>
    <w:pPr>
      <w:spacing w:before="160"/>
      <w:jc w:val="center"/>
    </w:pPr>
    <w:rPr>
      <w:i/>
      <w:iCs/>
      <w:color w:val="404040" w:themeColor="text1" w:themeTint="BF"/>
    </w:rPr>
  </w:style>
  <w:style w:type="character" w:customStyle="1" w:styleId="QuoteChar">
    <w:name w:val="Quote Char"/>
    <w:basedOn w:val="DefaultParagraphFont"/>
    <w:link w:val="Quote"/>
    <w:uiPriority w:val="29"/>
    <w:rsid w:val="003F090F"/>
    <w:rPr>
      <w:i/>
      <w:iCs/>
      <w:color w:val="404040" w:themeColor="text1" w:themeTint="BF"/>
    </w:rPr>
  </w:style>
  <w:style w:type="paragraph" w:styleId="ListParagraph">
    <w:name w:val="List Paragraph"/>
    <w:basedOn w:val="Normal"/>
    <w:uiPriority w:val="1"/>
    <w:qFormat/>
    <w:rsid w:val="003F090F"/>
    <w:pPr>
      <w:ind w:left="720"/>
      <w:contextualSpacing/>
    </w:pPr>
  </w:style>
  <w:style w:type="character" w:styleId="IntenseEmphasis">
    <w:name w:val="Intense Emphasis"/>
    <w:basedOn w:val="DefaultParagraphFont"/>
    <w:uiPriority w:val="21"/>
    <w:qFormat/>
    <w:rsid w:val="003F090F"/>
    <w:rPr>
      <w:i/>
      <w:iCs/>
      <w:color w:val="0F4761" w:themeColor="accent1" w:themeShade="BF"/>
    </w:rPr>
  </w:style>
  <w:style w:type="paragraph" w:styleId="IntenseQuote">
    <w:name w:val="Intense Quote"/>
    <w:basedOn w:val="Normal"/>
    <w:next w:val="Normal"/>
    <w:link w:val="IntenseQuoteChar"/>
    <w:uiPriority w:val="30"/>
    <w:qFormat/>
    <w:rsid w:val="003F0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90F"/>
    <w:rPr>
      <w:i/>
      <w:iCs/>
      <w:color w:val="0F4761" w:themeColor="accent1" w:themeShade="BF"/>
    </w:rPr>
  </w:style>
  <w:style w:type="character" w:styleId="IntenseReference">
    <w:name w:val="Intense Reference"/>
    <w:basedOn w:val="DefaultParagraphFont"/>
    <w:uiPriority w:val="32"/>
    <w:qFormat/>
    <w:rsid w:val="003F090F"/>
    <w:rPr>
      <w:b/>
      <w:bCs/>
      <w:smallCaps/>
      <w:color w:val="0F4761" w:themeColor="accent1" w:themeShade="BF"/>
      <w:spacing w:val="5"/>
    </w:rPr>
  </w:style>
  <w:style w:type="paragraph" w:customStyle="1" w:styleId="a">
    <w:name w:val="_"/>
    <w:basedOn w:val="Normal"/>
    <w:rsid w:val="00052AD6"/>
    <w:pPr>
      <w:widowControl w:val="0"/>
      <w:ind w:left="360" w:hanging="360"/>
    </w:pPr>
    <w:rPr>
      <w:rFonts w:ascii="Arial" w:hAnsi="Arial"/>
      <w:snapToGrid w:val="0"/>
      <w:szCs w:val="20"/>
    </w:rPr>
  </w:style>
  <w:style w:type="paragraph" w:styleId="BodyText2">
    <w:name w:val="Body Text 2"/>
    <w:basedOn w:val="Normal"/>
    <w:link w:val="BodyText2Char"/>
    <w:rsid w:val="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color w:val="000000"/>
      <w:sz w:val="19"/>
    </w:rPr>
  </w:style>
  <w:style w:type="character" w:customStyle="1" w:styleId="BodyText2Char">
    <w:name w:val="Body Text 2 Char"/>
    <w:basedOn w:val="DefaultParagraphFont"/>
    <w:link w:val="BodyText2"/>
    <w:rsid w:val="00052AD6"/>
    <w:rPr>
      <w:rFonts w:ascii="Arial" w:eastAsia="Times New Roman" w:hAnsi="Arial" w:cs="Arial"/>
      <w:color w:val="000000"/>
      <w:kern w:val="0"/>
      <w:sz w:val="19"/>
      <w:szCs w:val="24"/>
    </w:rPr>
  </w:style>
  <w:style w:type="paragraph" w:styleId="BodyText3">
    <w:name w:val="Body Text 3"/>
    <w:basedOn w:val="Normal"/>
    <w:link w:val="BodyText3Char"/>
    <w:rsid w:val="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cs="Arial"/>
      <w:color w:val="000000"/>
    </w:rPr>
  </w:style>
  <w:style w:type="character" w:customStyle="1" w:styleId="BodyText3Char">
    <w:name w:val="Body Text 3 Char"/>
    <w:basedOn w:val="DefaultParagraphFont"/>
    <w:link w:val="BodyText3"/>
    <w:rsid w:val="00052AD6"/>
    <w:rPr>
      <w:rFonts w:ascii="Arial" w:eastAsia="Times New Roman" w:hAnsi="Arial" w:cs="Arial"/>
      <w:color w:val="000000"/>
      <w:kern w:val="0"/>
      <w:sz w:val="24"/>
      <w:szCs w:val="24"/>
    </w:rPr>
  </w:style>
  <w:style w:type="paragraph" w:styleId="BodyText">
    <w:name w:val="Body Text"/>
    <w:basedOn w:val="Normal"/>
    <w:link w:val="BodyTextChar"/>
    <w:uiPriority w:val="99"/>
    <w:semiHidden/>
    <w:unhideWhenUsed/>
    <w:rsid w:val="00440A84"/>
    <w:pPr>
      <w:spacing w:after="120"/>
    </w:pPr>
  </w:style>
  <w:style w:type="character" w:customStyle="1" w:styleId="BodyTextChar">
    <w:name w:val="Body Text Char"/>
    <w:basedOn w:val="DefaultParagraphFont"/>
    <w:link w:val="BodyText"/>
    <w:uiPriority w:val="99"/>
    <w:semiHidden/>
    <w:rsid w:val="00440A84"/>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E02A6E"/>
    <w:pPr>
      <w:tabs>
        <w:tab w:val="center" w:pos="4680"/>
        <w:tab w:val="right" w:pos="9360"/>
      </w:tabs>
    </w:pPr>
  </w:style>
  <w:style w:type="character" w:customStyle="1" w:styleId="FooterChar">
    <w:name w:val="Footer Char"/>
    <w:basedOn w:val="DefaultParagraphFont"/>
    <w:link w:val="Footer"/>
    <w:uiPriority w:val="99"/>
    <w:rsid w:val="00E02A6E"/>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7F0769"/>
    <w:pPr>
      <w:tabs>
        <w:tab w:val="center" w:pos="4680"/>
        <w:tab w:val="right" w:pos="9360"/>
      </w:tabs>
    </w:pPr>
  </w:style>
  <w:style w:type="character" w:customStyle="1" w:styleId="HeaderChar">
    <w:name w:val="Header Char"/>
    <w:basedOn w:val="DefaultParagraphFont"/>
    <w:link w:val="Header"/>
    <w:uiPriority w:val="99"/>
    <w:rsid w:val="007F0769"/>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DE0B85"/>
    <w:rPr>
      <w:sz w:val="16"/>
      <w:szCs w:val="16"/>
    </w:rPr>
  </w:style>
  <w:style w:type="paragraph" w:styleId="CommentText">
    <w:name w:val="annotation text"/>
    <w:basedOn w:val="Normal"/>
    <w:link w:val="CommentTextChar"/>
    <w:uiPriority w:val="99"/>
    <w:unhideWhenUsed/>
    <w:rsid w:val="00DE0B85"/>
    <w:rPr>
      <w:sz w:val="20"/>
      <w:szCs w:val="20"/>
    </w:rPr>
  </w:style>
  <w:style w:type="character" w:customStyle="1" w:styleId="CommentTextChar">
    <w:name w:val="Comment Text Char"/>
    <w:basedOn w:val="DefaultParagraphFont"/>
    <w:link w:val="CommentText"/>
    <w:uiPriority w:val="99"/>
    <w:rsid w:val="00DE0B85"/>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E0B85"/>
    <w:rPr>
      <w:b/>
      <w:bCs/>
    </w:rPr>
  </w:style>
  <w:style w:type="character" w:customStyle="1" w:styleId="CommentSubjectChar">
    <w:name w:val="Comment Subject Char"/>
    <w:basedOn w:val="CommentTextChar"/>
    <w:link w:val="CommentSubject"/>
    <w:uiPriority w:val="99"/>
    <w:semiHidden/>
    <w:rsid w:val="00DE0B85"/>
    <w:rPr>
      <w:rFonts w:ascii="Times New Roman" w:eastAsia="Times New Roman" w:hAnsi="Times New Roman" w:cs="Times New Roman"/>
      <w:b/>
      <w:bCs/>
      <w:kern w:val="0"/>
      <w:sz w:val="20"/>
      <w:szCs w:val="20"/>
    </w:rPr>
  </w:style>
  <w:style w:type="character" w:styleId="Hyperlink">
    <w:name w:val="Hyperlink"/>
    <w:basedOn w:val="DefaultParagraphFont"/>
    <w:uiPriority w:val="99"/>
    <w:unhideWhenUsed/>
    <w:rsid w:val="00755E9E"/>
    <w:rPr>
      <w:color w:val="467886" w:themeColor="hyperlink"/>
      <w:u w:val="single"/>
    </w:rPr>
  </w:style>
  <w:style w:type="character" w:styleId="UnresolvedMention">
    <w:name w:val="Unresolved Mention"/>
    <w:basedOn w:val="DefaultParagraphFont"/>
    <w:uiPriority w:val="99"/>
    <w:semiHidden/>
    <w:unhideWhenUsed/>
    <w:rsid w:val="00755E9E"/>
    <w:rPr>
      <w:color w:val="605E5C"/>
      <w:shd w:val="clear" w:color="auto" w:fill="E1DFDD"/>
    </w:rPr>
  </w:style>
  <w:style w:type="paragraph" w:customStyle="1" w:styleId="Heading">
    <w:name w:val="Heading"/>
    <w:basedOn w:val="Normal"/>
    <w:link w:val="HeadingChar"/>
    <w:qFormat/>
    <w:rsid w:val="004912E2"/>
    <w:pPr>
      <w:spacing w:before="240" w:after="240"/>
      <w:jc w:val="center"/>
    </w:pPr>
    <w:rPr>
      <w:rFonts w:ascii="Arial" w:hAnsi="Arial" w:cs="Arial"/>
      <w:b/>
      <w:color w:val="000000"/>
      <w:sz w:val="28"/>
      <w:szCs w:val="28"/>
    </w:rPr>
  </w:style>
  <w:style w:type="character" w:customStyle="1" w:styleId="HeadingChar">
    <w:name w:val="Heading Char"/>
    <w:basedOn w:val="DefaultParagraphFont"/>
    <w:link w:val="Heading"/>
    <w:rsid w:val="004912E2"/>
    <w:rPr>
      <w:rFonts w:ascii="Arial" w:eastAsia="Times New Roman" w:hAnsi="Arial" w:cs="Arial"/>
      <w:b/>
      <w:color w:val="000000"/>
      <w:kern w:val="0"/>
      <w:sz w:val="28"/>
      <w:szCs w:val="28"/>
    </w:rPr>
  </w:style>
  <w:style w:type="paragraph" w:styleId="Revision">
    <w:name w:val="Revision"/>
    <w:hidden/>
    <w:uiPriority w:val="99"/>
    <w:semiHidden/>
    <w:rsid w:val="00C90DB8"/>
    <w:pPr>
      <w:spacing w:after="0"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6E0E40"/>
    <w:rPr>
      <w:rFonts w:ascii="Segoe UI" w:hAnsi="Segoe UI" w:cs="Segoe UI" w:hint="default"/>
      <w:color w:val="1B1B1B"/>
      <w:sz w:val="18"/>
      <w:szCs w:val="18"/>
      <w:shd w:val="clear" w:color="auto" w:fill="FFFFFF"/>
    </w:rPr>
  </w:style>
  <w:style w:type="paragraph" w:customStyle="1" w:styleId="Default">
    <w:name w:val="Default"/>
    <w:rsid w:val="00417E98"/>
    <w:pPr>
      <w:autoSpaceDE w:val="0"/>
      <w:autoSpaceDN w:val="0"/>
      <w:adjustRightInd w:val="0"/>
      <w:spacing w:after="0" w:line="240" w:lineRule="auto"/>
    </w:pPr>
    <w:rPr>
      <w:rFonts w:ascii="Calibri" w:hAnsi="Calibri" w:cs="Calibri"/>
      <w:color w:val="000000"/>
      <w:kern w:val="0"/>
      <w:sz w:val="24"/>
      <w:szCs w:val="24"/>
    </w:rPr>
  </w:style>
  <w:style w:type="character" w:customStyle="1" w:styleId="normaltextrun">
    <w:name w:val="normaltextrun"/>
    <w:basedOn w:val="DefaultParagraphFont"/>
    <w:rsid w:val="0052199E"/>
  </w:style>
  <w:style w:type="character" w:customStyle="1" w:styleId="eop">
    <w:name w:val="eop"/>
    <w:basedOn w:val="DefaultParagraphFont"/>
    <w:rsid w:val="005D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6849">
      <w:bodyDiv w:val="1"/>
      <w:marLeft w:val="0"/>
      <w:marRight w:val="0"/>
      <w:marTop w:val="0"/>
      <w:marBottom w:val="0"/>
      <w:divBdr>
        <w:top w:val="none" w:sz="0" w:space="0" w:color="auto"/>
        <w:left w:val="none" w:sz="0" w:space="0" w:color="auto"/>
        <w:bottom w:val="none" w:sz="0" w:space="0" w:color="auto"/>
        <w:right w:val="none" w:sz="0" w:space="0" w:color="auto"/>
      </w:divBdr>
    </w:div>
    <w:div w:id="354385558">
      <w:bodyDiv w:val="1"/>
      <w:marLeft w:val="0"/>
      <w:marRight w:val="0"/>
      <w:marTop w:val="0"/>
      <w:marBottom w:val="0"/>
      <w:divBdr>
        <w:top w:val="none" w:sz="0" w:space="0" w:color="auto"/>
        <w:left w:val="none" w:sz="0" w:space="0" w:color="auto"/>
        <w:bottom w:val="none" w:sz="0" w:space="0" w:color="auto"/>
        <w:right w:val="none" w:sz="0" w:space="0" w:color="auto"/>
      </w:divBdr>
    </w:div>
    <w:div w:id="589890829">
      <w:bodyDiv w:val="1"/>
      <w:marLeft w:val="0"/>
      <w:marRight w:val="0"/>
      <w:marTop w:val="0"/>
      <w:marBottom w:val="0"/>
      <w:divBdr>
        <w:top w:val="none" w:sz="0" w:space="0" w:color="auto"/>
        <w:left w:val="none" w:sz="0" w:space="0" w:color="auto"/>
        <w:bottom w:val="none" w:sz="0" w:space="0" w:color="auto"/>
        <w:right w:val="none" w:sz="0" w:space="0" w:color="auto"/>
      </w:divBdr>
    </w:div>
    <w:div w:id="863521742">
      <w:bodyDiv w:val="1"/>
      <w:marLeft w:val="0"/>
      <w:marRight w:val="0"/>
      <w:marTop w:val="0"/>
      <w:marBottom w:val="0"/>
      <w:divBdr>
        <w:top w:val="none" w:sz="0" w:space="0" w:color="auto"/>
        <w:left w:val="none" w:sz="0" w:space="0" w:color="auto"/>
        <w:bottom w:val="none" w:sz="0" w:space="0" w:color="auto"/>
        <w:right w:val="none" w:sz="0" w:space="0" w:color="auto"/>
      </w:divBdr>
    </w:div>
    <w:div w:id="933241671">
      <w:bodyDiv w:val="1"/>
      <w:marLeft w:val="0"/>
      <w:marRight w:val="0"/>
      <w:marTop w:val="0"/>
      <w:marBottom w:val="0"/>
      <w:divBdr>
        <w:top w:val="none" w:sz="0" w:space="0" w:color="auto"/>
        <w:left w:val="none" w:sz="0" w:space="0" w:color="auto"/>
        <w:bottom w:val="none" w:sz="0" w:space="0" w:color="auto"/>
        <w:right w:val="none" w:sz="0" w:space="0" w:color="auto"/>
      </w:divBdr>
    </w:div>
    <w:div w:id="1327326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ground-water-and-drinking-water/basic-information-about-lead-drinking-wa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terboards.ca.gov/drinking_water/certlic/la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20drinking_water/certlic/device/%20watertreatmentdevic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Miguelino, Eric@Waterboards</DisplayName>
        <AccountId>35</AccountId>
        <AccountType/>
      </UserInfo>
    </SharedWithUsers>
    <Image xmlns="d540cf29-1ac5-4d04-aba9-331a57155dd6" xsi:nil="true"/>
  </documentManagement>
</p:properties>
</file>

<file path=customXml/itemProps1.xml><?xml version="1.0" encoding="utf-8"?>
<ds:datastoreItem xmlns:ds="http://schemas.openxmlformats.org/officeDocument/2006/customXml" ds:itemID="{B31EF1A5-B5E5-40AE-BC51-F4DBF1E87022}">
  <ds:schemaRefs>
    <ds:schemaRef ds:uri="http://schemas.microsoft.com/sharepoint/v3/contenttype/forms"/>
  </ds:schemaRefs>
</ds:datastoreItem>
</file>

<file path=customXml/itemProps2.xml><?xml version="1.0" encoding="utf-8"?>
<ds:datastoreItem xmlns:ds="http://schemas.openxmlformats.org/officeDocument/2006/customXml" ds:itemID="{512191D8-B911-4F94-BE38-8477A9411244}"/>
</file>

<file path=customXml/itemProps3.xml><?xml version="1.0" encoding="utf-8"?>
<ds:datastoreItem xmlns:ds="http://schemas.openxmlformats.org/officeDocument/2006/customXml" ds:itemID="{5E2EA78C-8E9B-4272-8AA8-0BCD89673589}">
  <ds:schemaRefs>
    <ds:schemaRef ds:uri="http://schemas.openxmlformats.org/officeDocument/2006/bibliography"/>
  </ds:schemaRefs>
</ds:datastoreItem>
</file>

<file path=customXml/itemProps4.xml><?xml version="1.0" encoding="utf-8"?>
<ds:datastoreItem xmlns:ds="http://schemas.openxmlformats.org/officeDocument/2006/customXml" ds:itemID="{E057D395-7E29-472C-A64B-FBC57C41A8ED}">
  <ds:schemaRefs>
    <ds:schemaRef ds:uri="http://purl.org/dc/dcmitype/"/>
    <ds:schemaRef ds:uri="http://schemas.microsoft.com/office/2006/documentManagement/types"/>
    <ds:schemaRef ds:uri="http://purl.org/dc/terms/"/>
    <ds:schemaRef ds:uri="http://schemas.microsoft.com/office/infopath/2007/PartnerControls"/>
    <ds:schemaRef ds:uri="977c9309-e690-4466-a022-7754f91d7d72"/>
    <ds:schemaRef ds:uri="http://schemas.openxmlformats.org/package/2006/metadata/core-properties"/>
    <ds:schemaRef ds:uri="http://schemas.microsoft.com/office/2006/metadata/properties"/>
    <ds:schemaRef ds:uri="3b0aea2f-9ba6-44d2-8db2-bc84607c369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CommonLook_LeadActionLevelExceedance</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CommonLook_LeadActionLevelExceedance</dc:title>
  <dc:subject/>
  <dc:creator>Malton, Emily@Waterboards;Miguelino, Eric@Waterboards</dc:creator>
  <cp:keywords/>
  <dc:description/>
  <cp:lastModifiedBy>Azar, Krystyn@Waterboards</cp:lastModifiedBy>
  <cp:revision>2</cp:revision>
  <cp:lastPrinted>2024-03-11T18:30:00Z</cp:lastPrinted>
  <dcterms:created xsi:type="dcterms:W3CDTF">2024-10-14T17:58:00Z</dcterms:created>
  <dcterms:modified xsi:type="dcterms:W3CDTF">2024-10-14T17:58:00Z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35;#Miguelino, Eric@Waterboards</vt:lpwstr>
  </property>
</Properties>
</file>