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01" w:rsidRDefault="00777301" w:rsidP="007B59C4">
      <w:bookmarkStart w:id="0" w:name="_GoBack"/>
      <w:bookmarkEnd w:id="0"/>
      <w:r>
        <w:rPr>
          <w:b/>
        </w:rPr>
        <w:t>Recording Requested By</w:t>
      </w:r>
      <w:r>
        <w:t>:</w:t>
      </w:r>
    </w:p>
    <w:p w:rsidR="00795708" w:rsidRDefault="00777301" w:rsidP="007B59C4">
      <w:r>
        <w:t>[</w:t>
      </w:r>
      <w:r w:rsidR="00795708">
        <w:t xml:space="preserve">NAME OF </w:t>
      </w:r>
      <w:r>
        <w:t>CURRENT OWNER</w:t>
      </w:r>
    </w:p>
    <w:p w:rsidR="00777301" w:rsidRDefault="00795708" w:rsidP="007B59C4">
      <w:r>
        <w:t>AND ADDRESS</w:t>
      </w:r>
      <w:r w:rsidR="00777301">
        <w:t>]</w:t>
      </w:r>
    </w:p>
    <w:p w:rsidR="00777301" w:rsidRDefault="00777301">
      <w:pPr>
        <w:numPr>
          <w:ilvl w:val="12"/>
          <w:numId w:val="0"/>
        </w:numPr>
      </w:pPr>
    </w:p>
    <w:p w:rsidR="00777301" w:rsidRDefault="00777301" w:rsidP="007B59C4">
      <w:r>
        <w:rPr>
          <w:b/>
        </w:rPr>
        <w:t>When Recorded, Mail To</w:t>
      </w:r>
      <w:r>
        <w:t>:</w:t>
      </w:r>
    </w:p>
    <w:p w:rsidR="00777301" w:rsidRDefault="00B27830" w:rsidP="007B59C4">
      <w:r>
        <w:t>[</w:t>
      </w:r>
      <w:r w:rsidR="009E11C7">
        <w:t xml:space="preserve">NAME OF </w:t>
      </w:r>
      <w:r>
        <w:t xml:space="preserve">EO], </w:t>
      </w:r>
      <w:r w:rsidR="00777301">
        <w:t>Executive Officer</w:t>
      </w:r>
    </w:p>
    <w:p w:rsidR="00777301" w:rsidRDefault="00777301" w:rsidP="007B59C4">
      <w:smartTag w:uri="urn:schemas-microsoft-com:office:smarttags" w:element="State">
        <w:smartTag w:uri="urn:schemas-microsoft-com:office:smarttags" w:element="place">
          <w:r>
            <w:t>California</w:t>
          </w:r>
        </w:smartTag>
      </w:smartTag>
      <w:r>
        <w:t xml:space="preserve"> Regional Water Quality Control Board</w:t>
      </w:r>
    </w:p>
    <w:p w:rsidR="00777301" w:rsidRDefault="00777301" w:rsidP="007B59C4">
      <w:smartTag w:uri="urn:schemas-microsoft-com:office:smarttags" w:element="City">
        <w:smartTag w:uri="urn:schemas-microsoft-com:office:smarttags" w:element="place">
          <w:r>
            <w:t>Los Angeles</w:t>
          </w:r>
        </w:smartTag>
      </w:smartTag>
      <w:r>
        <w:t xml:space="preserve"> Region</w:t>
      </w:r>
    </w:p>
    <w:p w:rsidR="00777301" w:rsidRDefault="00777301" w:rsidP="007B59C4">
      <w:smartTag w:uri="urn:schemas-microsoft-com:office:smarttags" w:element="Street">
        <w:smartTag w:uri="urn:schemas-microsoft-com:office:smarttags" w:element="address">
          <w:r>
            <w:t>320 W. 4</w:t>
          </w:r>
          <w:r>
            <w:rPr>
              <w:vertAlign w:val="superscript"/>
            </w:rPr>
            <w:t>th</w:t>
          </w:r>
          <w:r>
            <w:t xml:space="preserve"> Street, Suite 200</w:t>
          </w:r>
        </w:smartTag>
      </w:smartTag>
    </w:p>
    <w:p w:rsidR="00777301" w:rsidRDefault="00777301" w:rsidP="007B59C4">
      <w:smartTag w:uri="urn:schemas-microsoft-com:office:smarttags" w:element="place">
        <w:smartTag w:uri="urn:schemas-microsoft-com:office:smarttags" w:element="City">
          <w:r>
            <w:t>Los Angeles</w:t>
          </w:r>
        </w:smartTag>
        <w:r>
          <w:t xml:space="preserve">, </w:t>
        </w:r>
        <w:smartTag w:uri="urn:schemas-microsoft-com:office:smarttags" w:element="State">
          <w:r>
            <w:t>California</w:t>
          </w:r>
        </w:smartTag>
        <w:r>
          <w:t xml:space="preserve"> </w:t>
        </w:r>
        <w:smartTag w:uri="urn:schemas-microsoft-com:office:smarttags" w:element="PostalCode">
          <w:r>
            <w:t>90013</w:t>
          </w:r>
        </w:smartTag>
      </w:smartTag>
    </w:p>
    <w:p w:rsidR="00777301" w:rsidRDefault="00777301">
      <w:pPr>
        <w:numPr>
          <w:ilvl w:val="0"/>
          <w:numId w:val="2"/>
        </w:numPr>
      </w:pPr>
    </w:p>
    <w:p w:rsidR="00777301" w:rsidRDefault="00777301">
      <w:pPr>
        <w:pStyle w:val="Header"/>
        <w:numPr>
          <w:ilvl w:val="0"/>
          <w:numId w:val="2"/>
        </w:numPr>
        <w:tabs>
          <w:tab w:val="clear" w:pos="4320"/>
          <w:tab w:val="clear" w:pos="9360"/>
        </w:tabs>
      </w:pPr>
    </w:p>
    <w:p w:rsidR="00777301" w:rsidRDefault="00777301" w:rsidP="001C2608">
      <w:pPr>
        <w:numPr>
          <w:ilvl w:val="0"/>
          <w:numId w:val="2"/>
        </w:numPr>
        <w:jc w:val="center"/>
      </w:pPr>
      <w:r>
        <w:t>COVENANT AND ENVIRONMENTAL RESTRICTION ON PROPERTY</w:t>
      </w:r>
    </w:p>
    <w:p w:rsidR="00777301" w:rsidRDefault="00777301">
      <w:pPr>
        <w:numPr>
          <w:ilvl w:val="0"/>
          <w:numId w:val="2"/>
        </w:numPr>
        <w:jc w:val="center"/>
      </w:pPr>
    </w:p>
    <w:p w:rsidR="00D7688D" w:rsidRDefault="00777301">
      <w:pPr>
        <w:numPr>
          <w:ilvl w:val="0"/>
          <w:numId w:val="2"/>
        </w:numPr>
        <w:jc w:val="center"/>
      </w:pPr>
      <w:r>
        <w:t>[NAME OF SITE</w:t>
      </w:r>
      <w:r w:rsidR="00DC39C6">
        <w:t>]</w:t>
      </w:r>
    </w:p>
    <w:p w:rsidR="00795708" w:rsidRDefault="00795708" w:rsidP="00795708">
      <w:pPr>
        <w:numPr>
          <w:ilvl w:val="0"/>
          <w:numId w:val="2"/>
        </w:numPr>
        <w:jc w:val="center"/>
      </w:pPr>
      <w:r>
        <w:t>ASSESSOR</w:t>
      </w:r>
      <w:r w:rsidR="009368D9">
        <w:t>’S</w:t>
      </w:r>
      <w:r>
        <w:t xml:space="preserve"> PARCEL NUMBER</w:t>
      </w:r>
      <w:r w:rsidR="006C21A7">
        <w:t xml:space="preserve"> </w:t>
      </w:r>
      <w:r w:rsidR="009368D9">
        <w:t>(APN)</w:t>
      </w:r>
      <w:r>
        <w:t xml:space="preserve">:  </w:t>
      </w:r>
      <w:r w:rsidR="00E83208">
        <w:t>[INSERT NUMBER]</w:t>
      </w:r>
    </w:p>
    <w:p w:rsidR="00777301" w:rsidRDefault="00777301">
      <w:pPr>
        <w:numPr>
          <w:ilvl w:val="0"/>
          <w:numId w:val="2"/>
        </w:numPr>
        <w:jc w:val="center"/>
      </w:pPr>
      <w:r>
        <w:t xml:space="preserve"> </w:t>
      </w:r>
      <w:r w:rsidR="00DC39C6">
        <w:t>[</w:t>
      </w:r>
      <w:r>
        <w:t>ADDRESS OF PROPERTY]</w:t>
      </w:r>
    </w:p>
    <w:p w:rsidR="00AE110E" w:rsidRDefault="00A72B1C">
      <w:pPr>
        <w:numPr>
          <w:ilvl w:val="0"/>
          <w:numId w:val="2"/>
        </w:numPr>
        <w:jc w:val="center"/>
      </w:pPr>
      <w:r w:rsidRPr="00EB247B">
        <w:t>LARWQCB</w:t>
      </w:r>
      <w:r>
        <w:t xml:space="preserve"> S</w:t>
      </w:r>
      <w:r w:rsidR="009368D9">
        <w:t>ITE CLEANUP PROGRAM NO.</w:t>
      </w:r>
      <w:r>
        <w:t xml:space="preserve"> </w:t>
      </w:r>
      <w:r w:rsidR="004A304F">
        <w:t>[INSERT NUMBER]</w:t>
      </w:r>
    </w:p>
    <w:p w:rsidR="00DB6D9E" w:rsidRDefault="00DB6D9E">
      <w:pPr>
        <w:numPr>
          <w:ilvl w:val="0"/>
          <w:numId w:val="2"/>
        </w:numPr>
        <w:jc w:val="center"/>
      </w:pPr>
    </w:p>
    <w:p w:rsidR="00777301" w:rsidRDefault="00777301">
      <w:pPr>
        <w:numPr>
          <w:ilvl w:val="0"/>
          <w:numId w:val="2"/>
        </w:numPr>
      </w:pPr>
    </w:p>
    <w:p w:rsidR="00777301" w:rsidRDefault="00777301">
      <w:pPr>
        <w:numPr>
          <w:ilvl w:val="0"/>
          <w:numId w:val="2"/>
        </w:numPr>
      </w:pPr>
      <w:r>
        <w:t xml:space="preserve">This Covenant and Environmental Restriction on Property ("Covenant") is made as of the ______ day of __________, 20____ by </w:t>
      </w:r>
      <w:r>
        <w:rPr>
          <w:u w:val="single"/>
        </w:rPr>
        <w:t>____[CURRENT OWNERS] ________</w:t>
      </w:r>
      <w:r>
        <w:t xml:space="preserve">("Covenantor") who is the Owner of record of that certain property </w:t>
      </w:r>
      <w:r w:rsidR="00FF5E6C">
        <w:t>identified as APN [INSERT NUMBER]</w:t>
      </w:r>
      <w:r w:rsidR="00537DCB">
        <w:t xml:space="preserve"> </w:t>
      </w:r>
      <w:r w:rsidR="005129DB">
        <w:t>and</w:t>
      </w:r>
      <w:r w:rsidR="00FF5E6C">
        <w:t xml:space="preserve"> </w:t>
      </w:r>
      <w:r>
        <w:t>situated at ___</w:t>
      </w:r>
      <w:r>
        <w:rPr>
          <w:u w:val="single"/>
        </w:rPr>
        <w:t>___[ADDRESS]__________</w:t>
      </w:r>
      <w:r>
        <w:t>, in the City of _____________, County of _______________, State of California, which is more particularly described in Exhibit</w:t>
      </w:r>
      <w:r w:rsidR="007A6D80">
        <w:t>s</w:t>
      </w:r>
      <w:r>
        <w:t xml:space="preserve"> A </w:t>
      </w:r>
      <w:r w:rsidR="009570BF">
        <w:t xml:space="preserve">and B </w:t>
      </w:r>
      <w:r>
        <w:t>attached hereto and incorporated herein by this reference (hereinafter referred to as the "Burdened Property"), for the benefit of the California Regional Water Quality Control Board, Los Angeles Region ("Board"), with reference to the following facts:</w:t>
      </w:r>
    </w:p>
    <w:p w:rsidR="00777301" w:rsidRDefault="00777301">
      <w:pPr>
        <w:numPr>
          <w:ilvl w:val="0"/>
          <w:numId w:val="2"/>
        </w:numPr>
      </w:pPr>
    </w:p>
    <w:p w:rsidR="00777301" w:rsidRDefault="00777301" w:rsidP="0053309F">
      <w:pPr>
        <w:numPr>
          <w:ilvl w:val="0"/>
          <w:numId w:val="2"/>
        </w:numPr>
      </w:pPr>
      <w:r>
        <w:t>A.</w:t>
      </w:r>
      <w:r>
        <w:tab/>
      </w:r>
      <w:r w:rsidR="00EE5C84">
        <w:rPr>
          <w:u w:val="single"/>
        </w:rPr>
        <w:t>Nature of</w:t>
      </w:r>
      <w:r w:rsidR="0031463E">
        <w:rPr>
          <w:u w:val="single"/>
        </w:rPr>
        <w:t xml:space="preserve"> Covenant</w:t>
      </w:r>
      <w:r w:rsidR="00EE5C84">
        <w:t xml:space="preserve">.  </w:t>
      </w:r>
      <w:r>
        <w:t xml:space="preserve"> </w:t>
      </w:r>
      <w:r w:rsidR="0031463E">
        <w:t xml:space="preserve">This Covenant is an environmental covenant provided for by Civil Code section 1471 and required by the Board pursuant to Water Code section </w:t>
      </w:r>
      <w:r w:rsidR="00E93827">
        <w:t xml:space="preserve">[13304 </w:t>
      </w:r>
      <w:r w:rsidR="0051615C">
        <w:t xml:space="preserve">FOR PARTIAL CLOSURE (E.G., SOILS ONLY) OR </w:t>
      </w:r>
      <w:r w:rsidR="0031463E">
        <w:t>13307.1</w:t>
      </w:r>
      <w:r w:rsidR="00EE020E">
        <w:t xml:space="preserve"> </w:t>
      </w:r>
      <w:r w:rsidR="0051615C">
        <w:t>FOR FULL CLOSURE</w:t>
      </w:r>
      <w:r w:rsidR="00E93827">
        <w:t>]</w:t>
      </w:r>
      <w:r w:rsidR="0031463E">
        <w:t xml:space="preserve"> because the </w:t>
      </w:r>
      <w:r w:rsidR="00FC74A8">
        <w:t>Board</w:t>
      </w:r>
      <w:r w:rsidR="005A0738">
        <w:t xml:space="preserve"> has determined </w:t>
      </w:r>
      <w:r w:rsidR="00FC74A8">
        <w:t xml:space="preserve">that the </w:t>
      </w:r>
      <w:r w:rsidR="0031463E">
        <w:t xml:space="preserve">Burdened Property </w:t>
      </w:r>
      <w:r w:rsidR="00104FAE">
        <w:t xml:space="preserve">is </w:t>
      </w:r>
      <w:r w:rsidR="0051615C">
        <w:t xml:space="preserve">not suitable for unrestricted use and </w:t>
      </w:r>
      <w:r w:rsidR="00FC74A8">
        <w:t xml:space="preserve">that </w:t>
      </w:r>
      <w:r w:rsidR="0051615C">
        <w:t xml:space="preserve">a land use restriction is necessary for the protection of </w:t>
      </w:r>
      <w:r w:rsidR="00667026">
        <w:t xml:space="preserve">present or future human </w:t>
      </w:r>
      <w:r w:rsidR="0051615C">
        <w:t>health, safety, or the environment</w:t>
      </w:r>
      <w:r w:rsidR="00667026">
        <w:t xml:space="preserve"> as result of the presence of </w:t>
      </w:r>
      <w:r>
        <w:t>hazardous materials</w:t>
      </w:r>
      <w:r w:rsidR="00667026">
        <w:t>,</w:t>
      </w:r>
      <w:r w:rsidR="000672F0">
        <w:t xml:space="preserve"> as defined in section 25260 of the Health and Safety Code</w:t>
      </w:r>
      <w:r w:rsidR="00667026">
        <w:t xml:space="preserve">, </w:t>
      </w:r>
      <w:r w:rsidR="00C5276E">
        <w:t xml:space="preserve">in the soil and/or groundwater </w:t>
      </w:r>
      <w:r w:rsidR="00667026">
        <w:t>at the Burdened Property</w:t>
      </w:r>
      <w:r>
        <w:t>.</w:t>
      </w:r>
    </w:p>
    <w:p w:rsidR="00777301" w:rsidRDefault="00777301">
      <w:pPr>
        <w:numPr>
          <w:ilvl w:val="0"/>
          <w:numId w:val="2"/>
        </w:numPr>
      </w:pPr>
    </w:p>
    <w:p w:rsidR="00777301" w:rsidRDefault="00777301">
      <w:pPr>
        <w:numPr>
          <w:ilvl w:val="0"/>
          <w:numId w:val="2"/>
        </w:numPr>
      </w:pPr>
      <w:r>
        <w:t>B.</w:t>
      </w:r>
      <w:r>
        <w:tab/>
      </w:r>
      <w:r>
        <w:rPr>
          <w:u w:val="single"/>
        </w:rPr>
        <w:t>Contamination of the Burdened Property</w:t>
      </w:r>
      <w:r>
        <w:t xml:space="preserve">.  </w:t>
      </w:r>
      <w:r w:rsidR="00A004C0">
        <w:t>The s</w:t>
      </w:r>
      <w:r>
        <w:t>oil</w:t>
      </w:r>
      <w:r w:rsidR="00A004C0">
        <w:t xml:space="preserve"> [</w:t>
      </w:r>
      <w:r w:rsidR="00BA368A">
        <w:t xml:space="preserve">soil vapor, </w:t>
      </w:r>
      <w:r w:rsidR="00A004C0">
        <w:t>groundwater]</w:t>
      </w:r>
      <w:r>
        <w:t xml:space="preserve"> at the Burdened Property </w:t>
      </w:r>
      <w:r w:rsidR="0007367A">
        <w:t xml:space="preserve">[is, </w:t>
      </w:r>
      <w:r>
        <w:t>was</w:t>
      </w:r>
      <w:r w:rsidR="0007367A">
        <w:t xml:space="preserve">, </w:t>
      </w:r>
      <w:r w:rsidR="00A004C0">
        <w:t xml:space="preserve">were] </w:t>
      </w:r>
      <w:r>
        <w:t xml:space="preserve">contaminated by [BRIEFLY DESCRIBE OPERATIONS THAT CAUSED CONTAMINATION] conducted by _____________________ . </w:t>
      </w:r>
      <w:r w:rsidR="003C164F">
        <w:t xml:space="preserve"> </w:t>
      </w:r>
      <w:r w:rsidR="00A004C0">
        <w:t xml:space="preserve"> The known</w:t>
      </w:r>
      <w:r>
        <w:t xml:space="preserve"> contamination </w:t>
      </w:r>
      <w:r w:rsidR="00A004C0">
        <w:t>originally consisted of</w:t>
      </w:r>
      <w:r>
        <w:t xml:space="preserve"> [INORGANIC AND/OR ORGANIC] chemicals i</w:t>
      </w:r>
      <w:r w:rsidR="003C164F">
        <w:t xml:space="preserve">ncluding ______________________ </w:t>
      </w:r>
      <w:r>
        <w:t xml:space="preserve">which constitute hazardous materials. </w:t>
      </w:r>
      <w:r w:rsidR="003C164F">
        <w:t xml:space="preserve"> </w:t>
      </w:r>
      <w:r w:rsidR="00A004C0">
        <w:t xml:space="preserve">By means of </w:t>
      </w:r>
      <w:r>
        <w:t>[BRIEFLY DESCRIBE REMEDIATION AND CONTROLS IMPLEMENTED]</w:t>
      </w:r>
      <w:r w:rsidR="00A004C0">
        <w:t>, the known contamination has been reduced to [BRIEFLY DESCRIBE CURRENT LEVEL].</w:t>
      </w:r>
    </w:p>
    <w:p w:rsidR="00777301" w:rsidRDefault="00777301">
      <w:pPr>
        <w:numPr>
          <w:ilvl w:val="0"/>
          <w:numId w:val="2"/>
        </w:numPr>
      </w:pPr>
    </w:p>
    <w:p w:rsidR="00777301" w:rsidRDefault="00777301">
      <w:pPr>
        <w:numPr>
          <w:ilvl w:val="0"/>
          <w:numId w:val="2"/>
        </w:numPr>
      </w:pPr>
      <w:r>
        <w:t xml:space="preserve">C.  </w:t>
      </w:r>
      <w:r>
        <w:tab/>
      </w:r>
      <w:r>
        <w:rPr>
          <w:u w:val="single"/>
        </w:rPr>
        <w:t>Exposure Pathways</w:t>
      </w:r>
      <w:r>
        <w:t xml:space="preserve">.  The contaminants addressed in this Covenant are present in </w:t>
      </w:r>
      <w:r w:rsidR="00A6072F">
        <w:t xml:space="preserve">the soil [and groundwater] at </w:t>
      </w:r>
      <w:r>
        <w:t>the Burdened Property.  Without the mitigation measures which have been performed on the Burdened Property, exposure to these contaminants could take place via [LIST AS APPROPRIATE: IN-PLACE CONTACT, SURFACE-WATER RUNOFF, AND WIND DISPERSAL, RESULTING IN DERMAL CONTACT, INHALATION, OR INGESTION BY HUMANS, ETC.].  The risk of public exposure to the contaminants has been substantial</w:t>
      </w:r>
      <w:r w:rsidR="003C164F">
        <w:t xml:space="preserve">ly lessened by the remediation </w:t>
      </w:r>
      <w:r>
        <w:t>and controls described herein.</w:t>
      </w:r>
    </w:p>
    <w:p w:rsidR="00777301" w:rsidRDefault="00777301">
      <w:pPr>
        <w:numPr>
          <w:ilvl w:val="0"/>
          <w:numId w:val="2"/>
        </w:numPr>
      </w:pPr>
    </w:p>
    <w:p w:rsidR="00777301" w:rsidRDefault="00777301">
      <w:pPr>
        <w:numPr>
          <w:ilvl w:val="0"/>
          <w:numId w:val="2"/>
        </w:numPr>
      </w:pPr>
      <w:r>
        <w:t xml:space="preserve">D.  </w:t>
      </w:r>
      <w:r>
        <w:tab/>
      </w:r>
      <w:r>
        <w:rPr>
          <w:u w:val="single"/>
        </w:rPr>
        <w:t xml:space="preserve"> Land Uses and Population Potentially Affected</w:t>
      </w:r>
      <w:r>
        <w:t xml:space="preserve">. </w:t>
      </w:r>
      <w:r w:rsidR="003C164F">
        <w:t xml:space="preserve"> </w:t>
      </w:r>
      <w:r>
        <w:t>The Burdened Property is used for ______________________ and is adjacent to [LIST AS APPROPRIATE: INDUSTRIAL, COMMERCIAL, RESIDENTIAL] land uses.</w:t>
      </w:r>
    </w:p>
    <w:p w:rsidR="00777301" w:rsidRDefault="00777301">
      <w:pPr>
        <w:numPr>
          <w:ilvl w:val="0"/>
          <w:numId w:val="2"/>
        </w:numPr>
      </w:pPr>
    </w:p>
    <w:p w:rsidR="00777301" w:rsidRDefault="00777301">
      <w:pPr>
        <w:numPr>
          <w:ilvl w:val="0"/>
          <w:numId w:val="2"/>
        </w:numPr>
      </w:pPr>
      <w:r>
        <w:t xml:space="preserve">E.  </w:t>
      </w:r>
      <w:r>
        <w:tab/>
      </w:r>
      <w:r w:rsidR="003C164F">
        <w:rPr>
          <w:u w:val="single"/>
        </w:rPr>
        <w:t xml:space="preserve">Disclosure and </w:t>
      </w:r>
      <w:r w:rsidR="003C164F" w:rsidRPr="003C164F">
        <w:rPr>
          <w:u w:val="single"/>
        </w:rPr>
        <w:t>Sampling</w:t>
      </w:r>
      <w:r w:rsidR="003C164F">
        <w:t xml:space="preserve">.  </w:t>
      </w:r>
      <w:r w:rsidR="003F4A76">
        <w:t>D</w:t>
      </w:r>
      <w:r>
        <w:t xml:space="preserve">isclosure of the presence of hazardous materials on the Burdened Property has been made </w:t>
      </w:r>
      <w:r w:rsidR="003C164F">
        <w:t xml:space="preserve">to the Board </w:t>
      </w:r>
      <w:r>
        <w:t>and extensive sampling of the Burdened Property has been conducted.</w:t>
      </w:r>
    </w:p>
    <w:p w:rsidR="00777301" w:rsidRDefault="00777301">
      <w:pPr>
        <w:numPr>
          <w:ilvl w:val="0"/>
          <w:numId w:val="2"/>
        </w:numPr>
      </w:pPr>
    </w:p>
    <w:p w:rsidR="00777301" w:rsidRDefault="00777301">
      <w:pPr>
        <w:numPr>
          <w:ilvl w:val="0"/>
          <w:numId w:val="2"/>
        </w:numPr>
      </w:pPr>
      <w:r>
        <w:t>F.</w:t>
      </w:r>
      <w:r>
        <w:tab/>
      </w:r>
      <w:r w:rsidR="003F4A76">
        <w:rPr>
          <w:u w:val="single"/>
        </w:rPr>
        <w:t xml:space="preserve">Use of Burdened </w:t>
      </w:r>
      <w:r w:rsidR="003F4A76" w:rsidRPr="003F4A76">
        <w:rPr>
          <w:u w:val="single"/>
        </w:rPr>
        <w:t>Property</w:t>
      </w:r>
      <w:r w:rsidR="003F4A76">
        <w:t xml:space="preserve">.  </w:t>
      </w:r>
      <w:r w:rsidRPr="003F4A76">
        <w:t>Covenantor</w:t>
      </w:r>
      <w:r>
        <w:t xml:space="preserve"> desires and intends that in order to benefit the Board, and to protect present and future </w:t>
      </w:r>
      <w:r w:rsidR="00CF578F">
        <w:t xml:space="preserve">human </w:t>
      </w:r>
      <w:r>
        <w:t>health</w:t>
      </w:r>
      <w:r w:rsidR="00CF578F">
        <w:t xml:space="preserve">, </w:t>
      </w:r>
      <w:r>
        <w:t xml:space="preserve">safety, </w:t>
      </w:r>
      <w:r w:rsidR="00AE6526">
        <w:t>or</w:t>
      </w:r>
      <w:r w:rsidR="00CF578F">
        <w:t xml:space="preserve"> the environment, </w:t>
      </w:r>
      <w:r>
        <w:t xml:space="preserve">the Burdened Property shall be used in a manner </w:t>
      </w:r>
      <w:r w:rsidR="006F7CBB">
        <w:t xml:space="preserve">consistent with this Covenant </w:t>
      </w:r>
      <w:r>
        <w:t xml:space="preserve">as to avoid potential harm to persons or property that </w:t>
      </w:r>
      <w:r w:rsidR="00A6072F">
        <w:t xml:space="preserve">might </w:t>
      </w:r>
      <w:r>
        <w:t xml:space="preserve">result from </w:t>
      </w:r>
      <w:r w:rsidR="00562B04">
        <w:t xml:space="preserve">any </w:t>
      </w:r>
      <w:r>
        <w:t xml:space="preserve">hazardous materials that </w:t>
      </w:r>
      <w:r w:rsidR="00562B04">
        <w:t>might remain</w:t>
      </w:r>
      <w:r>
        <w:t xml:space="preserve"> deposited on portions of the Burdened Property.</w:t>
      </w:r>
    </w:p>
    <w:p w:rsidR="00777301" w:rsidRDefault="00777301">
      <w:pPr>
        <w:numPr>
          <w:ilvl w:val="12"/>
          <w:numId w:val="0"/>
        </w:numPr>
      </w:pPr>
    </w:p>
    <w:p w:rsidR="00777301" w:rsidRDefault="00777301">
      <w:pPr>
        <w:numPr>
          <w:ilvl w:val="0"/>
          <w:numId w:val="2"/>
        </w:numPr>
        <w:jc w:val="center"/>
      </w:pPr>
      <w:r>
        <w:t>ARTICLE I</w:t>
      </w:r>
    </w:p>
    <w:p w:rsidR="00777301" w:rsidRDefault="00777301">
      <w:pPr>
        <w:numPr>
          <w:ilvl w:val="0"/>
          <w:numId w:val="2"/>
        </w:numPr>
        <w:jc w:val="center"/>
      </w:pPr>
      <w:r>
        <w:t>GENERAL PROVISIONS</w:t>
      </w:r>
    </w:p>
    <w:p w:rsidR="00777301" w:rsidRDefault="00777301">
      <w:pPr>
        <w:numPr>
          <w:ilvl w:val="0"/>
          <w:numId w:val="2"/>
        </w:numPr>
        <w:jc w:val="center"/>
      </w:pPr>
    </w:p>
    <w:p w:rsidR="00777301" w:rsidRDefault="00777301">
      <w:pPr>
        <w:numPr>
          <w:ilvl w:val="0"/>
          <w:numId w:val="2"/>
        </w:numPr>
      </w:pPr>
      <w:r>
        <w:t>1.1</w:t>
      </w:r>
      <w:r>
        <w:tab/>
      </w:r>
      <w:r w:rsidR="00337363">
        <w:t xml:space="preserve"> </w:t>
      </w:r>
      <w:r>
        <w:rPr>
          <w:u w:val="single"/>
        </w:rPr>
        <w:t>Provisions to Run with the Land</w:t>
      </w:r>
      <w:r>
        <w:t>.  This Covenant sets forth protective provisions, covenants, conditions and restrictions (collectively referred to as "Restrictions") upon and subject to which the Burdened Property and every portion thereof shall be improved, held, used, occupied, leased, sold, hypothecated, encumbered, and/or conveyed.  The</w:t>
      </w:r>
      <w:r w:rsidR="004E5EC3">
        <w:t>se</w:t>
      </w:r>
      <w:r>
        <w:t xml:space="preserve"> </w:t>
      </w:r>
      <w:r w:rsidR="003F4A76">
        <w:t>R</w:t>
      </w:r>
      <w:r w:rsidR="00971A64">
        <w:t xml:space="preserve">estrictions </w:t>
      </w:r>
      <w:r>
        <w:t xml:space="preserve">are reasonably necessary to protect present and future human health </w:t>
      </w:r>
      <w:r w:rsidR="00516EE2">
        <w:t xml:space="preserve">or </w:t>
      </w:r>
      <w:r>
        <w:t>safety or the environment as a result of the presence of hazardous materials</w:t>
      </w:r>
      <w:r w:rsidR="0099480C">
        <w:t xml:space="preserve"> at the Burdened Property</w:t>
      </w:r>
      <w:r>
        <w:t>.  Each and all of the Restr</w:t>
      </w:r>
      <w:r w:rsidR="003F4A76">
        <w:t>ictions shall run with the land</w:t>
      </w:r>
      <w:r>
        <w:t xml:space="preserve"> and pass with each and every portion of the Burdened Property, and shall apply to, inure to the benefit of, and bind the respective</w:t>
      </w:r>
      <w:r w:rsidR="003F4A76">
        <w:t xml:space="preserve"> successors</w:t>
      </w:r>
      <w:r w:rsidR="0007367A">
        <w:t>, assigns, and lessees</w:t>
      </w:r>
      <w:r w:rsidR="003F4A76">
        <w:t xml:space="preserve"> thereof</w:t>
      </w:r>
      <w:r>
        <w:t xml:space="preserve"> for the benefit of the Board and all Owners and Occupants.  Each and all of the Restrictions</w:t>
      </w:r>
      <w:r w:rsidR="003030A5">
        <w:t>:</w:t>
      </w:r>
      <w:r>
        <w:t xml:space="preserve"> </w:t>
      </w:r>
      <w:r w:rsidR="004E5EC3">
        <w:t xml:space="preserve">(a) </w:t>
      </w:r>
      <w:r>
        <w:t>are imposed upon the entire Burdened Property</w:t>
      </w:r>
      <w:r w:rsidR="004E5EC3">
        <w:t>,</w:t>
      </w:r>
      <w:r>
        <w:t xml:space="preserve"> unless expressly stated as applicable to a specific portion of the Burdened Property</w:t>
      </w:r>
      <w:r w:rsidR="003030A5">
        <w:t>;</w:t>
      </w:r>
      <w:r w:rsidR="004E5EC3">
        <w:t xml:space="preserve"> (b) </w:t>
      </w:r>
      <w:r>
        <w:t xml:space="preserve">run with the land pursuant to </w:t>
      </w:r>
      <w:r w:rsidR="0099480C">
        <w:t xml:space="preserve">Civil Code </w:t>
      </w:r>
      <w:r>
        <w:t>section 1471</w:t>
      </w:r>
      <w:r w:rsidR="003030A5">
        <w:t>;</w:t>
      </w:r>
      <w:r w:rsidR="004E5EC3">
        <w:t xml:space="preserve"> and (c) </w:t>
      </w:r>
      <w:r>
        <w:t>are enforceable by the Board.</w:t>
      </w:r>
    </w:p>
    <w:p w:rsidR="00777301" w:rsidRDefault="00777301">
      <w:pPr>
        <w:numPr>
          <w:ilvl w:val="0"/>
          <w:numId w:val="2"/>
        </w:numPr>
      </w:pPr>
    </w:p>
    <w:p w:rsidR="00777301" w:rsidRDefault="00777301">
      <w:pPr>
        <w:numPr>
          <w:ilvl w:val="0"/>
          <w:numId w:val="2"/>
        </w:numPr>
      </w:pPr>
      <w:r>
        <w:t>1.2</w:t>
      </w:r>
      <w:r>
        <w:tab/>
      </w:r>
      <w:r w:rsidR="00337363">
        <w:t xml:space="preserve"> </w:t>
      </w:r>
      <w:r>
        <w:rPr>
          <w:u w:val="single"/>
        </w:rPr>
        <w:t>Concurrence of Owners and Lessees Presumed</w:t>
      </w:r>
      <w:r>
        <w:t xml:space="preserve">.  </w:t>
      </w:r>
      <w:r w:rsidR="00837DA5">
        <w:t>After the date of recordation hereof, a</w:t>
      </w:r>
      <w:r>
        <w:t xml:space="preserve">ll purchasers, lessees,  </w:t>
      </w:r>
      <w:r w:rsidR="00623270">
        <w:t xml:space="preserve">and </w:t>
      </w:r>
      <w:r>
        <w:t xml:space="preserve">possessors of </w:t>
      </w:r>
      <w:r w:rsidR="00337363">
        <w:t xml:space="preserve">all or </w:t>
      </w:r>
      <w:r>
        <w:t xml:space="preserve">any portion of the Burdened Property shall </w:t>
      </w:r>
      <w:r w:rsidR="00623270">
        <w:t xml:space="preserve">become Owners or Occupants as defined herein and shall </w:t>
      </w:r>
      <w:r>
        <w:t xml:space="preserve">be deemed by their purchase, leasing, or possession of  </w:t>
      </w:r>
      <w:r w:rsidR="00623270">
        <w:t xml:space="preserve">the </w:t>
      </w:r>
      <w:r>
        <w:t xml:space="preserve">Burdened Property to be </w:t>
      </w:r>
      <w:r w:rsidR="00337363">
        <w:t>bound by</w:t>
      </w:r>
      <w:r>
        <w:t xml:space="preserve"> the </w:t>
      </w:r>
      <w:r w:rsidR="00337363">
        <w:t>Restrictions</w:t>
      </w:r>
      <w:r>
        <w:t xml:space="preserve"> and to agree for and among themselves, their heirs, successors, and assignees, and the agents, employees, and lessees of such owners, heirs, successors, and assignees, that the Restrictions herein established must be adhered to for the benefit of the Board and  </w:t>
      </w:r>
      <w:r w:rsidR="00623270">
        <w:t xml:space="preserve">all </w:t>
      </w:r>
      <w:r>
        <w:t>Owners and Occupants</w:t>
      </w:r>
      <w:r w:rsidR="00623270">
        <w:t>,</w:t>
      </w:r>
      <w:r>
        <w:t xml:space="preserve">  and that the interest of  </w:t>
      </w:r>
      <w:r w:rsidR="00623270">
        <w:t xml:space="preserve">all </w:t>
      </w:r>
      <w:r>
        <w:t>Owners and Occupants of the Burdened Property shall be subject to the Restrictions</w:t>
      </w:r>
      <w:r w:rsidR="00623270">
        <w:t>.</w:t>
      </w:r>
      <w:r>
        <w:t xml:space="preserve"> </w:t>
      </w:r>
    </w:p>
    <w:p w:rsidR="00777301" w:rsidRDefault="00777301">
      <w:pPr>
        <w:numPr>
          <w:ilvl w:val="0"/>
          <w:numId w:val="2"/>
        </w:numPr>
      </w:pPr>
      <w:r>
        <w:tab/>
      </w:r>
    </w:p>
    <w:p w:rsidR="00777301" w:rsidRDefault="00777301">
      <w:pPr>
        <w:numPr>
          <w:ilvl w:val="0"/>
          <w:numId w:val="2"/>
        </w:numPr>
      </w:pPr>
      <w:r>
        <w:t xml:space="preserve">1.3 </w:t>
      </w:r>
      <w:r w:rsidR="00337363">
        <w:t xml:space="preserve"> </w:t>
      </w:r>
      <w:r>
        <w:rPr>
          <w:u w:val="single"/>
        </w:rPr>
        <w:t>Incorporation into Deeds and Leases</w:t>
      </w:r>
      <w:r>
        <w:t xml:space="preserve">. </w:t>
      </w:r>
      <w:r w:rsidR="00337363">
        <w:t xml:space="preserve"> </w:t>
      </w:r>
      <w:r>
        <w:t xml:space="preserve">Covenantor desires and covenants that the Restrictions shall be incorporated in and attached to each and all deeds and leases of </w:t>
      </w:r>
      <w:r w:rsidR="0058511A">
        <w:t xml:space="preserve">all or </w:t>
      </w:r>
      <w:r>
        <w:t>any portion of the Burdened Property.  Recordation of this Covenant shall be deemed binding on all successors, assigns, and lessees, regardless of whether a copy of this Covenant has been attached to or incorporated into any given deed or lease.</w:t>
      </w:r>
    </w:p>
    <w:p w:rsidR="00777301" w:rsidRDefault="00777301">
      <w:pPr>
        <w:numPr>
          <w:ilvl w:val="12"/>
          <w:numId w:val="0"/>
        </w:numPr>
        <w:jc w:val="center"/>
      </w:pPr>
    </w:p>
    <w:p w:rsidR="00777301" w:rsidRPr="0053309F" w:rsidRDefault="00777301">
      <w:pPr>
        <w:numPr>
          <w:ilvl w:val="0"/>
          <w:numId w:val="2"/>
        </w:numPr>
      </w:pPr>
      <w:r w:rsidRPr="0053309F">
        <w:t>1.4</w:t>
      </w:r>
      <w:r w:rsidRPr="0053309F">
        <w:tab/>
      </w:r>
      <w:r w:rsidR="0058511A" w:rsidRPr="0053309F">
        <w:t xml:space="preserve"> </w:t>
      </w:r>
      <w:r w:rsidRPr="0053309F">
        <w:rPr>
          <w:u w:val="single"/>
        </w:rPr>
        <w:t>Purpose</w:t>
      </w:r>
      <w:r w:rsidRPr="0053309F">
        <w:t>.  It is the purpose of this instrument to convey to the Board real property rights</w:t>
      </w:r>
      <w:r w:rsidR="00837DA5">
        <w:t xml:space="preserve"> as specified in this Covenant</w:t>
      </w:r>
      <w:r w:rsidRPr="0053309F">
        <w:t xml:space="preserve">, which will run with the land, to facilitate the remediation of past environmental contamination and to protect </w:t>
      </w:r>
      <w:r w:rsidR="007367DA" w:rsidRPr="0053309F">
        <w:t xml:space="preserve">present and future </w:t>
      </w:r>
      <w:r w:rsidRPr="0053309F">
        <w:t>human health</w:t>
      </w:r>
      <w:r w:rsidR="007367DA" w:rsidRPr="0053309F">
        <w:t xml:space="preserve">, safety, </w:t>
      </w:r>
      <w:r w:rsidR="00516EE2">
        <w:t>or</w:t>
      </w:r>
      <w:r w:rsidR="00516EE2" w:rsidRPr="0053309F">
        <w:t xml:space="preserve"> </w:t>
      </w:r>
      <w:r w:rsidRPr="0053309F">
        <w:t>the environment by reducing the risk of exposure to residual hazardous materials.</w:t>
      </w:r>
    </w:p>
    <w:p w:rsidR="00777301" w:rsidRDefault="00777301">
      <w:pPr>
        <w:numPr>
          <w:ilvl w:val="0"/>
          <w:numId w:val="2"/>
        </w:numPr>
        <w:jc w:val="center"/>
      </w:pPr>
    </w:p>
    <w:p w:rsidR="00777301" w:rsidRDefault="00777301">
      <w:pPr>
        <w:numPr>
          <w:ilvl w:val="0"/>
          <w:numId w:val="2"/>
        </w:numPr>
        <w:jc w:val="center"/>
      </w:pPr>
      <w:r>
        <w:t>ARTICLE II</w:t>
      </w:r>
    </w:p>
    <w:p w:rsidR="00777301" w:rsidRDefault="00777301">
      <w:pPr>
        <w:numPr>
          <w:ilvl w:val="0"/>
          <w:numId w:val="2"/>
        </w:numPr>
        <w:jc w:val="center"/>
      </w:pPr>
      <w:r>
        <w:t>DEFINITIONS</w:t>
      </w:r>
    </w:p>
    <w:p w:rsidR="00777301" w:rsidRDefault="00777301">
      <w:pPr>
        <w:numPr>
          <w:ilvl w:val="0"/>
          <w:numId w:val="2"/>
        </w:numPr>
        <w:jc w:val="center"/>
      </w:pPr>
    </w:p>
    <w:p w:rsidR="00777301" w:rsidRDefault="00777301">
      <w:pPr>
        <w:numPr>
          <w:ilvl w:val="0"/>
          <w:numId w:val="2"/>
        </w:numPr>
      </w:pPr>
      <w:r>
        <w:t>2.1</w:t>
      </w:r>
      <w:r>
        <w:tab/>
      </w:r>
      <w:r w:rsidR="0058511A">
        <w:t xml:space="preserve"> </w:t>
      </w:r>
      <w:r>
        <w:rPr>
          <w:u w:val="single"/>
        </w:rPr>
        <w:t>Board</w:t>
      </w:r>
      <w:r>
        <w:t>.  "Board" shall mean the California Regional Water Quality Control Board, Los Angeles Region and shall include its successor agencies, if any.</w:t>
      </w:r>
    </w:p>
    <w:p w:rsidR="00777301" w:rsidRDefault="00777301">
      <w:pPr>
        <w:numPr>
          <w:ilvl w:val="0"/>
          <w:numId w:val="2"/>
        </w:numPr>
      </w:pPr>
    </w:p>
    <w:p w:rsidR="00777301" w:rsidRDefault="00777301">
      <w:pPr>
        <w:numPr>
          <w:ilvl w:val="0"/>
          <w:numId w:val="2"/>
        </w:numPr>
      </w:pPr>
      <w:r>
        <w:t>2.2</w:t>
      </w:r>
      <w:r>
        <w:tab/>
      </w:r>
      <w:r w:rsidR="0058511A">
        <w:t xml:space="preserve"> </w:t>
      </w:r>
      <w:r>
        <w:rPr>
          <w:u w:val="single"/>
        </w:rPr>
        <w:t>Improvements</w:t>
      </w:r>
      <w:r>
        <w:t xml:space="preserve">.  "Improvements" shall mean all buildings, </w:t>
      </w:r>
      <w:r w:rsidR="0058511A">
        <w:t xml:space="preserve">structures, </w:t>
      </w:r>
      <w:r>
        <w:t xml:space="preserve">roads, driveways, </w:t>
      </w:r>
      <w:r w:rsidR="00623270">
        <w:t xml:space="preserve">gradings, </w:t>
      </w:r>
      <w:r>
        <w:t>re</w:t>
      </w:r>
      <w:r w:rsidR="00623270">
        <w:t>-</w:t>
      </w:r>
      <w:r>
        <w:t>gradings, and paved areas, constructed or placed upon any portion of the Burdened Property.</w:t>
      </w:r>
    </w:p>
    <w:p w:rsidR="00777301" w:rsidRDefault="00777301">
      <w:pPr>
        <w:numPr>
          <w:ilvl w:val="0"/>
          <w:numId w:val="2"/>
        </w:numPr>
      </w:pPr>
    </w:p>
    <w:p w:rsidR="00777301" w:rsidRDefault="00777301">
      <w:pPr>
        <w:numPr>
          <w:ilvl w:val="0"/>
          <w:numId w:val="2"/>
        </w:numPr>
      </w:pPr>
      <w:r>
        <w:t>2.3</w:t>
      </w:r>
      <w:r>
        <w:tab/>
      </w:r>
      <w:r w:rsidR="0058511A">
        <w:t xml:space="preserve"> </w:t>
      </w:r>
      <w:r w:rsidR="00575714" w:rsidRPr="00971A64">
        <w:rPr>
          <w:u w:val="single"/>
        </w:rPr>
        <w:t xml:space="preserve">Occupant or </w:t>
      </w:r>
      <w:r>
        <w:rPr>
          <w:u w:val="single"/>
        </w:rPr>
        <w:t>Occupants</w:t>
      </w:r>
      <w:r>
        <w:t xml:space="preserve">.  </w:t>
      </w:r>
      <w:r w:rsidR="00575714">
        <w:t xml:space="preserve">“Occupant” or </w:t>
      </w:r>
      <w:r>
        <w:t>"Occupants" shall mean Owners and those persons entitled by ownership, leasehold, or other legal relationship to the right to use and/or occupy all or any portion of the Burdened Property.</w:t>
      </w:r>
    </w:p>
    <w:p w:rsidR="00777301" w:rsidRDefault="00777301">
      <w:pPr>
        <w:numPr>
          <w:ilvl w:val="0"/>
          <w:numId w:val="2"/>
        </w:numPr>
      </w:pPr>
    </w:p>
    <w:p w:rsidR="00777301" w:rsidRDefault="00777301">
      <w:pPr>
        <w:numPr>
          <w:ilvl w:val="0"/>
          <w:numId w:val="2"/>
        </w:numPr>
      </w:pPr>
      <w:r>
        <w:t>2.4</w:t>
      </w:r>
      <w:r>
        <w:tab/>
      </w:r>
      <w:r w:rsidR="0058511A">
        <w:t xml:space="preserve"> </w:t>
      </w:r>
      <w:r>
        <w:rPr>
          <w:u w:val="single"/>
        </w:rPr>
        <w:t>Owner or Owners</w:t>
      </w:r>
      <w:r>
        <w:t>.  "Owner" or "Owners" shall mean the Covenantor and Covenantor’s successors in interest who hold title to all or any portion of the Burdened Property.</w:t>
      </w:r>
    </w:p>
    <w:p w:rsidR="00777301" w:rsidRDefault="00777301">
      <w:pPr>
        <w:numPr>
          <w:ilvl w:val="12"/>
          <w:numId w:val="0"/>
        </w:numPr>
        <w:jc w:val="center"/>
      </w:pPr>
    </w:p>
    <w:p w:rsidR="00777301" w:rsidRDefault="00777301">
      <w:pPr>
        <w:numPr>
          <w:ilvl w:val="0"/>
          <w:numId w:val="2"/>
        </w:numPr>
        <w:jc w:val="center"/>
      </w:pPr>
      <w:r>
        <w:t>ARTICLE III</w:t>
      </w:r>
    </w:p>
    <w:p w:rsidR="00777301" w:rsidRDefault="00777301">
      <w:pPr>
        <w:numPr>
          <w:ilvl w:val="0"/>
          <w:numId w:val="2"/>
        </w:numPr>
        <w:jc w:val="center"/>
      </w:pPr>
      <w:r>
        <w:t>DEVELOPMENT, USE</w:t>
      </w:r>
      <w:r w:rsidR="00437C27">
        <w:t>,</w:t>
      </w:r>
      <w:r>
        <w:t xml:space="preserve"> AND CONVEYANCE OF THE BURDENED PROPERTY</w:t>
      </w:r>
    </w:p>
    <w:p w:rsidR="00777301" w:rsidRDefault="00777301">
      <w:pPr>
        <w:numPr>
          <w:ilvl w:val="0"/>
          <w:numId w:val="2"/>
        </w:numPr>
        <w:jc w:val="center"/>
      </w:pPr>
    </w:p>
    <w:p w:rsidR="00777301" w:rsidRDefault="00777301">
      <w:pPr>
        <w:numPr>
          <w:ilvl w:val="0"/>
          <w:numId w:val="2"/>
        </w:numPr>
      </w:pPr>
      <w:r>
        <w:t>3.1</w:t>
      </w:r>
      <w:r>
        <w:tab/>
      </w:r>
      <w:r w:rsidR="0058511A">
        <w:t xml:space="preserve"> </w:t>
      </w:r>
      <w:r>
        <w:rPr>
          <w:u w:val="single"/>
        </w:rPr>
        <w:t>Restrictions on Development and Use</w:t>
      </w:r>
      <w:r>
        <w:t>.  Covenantor promises to restrict the use of the Burdened Property as follows:</w:t>
      </w:r>
    </w:p>
    <w:p w:rsidR="00777301" w:rsidRDefault="00777301">
      <w:pPr>
        <w:numPr>
          <w:ilvl w:val="0"/>
          <w:numId w:val="2"/>
        </w:numPr>
      </w:pPr>
    </w:p>
    <w:p w:rsidR="00777301" w:rsidRDefault="00777301">
      <w:pPr>
        <w:numPr>
          <w:ilvl w:val="0"/>
          <w:numId w:val="2"/>
        </w:numPr>
      </w:pPr>
      <w:r>
        <w:t>[INCLUDE TH</w:t>
      </w:r>
      <w:r w:rsidR="00B9362D">
        <w:t>OSE</w:t>
      </w:r>
      <w:r>
        <w:t xml:space="preserve"> </w:t>
      </w:r>
      <w:r w:rsidR="00B9362D">
        <w:t xml:space="preserve">OF THE </w:t>
      </w:r>
      <w:r w:rsidR="002377F2">
        <w:t>FOLLOWING PROVISIONS</w:t>
      </w:r>
      <w:r>
        <w:t xml:space="preserve"> </w:t>
      </w:r>
      <w:r w:rsidR="00B9362D">
        <w:t xml:space="preserve">a. through </w:t>
      </w:r>
      <w:r w:rsidR="00C36ADF">
        <w:t>h</w:t>
      </w:r>
      <w:r w:rsidR="00B9362D">
        <w:t>.</w:t>
      </w:r>
      <w:r>
        <w:t xml:space="preserve"> </w:t>
      </w:r>
      <w:r w:rsidR="00B9362D">
        <w:t>AS ARE</w:t>
      </w:r>
      <w:r w:rsidR="002377F2">
        <w:t xml:space="preserve"> </w:t>
      </w:r>
      <w:r>
        <w:t>APPROPRIATE</w:t>
      </w:r>
      <w:r w:rsidR="002377F2">
        <w:t xml:space="preserve"> TO THE SITE, AND INCLUDE </w:t>
      </w:r>
      <w:r w:rsidR="00C36ADF">
        <w:t>i</w:t>
      </w:r>
      <w:r w:rsidR="002377F2">
        <w:t>. through l. WITHOUT CHANGES</w:t>
      </w:r>
      <w:r w:rsidR="00AA294B">
        <w:t>; RE-LETTER THEM AS NECESSARY</w:t>
      </w:r>
      <w:r>
        <w:t>]:</w:t>
      </w:r>
    </w:p>
    <w:p w:rsidR="00777301" w:rsidRDefault="00777301">
      <w:pPr>
        <w:numPr>
          <w:ilvl w:val="0"/>
          <w:numId w:val="2"/>
        </w:numPr>
      </w:pPr>
    </w:p>
    <w:p w:rsidR="00777301" w:rsidRDefault="00777301">
      <w:pPr>
        <w:numPr>
          <w:ilvl w:val="0"/>
          <w:numId w:val="2"/>
        </w:numPr>
      </w:pPr>
      <w:r>
        <w:t>a.</w:t>
      </w:r>
      <w:r>
        <w:tab/>
        <w:t xml:space="preserve">Development </w:t>
      </w:r>
      <w:r w:rsidR="003B4793">
        <w:t xml:space="preserve">and use </w:t>
      </w:r>
      <w:r>
        <w:t>of the Burdened Property shall be restricted to industrial, commercial</w:t>
      </w:r>
      <w:r w:rsidR="008F692E">
        <w:t>,</w:t>
      </w:r>
      <w:r>
        <w:t xml:space="preserve"> </w:t>
      </w:r>
      <w:r w:rsidR="008F692E">
        <w:t>and/</w:t>
      </w:r>
      <w:r>
        <w:t>or office space</w:t>
      </w:r>
      <w:r w:rsidR="00E50BEC">
        <w:t xml:space="preserve"> uses</w:t>
      </w:r>
      <w:r>
        <w:t>;</w:t>
      </w:r>
    </w:p>
    <w:p w:rsidR="00777301" w:rsidRDefault="00777301">
      <w:pPr>
        <w:numPr>
          <w:ilvl w:val="0"/>
          <w:numId w:val="2"/>
        </w:numPr>
      </w:pPr>
    </w:p>
    <w:p w:rsidR="00777301" w:rsidRDefault="00777301">
      <w:pPr>
        <w:numPr>
          <w:ilvl w:val="0"/>
          <w:numId w:val="2"/>
        </w:numPr>
      </w:pPr>
      <w:r>
        <w:t>b.</w:t>
      </w:r>
      <w:r>
        <w:tab/>
        <w:t>No residence for human habitation shall be permitted on the Burdened Property;</w:t>
      </w:r>
    </w:p>
    <w:p w:rsidR="00777301" w:rsidRDefault="00777301">
      <w:pPr>
        <w:numPr>
          <w:ilvl w:val="0"/>
          <w:numId w:val="2"/>
        </w:numPr>
      </w:pPr>
    </w:p>
    <w:p w:rsidR="00777301" w:rsidRDefault="00777301">
      <w:pPr>
        <w:numPr>
          <w:ilvl w:val="0"/>
          <w:numId w:val="2"/>
        </w:numPr>
      </w:pPr>
      <w:r>
        <w:t>c.</w:t>
      </w:r>
      <w:r>
        <w:tab/>
        <w:t>No hospitals shall be permitted on the Burdened Property;</w:t>
      </w:r>
    </w:p>
    <w:p w:rsidR="00777301" w:rsidRDefault="00777301">
      <w:pPr>
        <w:numPr>
          <w:ilvl w:val="0"/>
          <w:numId w:val="2"/>
        </w:numPr>
      </w:pPr>
    </w:p>
    <w:p w:rsidR="00777301" w:rsidRDefault="00777301">
      <w:pPr>
        <w:numPr>
          <w:ilvl w:val="0"/>
          <w:numId w:val="2"/>
        </w:numPr>
      </w:pPr>
      <w:r>
        <w:t>d.</w:t>
      </w:r>
      <w:r>
        <w:tab/>
        <w:t xml:space="preserve">No </w:t>
      </w:r>
      <w:r w:rsidR="00243A02">
        <w:t xml:space="preserve">public or private </w:t>
      </w:r>
      <w:r>
        <w:t>schools for persons under 21 years of age shall be permitted on the Burdened Property;</w:t>
      </w:r>
    </w:p>
    <w:p w:rsidR="00777301" w:rsidRDefault="00777301">
      <w:pPr>
        <w:numPr>
          <w:ilvl w:val="0"/>
          <w:numId w:val="2"/>
        </w:numPr>
      </w:pPr>
    </w:p>
    <w:p w:rsidR="00777301" w:rsidRDefault="00777301">
      <w:pPr>
        <w:numPr>
          <w:ilvl w:val="0"/>
          <w:numId w:val="2"/>
        </w:numPr>
      </w:pPr>
      <w:r>
        <w:t>e.</w:t>
      </w:r>
      <w:r>
        <w:tab/>
      </w:r>
      <w:r w:rsidRPr="005B6DE2">
        <w:t xml:space="preserve">No care </w:t>
      </w:r>
      <w:r w:rsidR="005B6DE2">
        <w:t xml:space="preserve">or community </w:t>
      </w:r>
      <w:r w:rsidRPr="005B6DE2">
        <w:t>centers for children or senior citizens</w:t>
      </w:r>
      <w:r w:rsidR="005B6DE2">
        <w:t>, or other uses that would involve the regular congregation of children or senior citizens,</w:t>
      </w:r>
      <w:r w:rsidRPr="005B6DE2">
        <w:t xml:space="preserve"> shall be </w:t>
      </w:r>
      <w:r w:rsidR="005B6DE2">
        <w:t>authorized</w:t>
      </w:r>
      <w:r w:rsidRPr="005B6DE2">
        <w:t xml:space="preserve"> on the Burdened Property;</w:t>
      </w:r>
    </w:p>
    <w:p w:rsidR="00777301" w:rsidRDefault="00777301">
      <w:pPr>
        <w:numPr>
          <w:ilvl w:val="0"/>
          <w:numId w:val="2"/>
        </w:numPr>
      </w:pPr>
    </w:p>
    <w:p w:rsidR="00777301" w:rsidRDefault="00777301">
      <w:pPr>
        <w:numPr>
          <w:ilvl w:val="0"/>
          <w:numId w:val="2"/>
        </w:numPr>
      </w:pPr>
      <w:r>
        <w:t>f.</w:t>
      </w:r>
      <w:r>
        <w:tab/>
        <w:t xml:space="preserve">No Owner or Occupant shall conduct </w:t>
      </w:r>
      <w:r w:rsidR="003B4793">
        <w:t xml:space="preserve">or permit </w:t>
      </w:r>
      <w:r>
        <w:t xml:space="preserve">any excavation work on the </w:t>
      </w:r>
      <w:r w:rsidR="002377F2">
        <w:t xml:space="preserve">Burdened </w:t>
      </w:r>
      <w:r>
        <w:t xml:space="preserve">Property, unless expressly permitted in writing by the Board.  Any contaminated soils brought to the surface by grading, excavation, trenching, or backfilling shall be managed by  </w:t>
      </w:r>
      <w:r w:rsidR="003B4793">
        <w:t>the Owner, Owner’s agent, Occupant</w:t>
      </w:r>
      <w:r w:rsidR="00E50BEC">
        <w:t>,</w:t>
      </w:r>
      <w:r w:rsidR="003B4793">
        <w:t xml:space="preserve"> or Occupant’s agent </w:t>
      </w:r>
      <w:r>
        <w:t>in accordance with all applicable provisions of local, state and federal law;</w:t>
      </w:r>
    </w:p>
    <w:p w:rsidR="00777301" w:rsidRDefault="00777301">
      <w:pPr>
        <w:numPr>
          <w:ilvl w:val="0"/>
          <w:numId w:val="2"/>
        </w:numPr>
      </w:pPr>
    </w:p>
    <w:p w:rsidR="004A7DA2" w:rsidRDefault="00777301">
      <w:pPr>
        <w:numPr>
          <w:ilvl w:val="0"/>
          <w:numId w:val="2"/>
        </w:numPr>
      </w:pPr>
      <w:r>
        <w:t>g.</w:t>
      </w:r>
      <w:r>
        <w:tab/>
      </w:r>
      <w:r w:rsidR="004A7DA2">
        <w:t>Any excavation conducted on the Burdened Property shall be performed pursuant to an appropriate and fully implemented Health and Safety Plan;</w:t>
      </w:r>
    </w:p>
    <w:p w:rsidR="004A7DA2" w:rsidRDefault="004A7DA2">
      <w:pPr>
        <w:numPr>
          <w:ilvl w:val="0"/>
          <w:numId w:val="2"/>
        </w:numPr>
      </w:pPr>
    </w:p>
    <w:p w:rsidR="00777301" w:rsidRDefault="004A7DA2">
      <w:pPr>
        <w:numPr>
          <w:ilvl w:val="0"/>
          <w:numId w:val="2"/>
        </w:numPr>
      </w:pPr>
      <w:r>
        <w:t xml:space="preserve">h.   </w:t>
      </w:r>
      <w:r w:rsidR="00777301">
        <w:t>All uses and development of the Burdened Property shall be consistent with any applicable Board Order or Risk Management Plan, each of which is hereby incorporated herein by reference, and including future amendments thereto.  All uses and development shall preserve the integrity of any cap, any remedial measures taken or remedial equipment installed, and any groundwater monitoring system installed on the Burdened Property pursuant to the requirements of the Board, unless otherwise expressly permitted in writing by the Board</w:t>
      </w:r>
      <w:r w:rsidR="00C36ADF">
        <w:t>;</w:t>
      </w:r>
    </w:p>
    <w:p w:rsidR="00777301" w:rsidRDefault="00777301">
      <w:pPr>
        <w:numPr>
          <w:ilvl w:val="0"/>
          <w:numId w:val="2"/>
        </w:numPr>
      </w:pPr>
    </w:p>
    <w:p w:rsidR="00417FCF" w:rsidRDefault="004A7DA2">
      <w:pPr>
        <w:numPr>
          <w:ilvl w:val="0"/>
          <w:numId w:val="2"/>
        </w:numPr>
      </w:pPr>
      <w:r>
        <w:t>i</w:t>
      </w:r>
      <w:r w:rsidR="00777301">
        <w:t>.</w:t>
      </w:r>
      <w:r w:rsidR="00777301">
        <w:tab/>
        <w:t>No Owner or Occupant shall drill, bore,  otherwise construct, or use a well for the purpose of extracting water for any use, including but not limited to, domestic, potable, or industrial uses, unless expressly pe</w:t>
      </w:r>
      <w:r w:rsidR="00C36ADF">
        <w:t>rmitted in writing by the Board;</w:t>
      </w:r>
      <w:r w:rsidR="00D42987">
        <w:t xml:space="preserve"> nor shall the Owner or Occupant permit or engage any third party to do such acts;</w:t>
      </w:r>
    </w:p>
    <w:p w:rsidR="00417FCF" w:rsidRDefault="00417FCF">
      <w:pPr>
        <w:numPr>
          <w:ilvl w:val="0"/>
          <w:numId w:val="2"/>
        </w:numPr>
      </w:pPr>
    </w:p>
    <w:p w:rsidR="00777301" w:rsidRDefault="004A7DA2">
      <w:pPr>
        <w:numPr>
          <w:ilvl w:val="0"/>
          <w:numId w:val="2"/>
        </w:numPr>
      </w:pPr>
      <w:r>
        <w:t>j</w:t>
      </w:r>
      <w:r w:rsidR="00777301">
        <w:t>.</w:t>
      </w:r>
      <w:r w:rsidR="00777301">
        <w:tab/>
        <w:t xml:space="preserve">The Owner </w:t>
      </w:r>
      <w:r w:rsidR="00D42987">
        <w:t>and</w:t>
      </w:r>
      <w:r w:rsidR="00E50BEC">
        <w:t>/or</w:t>
      </w:r>
      <w:r w:rsidR="00D42987">
        <w:t xml:space="preserve"> Occupant </w:t>
      </w:r>
      <w:r w:rsidR="00777301">
        <w:t xml:space="preserve">shall notify the Board </w:t>
      </w:r>
      <w:r>
        <w:t>of each of the following:  (1) t</w:t>
      </w:r>
      <w:r w:rsidR="00777301">
        <w:t>he type, cause, location and date of any disturbance to any cap, any remedial measures taken or remedial equipment installed, and of the groundwater monitoring system installed on the Burdened Property pursuant to the requirements of the Board, which could affect the ability of such cap or remedial measures, remedial equipment, or monitoring system to perform their respective functions</w:t>
      </w:r>
      <w:r w:rsidR="00E50BEC">
        <w:t>,</w:t>
      </w:r>
      <w:r w:rsidR="00777301">
        <w:t xml:space="preserve"> and (2) the type and date of repair of such disturbance.  Notification</w:t>
      </w:r>
      <w:r w:rsidR="00D42987">
        <w:t>s</w:t>
      </w:r>
      <w:r w:rsidR="00777301">
        <w:t xml:space="preserve"> to the Board shall be made by registered mail within ten (10) working days of both the </w:t>
      </w:r>
      <w:r w:rsidR="00491E81">
        <w:t xml:space="preserve">date of </w:t>
      </w:r>
      <w:r w:rsidR="00777301">
        <w:t xml:space="preserve">discovery of such disturbance and the </w:t>
      </w:r>
      <w:r w:rsidR="00491E81">
        <w:t xml:space="preserve">date of </w:t>
      </w:r>
      <w:r w:rsidR="00777301">
        <w:t>completion of repairs;</w:t>
      </w:r>
    </w:p>
    <w:p w:rsidR="00777301" w:rsidRDefault="00777301">
      <w:pPr>
        <w:numPr>
          <w:ilvl w:val="0"/>
          <w:numId w:val="2"/>
        </w:numPr>
      </w:pPr>
    </w:p>
    <w:p w:rsidR="00777301" w:rsidRDefault="00C36ADF">
      <w:pPr>
        <w:numPr>
          <w:ilvl w:val="0"/>
          <w:numId w:val="2"/>
        </w:numPr>
      </w:pPr>
      <w:r>
        <w:t>k</w:t>
      </w:r>
      <w:r w:rsidR="00777301">
        <w:t>.</w:t>
      </w:r>
      <w:r w:rsidR="00777301">
        <w:tab/>
        <w:t>The Covenantor agrees that the Board, and any persons acting pursuant to Board orders, shall have reasonable access to the Burdened Property for the purposes of inspection, surveilla</w:t>
      </w:r>
      <w:r>
        <w:t>nce, maintenance, or monitoring</w:t>
      </w:r>
      <w:r w:rsidR="00777301">
        <w:t xml:space="preserve"> as provided in Division 7 of the Water Code</w:t>
      </w:r>
      <w:r>
        <w:t>; and</w:t>
      </w:r>
    </w:p>
    <w:p w:rsidR="00777301" w:rsidRDefault="00777301">
      <w:pPr>
        <w:numPr>
          <w:ilvl w:val="0"/>
          <w:numId w:val="2"/>
        </w:numPr>
      </w:pPr>
    </w:p>
    <w:p w:rsidR="00777301" w:rsidRDefault="00C36ADF">
      <w:pPr>
        <w:numPr>
          <w:ilvl w:val="0"/>
          <w:numId w:val="2"/>
        </w:numPr>
      </w:pPr>
      <w:r>
        <w:t>l</w:t>
      </w:r>
      <w:r w:rsidR="00777301">
        <w:t>.</w:t>
      </w:r>
      <w:r w:rsidR="00777301">
        <w:tab/>
        <w:t xml:space="preserve">No Owner or Occupant shall act in any manner that </w:t>
      </w:r>
      <w:r w:rsidR="00491E81">
        <w:t>threatens or is likely to</w:t>
      </w:r>
      <w:r w:rsidR="00777301">
        <w:t xml:space="preserve"> aggravate or contribute to the existing </w:t>
      </w:r>
      <w:r w:rsidR="00491E81">
        <w:t xml:space="preserve">contaminated </w:t>
      </w:r>
      <w:r w:rsidR="00777301">
        <w:t xml:space="preserve">conditions of the Burdened Property.  All use and development of the Burdened Property shall preserve the integrity of any capped areas. </w:t>
      </w:r>
    </w:p>
    <w:p w:rsidR="00777301" w:rsidRDefault="00777301">
      <w:pPr>
        <w:numPr>
          <w:ilvl w:val="0"/>
          <w:numId w:val="2"/>
        </w:numPr>
      </w:pPr>
    </w:p>
    <w:p w:rsidR="00777301" w:rsidRDefault="00777301">
      <w:pPr>
        <w:numPr>
          <w:ilvl w:val="0"/>
          <w:numId w:val="2"/>
        </w:numPr>
      </w:pPr>
      <w:r>
        <w:t>3.2</w:t>
      </w:r>
      <w:r>
        <w:tab/>
      </w:r>
      <w:r w:rsidR="00C36ADF">
        <w:t xml:space="preserve"> </w:t>
      </w:r>
      <w:r>
        <w:rPr>
          <w:u w:val="single"/>
        </w:rPr>
        <w:t>Enforcement</w:t>
      </w:r>
      <w:r>
        <w:t xml:space="preserve">.  Failure of an Owner or Occupant to comply with any of the </w:t>
      </w:r>
      <w:r w:rsidR="00C36ADF">
        <w:t>R</w:t>
      </w:r>
      <w:r>
        <w:t xml:space="preserve">estrictions set forth in </w:t>
      </w:r>
      <w:r w:rsidR="00491E81">
        <w:t>P</w:t>
      </w:r>
      <w:r>
        <w:t xml:space="preserve">aragraph 3.1 </w:t>
      </w:r>
      <w:r w:rsidR="00E50BEC">
        <w:t xml:space="preserve">above </w:t>
      </w:r>
      <w:r>
        <w:t xml:space="preserve">shall be grounds for the Board, by </w:t>
      </w:r>
      <w:r w:rsidR="00C36ADF">
        <w:t>the authority</w:t>
      </w:r>
      <w:r>
        <w:t xml:space="preserve"> of this Covenant, to require that the Owner</w:t>
      </w:r>
      <w:r w:rsidR="00C36ADF">
        <w:t xml:space="preserve"> or Occupant</w:t>
      </w:r>
      <w:r>
        <w:t xml:space="preserve"> modify or remove</w:t>
      </w:r>
      <w:r w:rsidR="00C36ADF">
        <w:t>, or cause to be modified or removed,</w:t>
      </w:r>
      <w:r>
        <w:t xml:space="preserve"> any Improvements constructed in violation of that </w:t>
      </w:r>
      <w:r w:rsidR="00491E81">
        <w:t>P</w:t>
      </w:r>
      <w:r>
        <w:t>aragraph.  Violation of th</w:t>
      </w:r>
      <w:r w:rsidR="0087118E">
        <w:t>is</w:t>
      </w:r>
      <w:r>
        <w:t xml:space="preserve"> Covenant shall </w:t>
      </w:r>
      <w:r w:rsidR="0087118E">
        <w:t xml:space="preserve">also </w:t>
      </w:r>
      <w:r>
        <w:t>be grounds for the Board to file civil actions against the Owner</w:t>
      </w:r>
      <w:r w:rsidR="00C36ADF">
        <w:t xml:space="preserve"> or Occupant</w:t>
      </w:r>
      <w:r>
        <w:t xml:space="preserve"> as provided by law.</w:t>
      </w:r>
      <w:r w:rsidR="00C9403F">
        <w:t xml:space="preserve"> </w:t>
      </w:r>
      <w:r w:rsidR="00C9403F" w:rsidRPr="00C9403F">
        <w:rPr>
          <w:szCs w:val="24"/>
        </w:rPr>
        <w:t>Nothing in this Covenant shall limit the Board’s authority under Division 7 (commencing with section 13000) of the Water Code or other applicable laws</w:t>
      </w:r>
      <w:r w:rsidR="00C9403F">
        <w:rPr>
          <w:rFonts w:ascii="Tahoma" w:hAnsi="Tahoma" w:cs="Tahoma"/>
          <w:szCs w:val="24"/>
        </w:rPr>
        <w:t>.</w:t>
      </w:r>
      <w:r>
        <w:t xml:space="preserve">  </w:t>
      </w:r>
    </w:p>
    <w:p w:rsidR="00777301" w:rsidRDefault="00777301">
      <w:pPr>
        <w:numPr>
          <w:ilvl w:val="0"/>
          <w:numId w:val="2"/>
        </w:numPr>
      </w:pPr>
    </w:p>
    <w:p w:rsidR="00777301" w:rsidRDefault="00777301">
      <w:pPr>
        <w:numPr>
          <w:ilvl w:val="0"/>
          <w:numId w:val="2"/>
        </w:numPr>
      </w:pPr>
      <w:r>
        <w:t>3.3</w:t>
      </w:r>
      <w:r>
        <w:tab/>
      </w:r>
      <w:r w:rsidR="0087118E">
        <w:t xml:space="preserve"> </w:t>
      </w:r>
      <w:r>
        <w:rPr>
          <w:u w:val="single"/>
        </w:rPr>
        <w:t>Notice in Agreements</w:t>
      </w:r>
      <w:r>
        <w:t xml:space="preserve">.  After the date of recordation hereof, all Owners and Occupants shall execute a written instrument which shall accompany all purchase agreements or leases relating to </w:t>
      </w:r>
      <w:r w:rsidR="0087118E">
        <w:t xml:space="preserve">all or any portion of </w:t>
      </w:r>
      <w:r>
        <w:t xml:space="preserve">the </w:t>
      </w:r>
      <w:r w:rsidR="0087118E">
        <w:t>Burdened P</w:t>
      </w:r>
      <w:r>
        <w:t xml:space="preserve">roperty. </w:t>
      </w:r>
      <w:r w:rsidR="0087118E">
        <w:t xml:space="preserve"> </w:t>
      </w:r>
      <w:r>
        <w:t>Any such instrument shall contain the following statement:</w:t>
      </w:r>
    </w:p>
    <w:p w:rsidR="00777301" w:rsidRDefault="00777301">
      <w:pPr>
        <w:numPr>
          <w:ilvl w:val="0"/>
          <w:numId w:val="2"/>
        </w:numPr>
        <w:ind w:left="720"/>
      </w:pPr>
    </w:p>
    <w:p w:rsidR="00777301" w:rsidRDefault="00777301">
      <w:pPr>
        <w:pStyle w:val="BlockText"/>
        <w:numPr>
          <w:ilvl w:val="0"/>
          <w:numId w:val="2"/>
        </w:numPr>
        <w:ind w:right="1170"/>
      </w:pPr>
      <w:r>
        <w:t xml:space="preserve">The land described herein contains hazardous materials in </w:t>
      </w:r>
      <w:r w:rsidR="00124141">
        <w:t xml:space="preserve">the </w:t>
      </w:r>
      <w:r>
        <w:t>soils and</w:t>
      </w:r>
      <w:r w:rsidR="00124141">
        <w:t>/or</w:t>
      </w:r>
      <w:r>
        <w:t xml:space="preserve"> groundwater under the property, and is subject to a </w:t>
      </w:r>
      <w:r w:rsidR="0087118E">
        <w:t>Covenant and Environmental Restriction</w:t>
      </w:r>
      <w:r>
        <w:t xml:space="preserve"> </w:t>
      </w:r>
      <w:r w:rsidR="00752D40">
        <w:t xml:space="preserve">on Property </w:t>
      </w:r>
      <w:r>
        <w:t xml:space="preserve">dated as of ________________, 20___, and recorded on ________________, 20___, in the Official Records of ___________ County, California, as Document No. __________, which Covenant and </w:t>
      </w:r>
      <w:r w:rsidR="0087118E">
        <w:t xml:space="preserve">Environmental </w:t>
      </w:r>
      <w:r>
        <w:t xml:space="preserve">Restriction </w:t>
      </w:r>
      <w:r w:rsidR="00752D40">
        <w:t xml:space="preserve">on Property </w:t>
      </w:r>
      <w:r>
        <w:t>imposes certain covenants, conditions, and restrictions on usage of the property described herein.  This statement is not a declaration that a hazard exists.</w:t>
      </w:r>
    </w:p>
    <w:p w:rsidR="00777301" w:rsidRDefault="00777301">
      <w:pPr>
        <w:numPr>
          <w:ilvl w:val="12"/>
          <w:numId w:val="0"/>
        </w:numPr>
        <w:jc w:val="center"/>
      </w:pPr>
    </w:p>
    <w:p w:rsidR="00777301" w:rsidRDefault="00777301">
      <w:pPr>
        <w:numPr>
          <w:ilvl w:val="0"/>
          <w:numId w:val="2"/>
        </w:numPr>
        <w:jc w:val="center"/>
      </w:pPr>
      <w:r>
        <w:t>ARTICLE IV</w:t>
      </w:r>
    </w:p>
    <w:p w:rsidR="00777301" w:rsidRDefault="00777301">
      <w:pPr>
        <w:numPr>
          <w:ilvl w:val="0"/>
          <w:numId w:val="2"/>
        </w:numPr>
        <w:jc w:val="center"/>
      </w:pPr>
      <w:r>
        <w:t>VARIANCE</w:t>
      </w:r>
      <w:r w:rsidR="00124141">
        <w:t xml:space="preserve">, </w:t>
      </w:r>
      <w:r>
        <w:t>TERMINATION</w:t>
      </w:r>
      <w:r w:rsidR="00124141">
        <w:t>, AND TERM</w:t>
      </w:r>
    </w:p>
    <w:p w:rsidR="00777301" w:rsidRDefault="00777301">
      <w:pPr>
        <w:numPr>
          <w:ilvl w:val="0"/>
          <w:numId w:val="2"/>
        </w:numPr>
        <w:jc w:val="center"/>
      </w:pPr>
    </w:p>
    <w:p w:rsidR="00777301" w:rsidRDefault="00777301">
      <w:pPr>
        <w:numPr>
          <w:ilvl w:val="0"/>
          <w:numId w:val="2"/>
        </w:numPr>
      </w:pPr>
      <w:r>
        <w:t>4.1</w:t>
      </w:r>
      <w:r>
        <w:tab/>
      </w:r>
      <w:r w:rsidR="0087118E">
        <w:t xml:space="preserve"> </w:t>
      </w:r>
      <w:r>
        <w:rPr>
          <w:u w:val="single"/>
        </w:rPr>
        <w:t>Variance</w:t>
      </w:r>
      <w:r>
        <w:t xml:space="preserve">.  Any Owner or, with the Owner's </w:t>
      </w:r>
      <w:r w:rsidR="0005380A">
        <w:t xml:space="preserve">written </w:t>
      </w:r>
      <w:r>
        <w:t>consent, any Occupant may apply to the Board for a written variance from the provisions of this Covenant.</w:t>
      </w:r>
    </w:p>
    <w:p w:rsidR="00777301" w:rsidRDefault="00777301">
      <w:pPr>
        <w:numPr>
          <w:ilvl w:val="0"/>
          <w:numId w:val="2"/>
        </w:numPr>
      </w:pPr>
    </w:p>
    <w:p w:rsidR="00777301" w:rsidRDefault="00777301">
      <w:pPr>
        <w:numPr>
          <w:ilvl w:val="0"/>
          <w:numId w:val="2"/>
        </w:numPr>
      </w:pPr>
      <w:r>
        <w:t>4.2</w:t>
      </w:r>
      <w:r>
        <w:tab/>
      </w:r>
      <w:r w:rsidR="0087118E">
        <w:t xml:space="preserve"> </w:t>
      </w:r>
      <w:r>
        <w:rPr>
          <w:u w:val="single"/>
        </w:rPr>
        <w:t>Termination</w:t>
      </w:r>
      <w:r>
        <w:t xml:space="preserve">.  Any Owner or, with the Owner's </w:t>
      </w:r>
      <w:r w:rsidR="0005380A">
        <w:t xml:space="preserve">written </w:t>
      </w:r>
      <w:r>
        <w:t>consent, any Occupant  may apply to the Board for a termination of the Restrictions as they apply to all or any portion of the Burdened Property.</w:t>
      </w:r>
    </w:p>
    <w:p w:rsidR="00777301" w:rsidRDefault="00777301">
      <w:pPr>
        <w:numPr>
          <w:ilvl w:val="0"/>
          <w:numId w:val="2"/>
        </w:numPr>
      </w:pPr>
    </w:p>
    <w:p w:rsidR="00777301" w:rsidRDefault="00777301">
      <w:pPr>
        <w:numPr>
          <w:ilvl w:val="0"/>
          <w:numId w:val="2"/>
        </w:numPr>
      </w:pPr>
      <w:r>
        <w:t>4.3</w:t>
      </w:r>
      <w:r>
        <w:tab/>
      </w:r>
      <w:r w:rsidR="0087118E">
        <w:t xml:space="preserve"> </w:t>
      </w:r>
      <w:r>
        <w:rPr>
          <w:u w:val="single"/>
        </w:rPr>
        <w:t>Term</w:t>
      </w:r>
      <w:r>
        <w:t xml:space="preserve">.  Unless terminated in accordance with </w:t>
      </w:r>
      <w:r w:rsidR="0005380A">
        <w:t>P</w:t>
      </w:r>
      <w:r>
        <w:t>aragraph 4.2 above, by law or otherwise, this Covenant shall continue in effect in perpetuity.</w:t>
      </w:r>
    </w:p>
    <w:p w:rsidR="00777301" w:rsidRDefault="00777301">
      <w:pPr>
        <w:numPr>
          <w:ilvl w:val="0"/>
          <w:numId w:val="2"/>
        </w:numPr>
      </w:pPr>
    </w:p>
    <w:p w:rsidR="00777301" w:rsidRDefault="00777301">
      <w:pPr>
        <w:numPr>
          <w:ilvl w:val="0"/>
          <w:numId w:val="2"/>
        </w:numPr>
        <w:jc w:val="center"/>
      </w:pPr>
      <w:r>
        <w:t>ARTICLE V</w:t>
      </w:r>
    </w:p>
    <w:p w:rsidR="00777301" w:rsidRDefault="00777301">
      <w:pPr>
        <w:numPr>
          <w:ilvl w:val="0"/>
          <w:numId w:val="2"/>
        </w:numPr>
        <w:jc w:val="center"/>
      </w:pPr>
      <w:r>
        <w:t>MISCELLANEOUS</w:t>
      </w:r>
    </w:p>
    <w:p w:rsidR="00777301" w:rsidRDefault="00777301">
      <w:pPr>
        <w:numPr>
          <w:ilvl w:val="0"/>
          <w:numId w:val="2"/>
        </w:numPr>
        <w:jc w:val="center"/>
      </w:pPr>
    </w:p>
    <w:p w:rsidR="00777301" w:rsidRDefault="00777301">
      <w:pPr>
        <w:numPr>
          <w:ilvl w:val="0"/>
          <w:numId w:val="2"/>
        </w:numPr>
      </w:pPr>
      <w:r>
        <w:t>5.1</w:t>
      </w:r>
      <w:r>
        <w:tab/>
      </w:r>
      <w:r w:rsidR="0087118E">
        <w:t xml:space="preserve"> </w:t>
      </w:r>
      <w:r>
        <w:rPr>
          <w:u w:val="single"/>
        </w:rPr>
        <w:t>No Dedication Intended</w:t>
      </w:r>
      <w:r>
        <w:t>.  Nothing set forth herein shall be construed to be a gift or dedication, or offer of a gift or dedication, of the Burdened Property or any portion thereof to the general public.</w:t>
      </w:r>
    </w:p>
    <w:p w:rsidR="00777301" w:rsidRDefault="00777301">
      <w:pPr>
        <w:numPr>
          <w:ilvl w:val="0"/>
          <w:numId w:val="2"/>
        </w:numPr>
      </w:pPr>
    </w:p>
    <w:p w:rsidR="00777301" w:rsidRDefault="00777301">
      <w:pPr>
        <w:numPr>
          <w:ilvl w:val="0"/>
          <w:numId w:val="2"/>
        </w:numPr>
      </w:pPr>
      <w:r>
        <w:t>5.2</w:t>
      </w:r>
      <w:r>
        <w:tab/>
      </w:r>
      <w:r w:rsidR="0087118E">
        <w:t xml:space="preserve"> </w:t>
      </w:r>
      <w:r>
        <w:rPr>
          <w:u w:val="single"/>
        </w:rPr>
        <w:t>Notices</w:t>
      </w:r>
      <w:r>
        <w:t>.  Whenever any person gives or serves any notice, demand, or other communication with respect to this Covenant, each such notice, demand, or other communication shall be in writing and shall be deemed effective (</w:t>
      </w:r>
      <w:r w:rsidR="0005380A">
        <w:t>a</w:t>
      </w:r>
      <w:r>
        <w:t xml:space="preserve">) when delivered, if personally delivered to the person being served or </w:t>
      </w:r>
      <w:r w:rsidR="00A871EA">
        <w:t xml:space="preserve">an </w:t>
      </w:r>
      <w:r>
        <w:t>official of a government agency being served, or (</w:t>
      </w:r>
      <w:r w:rsidR="0005380A">
        <w:t>b</w:t>
      </w:r>
      <w:r>
        <w:t>) three (3) business days after deposit in the mail if mailed by United States mail, postage paid certified, return receipt requested</w:t>
      </w:r>
      <w:r w:rsidR="00A871EA">
        <w:t>,</w:t>
      </w:r>
      <w:r w:rsidR="00C60CA0">
        <w:t xml:space="preserve"> and</w:t>
      </w:r>
      <w:r w:rsidR="00A871EA">
        <w:t xml:space="preserve"> addressed</w:t>
      </w:r>
      <w:r>
        <w:t>:</w:t>
      </w:r>
    </w:p>
    <w:p w:rsidR="00777301" w:rsidRDefault="00777301">
      <w:pPr>
        <w:numPr>
          <w:ilvl w:val="12"/>
          <w:numId w:val="0"/>
        </w:numPr>
      </w:pPr>
    </w:p>
    <w:p w:rsidR="00777301" w:rsidRDefault="00777301">
      <w:pPr>
        <w:numPr>
          <w:ilvl w:val="0"/>
          <w:numId w:val="2"/>
        </w:numPr>
      </w:pPr>
      <w:r>
        <w:rPr>
          <w:i/>
        </w:rPr>
        <w:t>If To</w:t>
      </w:r>
      <w:r>
        <w:t>: "Covenantor"</w:t>
      </w:r>
    </w:p>
    <w:p w:rsidR="00777301" w:rsidRDefault="00777301">
      <w:pPr>
        <w:numPr>
          <w:ilvl w:val="0"/>
          <w:numId w:val="2"/>
        </w:numPr>
      </w:pPr>
      <w:r>
        <w:t>[</w:t>
      </w:r>
      <w:r w:rsidR="0005380A">
        <w:t xml:space="preserve"> OWNER(S) NAME AND ADDRESS]</w:t>
      </w:r>
    </w:p>
    <w:p w:rsidR="00777301" w:rsidRDefault="00777301">
      <w:pPr>
        <w:numPr>
          <w:ilvl w:val="12"/>
          <w:numId w:val="0"/>
        </w:numPr>
      </w:pPr>
    </w:p>
    <w:p w:rsidR="00777301" w:rsidRDefault="00777301">
      <w:pPr>
        <w:numPr>
          <w:ilvl w:val="0"/>
          <w:numId w:val="2"/>
        </w:numPr>
      </w:pPr>
      <w:r>
        <w:rPr>
          <w:i/>
        </w:rPr>
        <w:t>If To</w:t>
      </w:r>
      <w:r>
        <w:t>: "Board"</w:t>
      </w:r>
    </w:p>
    <w:p w:rsidR="00777301" w:rsidRDefault="00777301">
      <w:pPr>
        <w:numPr>
          <w:ilvl w:val="0"/>
          <w:numId w:val="2"/>
        </w:numPr>
      </w:pPr>
      <w:r>
        <w:t>Regional Water Quality Control Board</w:t>
      </w:r>
    </w:p>
    <w:p w:rsidR="00777301" w:rsidRDefault="00777301">
      <w:pPr>
        <w:numPr>
          <w:ilvl w:val="0"/>
          <w:numId w:val="2"/>
        </w:numPr>
      </w:pPr>
      <w:smartTag w:uri="urn:schemas-microsoft-com:office:smarttags" w:element="City">
        <w:smartTag w:uri="urn:schemas-microsoft-com:office:smarttags" w:element="place">
          <w:r>
            <w:t>Los Angeles</w:t>
          </w:r>
        </w:smartTag>
      </w:smartTag>
      <w:r>
        <w:t xml:space="preserve"> Region</w:t>
      </w:r>
    </w:p>
    <w:p w:rsidR="00777301" w:rsidRDefault="00777301">
      <w:pPr>
        <w:numPr>
          <w:ilvl w:val="0"/>
          <w:numId w:val="2"/>
        </w:numPr>
      </w:pPr>
      <w:r>
        <w:t>Attention: Executive Officer</w:t>
      </w:r>
    </w:p>
    <w:p w:rsidR="00777301" w:rsidRDefault="00777301">
      <w:pPr>
        <w:numPr>
          <w:ilvl w:val="0"/>
          <w:numId w:val="2"/>
        </w:numPr>
      </w:pPr>
      <w:smartTag w:uri="urn:schemas-microsoft-com:office:smarttags" w:element="Street">
        <w:smartTag w:uri="urn:schemas-microsoft-com:office:smarttags" w:element="address">
          <w:r>
            <w:t>320 W. 4</w:t>
          </w:r>
          <w:r>
            <w:rPr>
              <w:vertAlign w:val="superscript"/>
            </w:rPr>
            <w:t>th</w:t>
          </w:r>
          <w:r>
            <w:t xml:space="preserve"> Street, Suite 200</w:t>
          </w:r>
        </w:smartTag>
      </w:smartTag>
    </w:p>
    <w:p w:rsidR="00777301" w:rsidRDefault="00777301">
      <w:pPr>
        <w:numPr>
          <w:ilvl w:val="0"/>
          <w:numId w:val="2"/>
        </w:numPr>
      </w:pPr>
      <w:smartTag w:uri="urn:schemas-microsoft-com:office:smarttags" w:element="place">
        <w:smartTag w:uri="urn:schemas-microsoft-com:office:smarttags" w:element="City">
          <w:r>
            <w:t>Los Angeles</w:t>
          </w:r>
        </w:smartTag>
        <w:r>
          <w:t xml:space="preserve">, </w:t>
        </w:r>
        <w:smartTag w:uri="urn:schemas-microsoft-com:office:smarttags" w:element="State">
          <w:r>
            <w:t>California</w:t>
          </w:r>
        </w:smartTag>
        <w:r>
          <w:t xml:space="preserve"> </w:t>
        </w:r>
        <w:smartTag w:uri="urn:schemas-microsoft-com:office:smarttags" w:element="PostalCode">
          <w:r>
            <w:t>90013</w:t>
          </w:r>
        </w:smartTag>
      </w:smartTag>
    </w:p>
    <w:p w:rsidR="00777301" w:rsidRDefault="00777301">
      <w:pPr>
        <w:numPr>
          <w:ilvl w:val="12"/>
          <w:numId w:val="0"/>
        </w:numPr>
      </w:pPr>
    </w:p>
    <w:p w:rsidR="00777301" w:rsidRDefault="00777301">
      <w:pPr>
        <w:numPr>
          <w:ilvl w:val="0"/>
          <w:numId w:val="2"/>
        </w:numPr>
      </w:pPr>
      <w:r>
        <w:t>5.3</w:t>
      </w:r>
      <w:r>
        <w:tab/>
      </w:r>
      <w:r w:rsidR="00A871EA">
        <w:t xml:space="preserve"> </w:t>
      </w:r>
      <w:r>
        <w:rPr>
          <w:u w:val="single"/>
        </w:rPr>
        <w:t>Partial Invalidity</w:t>
      </w:r>
      <w:r>
        <w:t xml:space="preserve">.  If any portion of the Restrictions or terms set forth herein is determined </w:t>
      </w:r>
      <w:r w:rsidR="0005380A">
        <w:t xml:space="preserve">by a court having jurisdiction </w:t>
      </w:r>
      <w:r>
        <w:t>to be invalid for any reason, the remaining portion shall remain in full force and effect as if such portion had not been included herein.</w:t>
      </w:r>
    </w:p>
    <w:p w:rsidR="00777301" w:rsidRDefault="00777301">
      <w:pPr>
        <w:numPr>
          <w:ilvl w:val="0"/>
          <w:numId w:val="2"/>
        </w:numPr>
      </w:pPr>
    </w:p>
    <w:p w:rsidR="00777301" w:rsidRDefault="00777301">
      <w:pPr>
        <w:numPr>
          <w:ilvl w:val="0"/>
          <w:numId w:val="2"/>
        </w:numPr>
      </w:pPr>
      <w:r>
        <w:t>5.</w:t>
      </w:r>
      <w:r w:rsidR="009F6DA2">
        <w:t>4</w:t>
      </w:r>
      <w:r w:rsidR="00A871EA">
        <w:t xml:space="preserve"> </w:t>
      </w:r>
      <w:r>
        <w:rPr>
          <w:u w:val="single"/>
        </w:rPr>
        <w:t>Recordation</w:t>
      </w:r>
      <w:r>
        <w:t>.  This instrument shall be executed by the Covenantor and by the Executive Officer of the Board.  This instrument shall be recorded by the Covenantor in the County of ______________ within ten (10) days of the date of execution.</w:t>
      </w:r>
    </w:p>
    <w:p w:rsidR="00777301" w:rsidRDefault="00777301">
      <w:pPr>
        <w:numPr>
          <w:ilvl w:val="0"/>
          <w:numId w:val="2"/>
        </w:numPr>
      </w:pPr>
    </w:p>
    <w:p w:rsidR="00777301" w:rsidRDefault="00777301">
      <w:pPr>
        <w:numPr>
          <w:ilvl w:val="0"/>
          <w:numId w:val="2"/>
        </w:numPr>
      </w:pPr>
      <w:r>
        <w:t>5.</w:t>
      </w:r>
      <w:r w:rsidR="009F6DA2">
        <w:t>5</w:t>
      </w:r>
      <w:r w:rsidR="00A871EA">
        <w:t xml:space="preserve"> </w:t>
      </w:r>
      <w:r>
        <w:rPr>
          <w:u w:val="single"/>
        </w:rPr>
        <w:t>References</w:t>
      </w:r>
      <w:r>
        <w:t>.  All references to Code sections include successor provisions.</w:t>
      </w:r>
    </w:p>
    <w:p w:rsidR="00777301" w:rsidRDefault="00777301"/>
    <w:p w:rsidR="00777301" w:rsidRDefault="00777301">
      <w:r>
        <w:t xml:space="preserve">      5.</w:t>
      </w:r>
      <w:r w:rsidR="009F6DA2">
        <w:t>6</w:t>
      </w:r>
      <w:r w:rsidR="00A871EA">
        <w:t xml:space="preserve"> </w:t>
      </w:r>
      <w:r>
        <w:rPr>
          <w:u w:val="single"/>
        </w:rPr>
        <w:t>Construction</w:t>
      </w:r>
      <w:r>
        <w:t xml:space="preserve">.  Any general rule of construction to the contrary notwithstanding, this instrument shall be liberally construed in favor of the Covenant to </w:t>
      </w:r>
      <w:r w:rsidR="009F6DA2">
        <w:t xml:space="preserve">preserve and implement </w:t>
      </w:r>
      <w:r>
        <w:t>the purpose of this instrument and the polic</w:t>
      </w:r>
      <w:r w:rsidR="009F6DA2">
        <w:t>ies</w:t>
      </w:r>
      <w:r>
        <w:t xml:space="preserve"> and purpose</w:t>
      </w:r>
      <w:r w:rsidR="009F6DA2">
        <w:t>s</w:t>
      </w:r>
      <w:r>
        <w:t xml:space="preserve"> of the Water Code.  If any provision of this instrument is found to be ambiguous, an interpretation consistent with the purpose of this instrument that would render the provision valid shall be favored over any interpretation that would render it invalid.</w:t>
      </w:r>
    </w:p>
    <w:p w:rsidR="00777301" w:rsidRDefault="00777301">
      <w:pPr>
        <w:numPr>
          <w:ilvl w:val="12"/>
          <w:numId w:val="0"/>
        </w:numPr>
      </w:pPr>
    </w:p>
    <w:p w:rsidR="007A6D80" w:rsidRDefault="007A6D80" w:rsidP="007A6D80">
      <w:pPr>
        <w:numPr>
          <w:ilvl w:val="0"/>
          <w:numId w:val="2"/>
        </w:numPr>
      </w:pPr>
      <w:r>
        <w:t>IN WITNESS WHEREOF, the parties execute this Covenant as of the date set forth above.</w:t>
      </w:r>
    </w:p>
    <w:p w:rsidR="007A6D80" w:rsidRDefault="007A6D80">
      <w:pPr>
        <w:numPr>
          <w:ilvl w:val="12"/>
          <w:numId w:val="0"/>
        </w:numPr>
      </w:pPr>
    </w:p>
    <w:p w:rsidR="007A6D80" w:rsidRDefault="007A6D80">
      <w:pPr>
        <w:numPr>
          <w:ilvl w:val="12"/>
          <w:numId w:val="0"/>
        </w:numPr>
      </w:pPr>
    </w:p>
    <w:p w:rsidR="007A6D80" w:rsidRPr="006A39A1" w:rsidRDefault="007A6D80" w:rsidP="007A6D80">
      <w:pPr>
        <w:tabs>
          <w:tab w:val="left" w:pos="3780"/>
        </w:tabs>
        <w:jc w:val="center"/>
        <w:rPr>
          <w:b/>
        </w:rPr>
      </w:pPr>
      <w:r w:rsidRPr="006A39A1">
        <w:rPr>
          <w:b/>
        </w:rPr>
        <w:t>[REMAINDER OF PAGE INTENTIONALLY LEFT BLANK;</w:t>
      </w:r>
    </w:p>
    <w:p w:rsidR="0007438D" w:rsidRDefault="007A6D80" w:rsidP="007A6D80">
      <w:pPr>
        <w:tabs>
          <w:tab w:val="left" w:pos="3780"/>
        </w:tabs>
        <w:jc w:val="center"/>
        <w:rPr>
          <w:b/>
        </w:rPr>
      </w:pPr>
      <w:r w:rsidRPr="006A39A1">
        <w:rPr>
          <w:b/>
        </w:rPr>
        <w:t>SIGNATURES ON FOLLOWING PAGES]</w:t>
      </w:r>
    </w:p>
    <w:p w:rsidR="000C326B" w:rsidRDefault="0007438D" w:rsidP="000C326B">
      <w:pPr>
        <w:tabs>
          <w:tab w:val="left" w:pos="3780"/>
        </w:tabs>
        <w:spacing w:line="360" w:lineRule="auto"/>
      </w:pPr>
      <w:r>
        <w:rPr>
          <w:b/>
        </w:rPr>
        <w:br w:type="page"/>
      </w:r>
      <w:r w:rsidR="000C326B">
        <w:t>Covenantor:  ___________________________________</w:t>
      </w:r>
    </w:p>
    <w:p w:rsidR="000C326B" w:rsidRDefault="000C326B" w:rsidP="000C326B">
      <w:pPr>
        <w:tabs>
          <w:tab w:val="left" w:pos="3780"/>
        </w:tabs>
        <w:spacing w:line="360" w:lineRule="auto"/>
      </w:pPr>
      <w:r>
        <w:t>Print Name:  ___________________________________</w:t>
      </w:r>
    </w:p>
    <w:p w:rsidR="000C326B" w:rsidRDefault="000C326B" w:rsidP="000C326B">
      <w:pPr>
        <w:tabs>
          <w:tab w:val="left" w:pos="3780"/>
        </w:tabs>
        <w:spacing w:line="360" w:lineRule="auto"/>
      </w:pPr>
      <w:r>
        <w:t>Signature:     ___________________________________</w:t>
      </w:r>
    </w:p>
    <w:p w:rsidR="000C326B" w:rsidRDefault="000C326B" w:rsidP="000C326B">
      <w:pPr>
        <w:tabs>
          <w:tab w:val="left" w:pos="3780"/>
        </w:tabs>
        <w:spacing w:line="360" w:lineRule="auto"/>
      </w:pPr>
      <w:r>
        <w:t>Title:  ________________________________________</w:t>
      </w:r>
    </w:p>
    <w:p w:rsidR="000C326B" w:rsidRDefault="000C326B" w:rsidP="000C326B">
      <w:pPr>
        <w:tabs>
          <w:tab w:val="left" w:pos="3780"/>
        </w:tabs>
        <w:spacing w:line="360" w:lineRule="auto"/>
      </w:pPr>
      <w:r>
        <w:t>Date: _________________________________________</w:t>
      </w:r>
    </w:p>
    <w:p w:rsidR="000C326B" w:rsidRDefault="000C326B" w:rsidP="000C326B">
      <w:pPr>
        <w:tabs>
          <w:tab w:val="left" w:pos="3780"/>
        </w:tabs>
      </w:pPr>
    </w:p>
    <w:p w:rsidR="000C326B" w:rsidRDefault="000C326B" w:rsidP="000C326B">
      <w:pPr>
        <w:tabs>
          <w:tab w:val="left" w:pos="3780"/>
        </w:tabs>
      </w:pPr>
    </w:p>
    <w:p w:rsidR="000C326B" w:rsidRPr="00C026DA" w:rsidRDefault="000C326B" w:rsidP="000C326B">
      <w:pPr>
        <w:tabs>
          <w:tab w:val="left" w:pos="3780"/>
        </w:tabs>
        <w:jc w:val="center"/>
        <w:rPr>
          <w:b/>
        </w:rPr>
      </w:pPr>
      <w:r w:rsidRPr="00C026DA">
        <w:rPr>
          <w:b/>
        </w:rPr>
        <w:t>CERTIFICATE OF ACKNOWLEDGMENT</w:t>
      </w:r>
    </w:p>
    <w:p w:rsidR="000C326B" w:rsidRDefault="000C326B" w:rsidP="000C326B">
      <w:pPr>
        <w:numPr>
          <w:ilvl w:val="0"/>
          <w:numId w:val="2"/>
        </w:numPr>
      </w:pPr>
    </w:p>
    <w:p w:rsidR="0007438D" w:rsidRDefault="0007438D" w:rsidP="0007438D"/>
    <w:p w:rsidR="0007438D" w:rsidRPr="004E7F66" w:rsidRDefault="00DD1F6A" w:rsidP="0007438D">
      <w:pPr>
        <w:rPr>
          <w:szCs w:val="24"/>
        </w:rPr>
      </w:pPr>
      <w:r>
        <w:rPr>
          <w:noProof/>
        </w:rPr>
        <mc:AlternateContent>
          <mc:Choice Requires="wps">
            <w:drawing>
              <wp:anchor distT="0" distB="0" distL="114300" distR="114300" simplePos="0" relativeHeight="251657216" behindDoc="0" locked="0" layoutInCell="1" allowOverlap="1" wp14:anchorId="7B73AC95" wp14:editId="1FB0C864">
                <wp:simplePos x="0" y="0"/>
                <wp:positionH relativeFrom="column">
                  <wp:posOffset>-19050</wp:posOffset>
                </wp:positionH>
                <wp:positionV relativeFrom="paragraph">
                  <wp:posOffset>635</wp:posOffset>
                </wp:positionV>
                <wp:extent cx="3397250" cy="1000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00125"/>
                        </a:xfrm>
                        <a:prstGeom prst="rect">
                          <a:avLst/>
                        </a:prstGeom>
                        <a:solidFill>
                          <a:srgbClr val="FFFFFF"/>
                        </a:solidFill>
                        <a:ln w="9525">
                          <a:solidFill>
                            <a:srgbClr val="000000"/>
                          </a:solidFill>
                          <a:miter lim="800000"/>
                          <a:headEnd/>
                          <a:tailEnd/>
                        </a:ln>
                      </wps:spPr>
                      <wps:txbx>
                        <w:txbxContent>
                          <w:p w:rsidR="0007438D" w:rsidRPr="00312815" w:rsidRDefault="0007438D" w:rsidP="0007438D">
                            <w:pPr>
                              <w:rPr>
                                <w:szCs w:val="24"/>
                              </w:rPr>
                            </w:pPr>
                            <w:r w:rsidRPr="00312815">
                              <w:rPr>
                                <w:szCs w:val="24"/>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3AC95" id="_x0000_t202" coordsize="21600,21600" o:spt="202" path="m,l,21600r21600,l21600,xe">
                <v:stroke joinstyle="miter"/>
                <v:path gradientshapeok="t" o:connecttype="rect"/>
              </v:shapetype>
              <v:shape id="Text Box 2" o:spid="_x0000_s1026" type="#_x0000_t202" style="position:absolute;margin-left:-1.5pt;margin-top:.05pt;width:267.5pt;height:78.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">
                <v:textbox style="mso-fit-shape-to-text:t">
                  <w:txbxContent>
                    <w:p w:rsidR="0007438D" w:rsidRPr="00312815" w:rsidRDefault="0007438D" w:rsidP="0007438D">
                      <w:pPr>
                        <w:rPr>
                          <w:szCs w:val="24"/>
                        </w:rPr>
                      </w:pPr>
                      <w:r w:rsidRPr="00312815">
                        <w:rPr>
                          <w:szCs w:val="24"/>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rsidR="0007438D" w:rsidRDefault="0007438D" w:rsidP="0007438D">
      <w:pPr>
        <w:rPr>
          <w:szCs w:val="24"/>
        </w:rPr>
      </w:pPr>
    </w:p>
    <w:p w:rsidR="0007438D" w:rsidRDefault="0007438D" w:rsidP="0007438D">
      <w:pPr>
        <w:rPr>
          <w:szCs w:val="24"/>
        </w:rPr>
      </w:pPr>
    </w:p>
    <w:p w:rsidR="0007438D" w:rsidRDefault="0007438D" w:rsidP="0007438D">
      <w:pPr>
        <w:rPr>
          <w:szCs w:val="24"/>
        </w:rPr>
      </w:pPr>
    </w:p>
    <w:p w:rsidR="0007438D" w:rsidRDefault="0007438D" w:rsidP="0007438D">
      <w:pPr>
        <w:rPr>
          <w:szCs w:val="24"/>
        </w:rPr>
      </w:pPr>
    </w:p>
    <w:p w:rsidR="0007438D" w:rsidRDefault="0007438D" w:rsidP="0007438D">
      <w:pPr>
        <w:rPr>
          <w:szCs w:val="24"/>
        </w:rPr>
      </w:pPr>
    </w:p>
    <w:p w:rsidR="0007438D" w:rsidRPr="004E7F66" w:rsidRDefault="0007438D" w:rsidP="0007438D">
      <w:pPr>
        <w:rPr>
          <w:szCs w:val="24"/>
        </w:rPr>
      </w:pPr>
      <w:r w:rsidRPr="004E7F66">
        <w:rPr>
          <w:szCs w:val="24"/>
        </w:rPr>
        <w:t>State of California</w:t>
      </w:r>
    </w:p>
    <w:p w:rsidR="0007438D" w:rsidRPr="004E7F66" w:rsidRDefault="0007438D" w:rsidP="0007438D">
      <w:pPr>
        <w:tabs>
          <w:tab w:val="left" w:pos="2725"/>
        </w:tabs>
        <w:rPr>
          <w:szCs w:val="24"/>
        </w:rPr>
      </w:pPr>
      <w:r w:rsidRPr="004E7F66">
        <w:rPr>
          <w:szCs w:val="24"/>
        </w:rPr>
        <w:t>County of Los Angeles</w:t>
      </w:r>
    </w:p>
    <w:p w:rsidR="0007438D" w:rsidRPr="004E7F66" w:rsidRDefault="0007438D" w:rsidP="0007438D">
      <w:pPr>
        <w:rPr>
          <w:szCs w:val="24"/>
        </w:rPr>
      </w:pPr>
    </w:p>
    <w:p w:rsidR="0007438D" w:rsidRPr="004E7F66" w:rsidRDefault="0007438D" w:rsidP="0007438D">
      <w:pPr>
        <w:rPr>
          <w:szCs w:val="24"/>
        </w:rPr>
      </w:pPr>
    </w:p>
    <w:p w:rsidR="0007438D" w:rsidRDefault="0007438D" w:rsidP="0007438D">
      <w:pPr>
        <w:tabs>
          <w:tab w:val="left" w:pos="2341"/>
          <w:tab w:val="left" w:pos="7829"/>
        </w:tabs>
        <w:jc w:val="both"/>
        <w:rPr>
          <w:szCs w:val="24"/>
        </w:rPr>
      </w:pPr>
      <w:r w:rsidRPr="001A0072">
        <w:rPr>
          <w:szCs w:val="24"/>
        </w:rPr>
        <w:t xml:space="preserve"> </w:t>
      </w:r>
      <w:r w:rsidRPr="004E7F66">
        <w:rPr>
          <w:szCs w:val="24"/>
        </w:rPr>
        <w:t>On</w:t>
      </w:r>
      <w:r>
        <w:rPr>
          <w:szCs w:val="24"/>
        </w:rPr>
        <w:t xml:space="preserve"> ______________________</w:t>
      </w:r>
      <w:r w:rsidRPr="004E7F66">
        <w:rPr>
          <w:szCs w:val="24"/>
        </w:rPr>
        <w:t xml:space="preserve"> before me,</w:t>
      </w:r>
      <w:r>
        <w:rPr>
          <w:szCs w:val="24"/>
        </w:rPr>
        <w:t xml:space="preserve"> _________________________________________</w:t>
      </w:r>
    </w:p>
    <w:p w:rsidR="0007438D" w:rsidRDefault="0007438D" w:rsidP="0007438D">
      <w:pPr>
        <w:tabs>
          <w:tab w:val="left" w:pos="2341"/>
          <w:tab w:val="left" w:pos="7829"/>
        </w:tabs>
        <w:jc w:val="both"/>
        <w:rPr>
          <w:szCs w:val="24"/>
        </w:rPr>
      </w:pPr>
      <w:r>
        <w:rPr>
          <w:szCs w:val="24"/>
        </w:rPr>
        <w:tab/>
        <w:t xml:space="preserve">                                      (insert name and title of the officer)</w:t>
      </w:r>
      <w:r>
        <w:rPr>
          <w:szCs w:val="24"/>
        </w:rPr>
        <w:tab/>
      </w:r>
      <w:r>
        <w:rPr>
          <w:szCs w:val="24"/>
        </w:rPr>
        <w:tab/>
      </w:r>
      <w:r>
        <w:rPr>
          <w:szCs w:val="24"/>
        </w:rPr>
        <w:tab/>
      </w:r>
    </w:p>
    <w:p w:rsidR="0007438D" w:rsidRPr="004E7F66" w:rsidRDefault="0007438D" w:rsidP="0007438D">
      <w:pPr>
        <w:tabs>
          <w:tab w:val="left" w:pos="2341"/>
          <w:tab w:val="left" w:pos="7829"/>
        </w:tabs>
        <w:jc w:val="both"/>
        <w:rPr>
          <w:szCs w:val="24"/>
        </w:rPr>
      </w:pPr>
      <w:r w:rsidRPr="004E7F66">
        <w:rPr>
          <w:szCs w:val="24"/>
        </w:rPr>
        <w:t xml:space="preserve">personally appeared </w:t>
      </w:r>
      <w:r>
        <w:rPr>
          <w:szCs w:val="24"/>
        </w:rPr>
        <w:t>___________________________________________________________,</w:t>
      </w:r>
      <w:r w:rsidRPr="004E7F66">
        <w:rPr>
          <w:szCs w:val="24"/>
        </w:rPr>
        <w:t xml:space="preserve">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7438D" w:rsidRPr="004E7F66" w:rsidRDefault="0007438D" w:rsidP="0007438D">
      <w:pPr>
        <w:ind w:firstLine="720"/>
        <w:rPr>
          <w:szCs w:val="24"/>
        </w:rPr>
      </w:pPr>
    </w:p>
    <w:p w:rsidR="0007438D" w:rsidRPr="004E7F66" w:rsidRDefault="0007438D" w:rsidP="0007438D">
      <w:pPr>
        <w:rPr>
          <w:szCs w:val="24"/>
        </w:rPr>
      </w:pPr>
      <w:r w:rsidRPr="004E7F66">
        <w:rPr>
          <w:szCs w:val="24"/>
        </w:rPr>
        <w:t>I certify under PENALTY OF PERJURY under the laws of the State of California that the foregoing paragraph is true and correct.</w:t>
      </w:r>
    </w:p>
    <w:p w:rsidR="0007438D" w:rsidRPr="004E7F66" w:rsidRDefault="0007438D" w:rsidP="0007438D">
      <w:pPr>
        <w:ind w:firstLine="720"/>
        <w:rPr>
          <w:szCs w:val="24"/>
        </w:rPr>
      </w:pPr>
    </w:p>
    <w:p w:rsidR="0007438D" w:rsidRPr="004E7F66" w:rsidRDefault="0007438D" w:rsidP="0007438D">
      <w:pPr>
        <w:ind w:firstLine="720"/>
        <w:rPr>
          <w:szCs w:val="24"/>
        </w:rPr>
      </w:pPr>
    </w:p>
    <w:p w:rsidR="0007438D" w:rsidRPr="004E7F66" w:rsidRDefault="0007438D" w:rsidP="0007438D">
      <w:pPr>
        <w:rPr>
          <w:szCs w:val="24"/>
        </w:rPr>
      </w:pPr>
      <w:r w:rsidRPr="004E7F66">
        <w:rPr>
          <w:szCs w:val="24"/>
        </w:rPr>
        <w:t>WITNESS my hand and official seal.</w:t>
      </w:r>
    </w:p>
    <w:p w:rsidR="0007438D" w:rsidRPr="004E7F66" w:rsidRDefault="0007438D" w:rsidP="0007438D">
      <w:pPr>
        <w:rPr>
          <w:szCs w:val="24"/>
        </w:rPr>
      </w:pPr>
    </w:p>
    <w:p w:rsidR="0007438D" w:rsidRPr="004E7F66" w:rsidRDefault="0007438D" w:rsidP="0007438D">
      <w:pPr>
        <w:numPr>
          <w:ilvl w:val="12"/>
          <w:numId w:val="0"/>
        </w:numPr>
        <w:tabs>
          <w:tab w:val="left" w:pos="5040"/>
        </w:tabs>
        <w:rPr>
          <w:szCs w:val="24"/>
        </w:rPr>
      </w:pPr>
    </w:p>
    <w:p w:rsidR="0007438D" w:rsidRPr="004E7F66" w:rsidRDefault="0007438D" w:rsidP="0007438D">
      <w:pPr>
        <w:numPr>
          <w:ilvl w:val="12"/>
          <w:numId w:val="0"/>
        </w:numPr>
        <w:tabs>
          <w:tab w:val="left" w:pos="5040"/>
        </w:tabs>
        <w:rPr>
          <w:szCs w:val="24"/>
        </w:rPr>
      </w:pPr>
    </w:p>
    <w:p w:rsidR="0007438D" w:rsidRDefault="0007438D" w:rsidP="0007438D">
      <w:pPr>
        <w:widowControl/>
        <w:rPr>
          <w:b/>
          <w:szCs w:val="24"/>
        </w:rPr>
      </w:pPr>
      <w:r>
        <w:rPr>
          <w:szCs w:val="24"/>
        </w:rPr>
        <w:t xml:space="preserve">Signature </w:t>
      </w:r>
      <w:r w:rsidRPr="004E7F66">
        <w:rPr>
          <w:szCs w:val="24"/>
        </w:rPr>
        <w:t xml:space="preserve">____________________________________         </w:t>
      </w:r>
      <w:r w:rsidRPr="00D80B9B">
        <w:rPr>
          <w:b/>
          <w:szCs w:val="24"/>
        </w:rPr>
        <w:t>(Seal)</w:t>
      </w:r>
    </w:p>
    <w:p w:rsidR="000C326B" w:rsidRDefault="0007438D" w:rsidP="000C326B">
      <w:pPr>
        <w:tabs>
          <w:tab w:val="left" w:pos="3780"/>
        </w:tabs>
        <w:spacing w:line="360" w:lineRule="auto"/>
      </w:pPr>
      <w:r>
        <w:rPr>
          <w:b/>
          <w:szCs w:val="24"/>
        </w:rPr>
        <w:br w:type="page"/>
      </w:r>
      <w:r w:rsidR="000C326B">
        <w:t>California Regional Water Quality Control Board, Los Angeles Region</w:t>
      </w:r>
    </w:p>
    <w:p w:rsidR="000C326B" w:rsidRDefault="00555CD4" w:rsidP="000C326B">
      <w:pPr>
        <w:tabs>
          <w:tab w:val="left" w:pos="3780"/>
        </w:tabs>
        <w:spacing w:line="360" w:lineRule="auto"/>
      </w:pPr>
      <w:r>
        <w:t xml:space="preserve">Print Name:  </w:t>
      </w:r>
    </w:p>
    <w:p w:rsidR="000C326B" w:rsidRDefault="000C326B" w:rsidP="000C326B">
      <w:pPr>
        <w:tabs>
          <w:tab w:val="left" w:pos="3780"/>
        </w:tabs>
        <w:spacing w:line="360" w:lineRule="auto"/>
      </w:pPr>
      <w:r>
        <w:t>Signature:     ___________________________________</w:t>
      </w:r>
    </w:p>
    <w:p w:rsidR="000C326B" w:rsidRDefault="000C326B" w:rsidP="000C326B">
      <w:pPr>
        <w:tabs>
          <w:tab w:val="left" w:pos="3780"/>
        </w:tabs>
        <w:spacing w:line="360" w:lineRule="auto"/>
      </w:pPr>
      <w:r>
        <w:t>Title:  Executive Officer</w:t>
      </w:r>
    </w:p>
    <w:p w:rsidR="000C326B" w:rsidRDefault="000C326B" w:rsidP="000C326B">
      <w:pPr>
        <w:tabs>
          <w:tab w:val="left" w:pos="3780"/>
        </w:tabs>
        <w:spacing w:line="360" w:lineRule="auto"/>
      </w:pPr>
      <w:r>
        <w:t>Date: _________________________________________</w:t>
      </w:r>
    </w:p>
    <w:p w:rsidR="000C326B" w:rsidRDefault="000C326B" w:rsidP="000C326B">
      <w:pPr>
        <w:tabs>
          <w:tab w:val="left" w:pos="3780"/>
        </w:tabs>
      </w:pPr>
    </w:p>
    <w:p w:rsidR="000C326B" w:rsidRDefault="000C326B" w:rsidP="000C326B">
      <w:pPr>
        <w:tabs>
          <w:tab w:val="left" w:pos="3780"/>
        </w:tabs>
      </w:pPr>
    </w:p>
    <w:p w:rsidR="000C326B" w:rsidRPr="00C026DA" w:rsidRDefault="000C326B" w:rsidP="000C326B">
      <w:pPr>
        <w:tabs>
          <w:tab w:val="left" w:pos="3780"/>
        </w:tabs>
        <w:jc w:val="center"/>
        <w:rPr>
          <w:b/>
        </w:rPr>
      </w:pPr>
      <w:r w:rsidRPr="00C026DA">
        <w:rPr>
          <w:b/>
        </w:rPr>
        <w:t>CERTIFICATE OF ACKNOWLEDGMENT</w:t>
      </w:r>
    </w:p>
    <w:p w:rsidR="000C326B" w:rsidRDefault="000C326B" w:rsidP="000C326B">
      <w:pPr>
        <w:numPr>
          <w:ilvl w:val="0"/>
          <w:numId w:val="2"/>
        </w:numPr>
      </w:pPr>
    </w:p>
    <w:p w:rsidR="0007438D" w:rsidRDefault="0007438D" w:rsidP="0007438D"/>
    <w:p w:rsidR="0007438D" w:rsidRPr="004E7F66" w:rsidRDefault="00DD1F6A" w:rsidP="0007438D">
      <w:pPr>
        <w:rPr>
          <w:szCs w:val="24"/>
        </w:rPr>
      </w:pPr>
      <w:r>
        <w:rPr>
          <w:noProof/>
        </w:rPr>
        <mc:AlternateContent>
          <mc:Choice Requires="wps">
            <w:drawing>
              <wp:anchor distT="0" distB="0" distL="114300" distR="114300" simplePos="0" relativeHeight="251658240" behindDoc="0" locked="0" layoutInCell="1" allowOverlap="1" wp14:anchorId="2E097834" wp14:editId="3C551D1C">
                <wp:simplePos x="0" y="0"/>
                <wp:positionH relativeFrom="column">
                  <wp:posOffset>-19050</wp:posOffset>
                </wp:positionH>
                <wp:positionV relativeFrom="paragraph">
                  <wp:posOffset>635</wp:posOffset>
                </wp:positionV>
                <wp:extent cx="3397250" cy="1000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00125"/>
                        </a:xfrm>
                        <a:prstGeom prst="rect">
                          <a:avLst/>
                        </a:prstGeom>
                        <a:solidFill>
                          <a:srgbClr val="FFFFFF"/>
                        </a:solidFill>
                        <a:ln w="9525">
                          <a:solidFill>
                            <a:srgbClr val="000000"/>
                          </a:solidFill>
                          <a:miter lim="800000"/>
                          <a:headEnd/>
                          <a:tailEnd/>
                        </a:ln>
                      </wps:spPr>
                      <wps:txbx>
                        <w:txbxContent>
                          <w:p w:rsidR="0007438D" w:rsidRPr="00312815" w:rsidRDefault="0007438D" w:rsidP="0007438D">
                            <w:pPr>
                              <w:rPr>
                                <w:szCs w:val="24"/>
                              </w:rPr>
                            </w:pPr>
                            <w:r w:rsidRPr="00312815">
                              <w:rPr>
                                <w:szCs w:val="24"/>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97834" id="_x0000_s1027" type="#_x0000_t202" style="position:absolute;margin-left:-1.5pt;margin-top:.05pt;width:267.5pt;height:78.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">
                <v:textbox style="mso-fit-shape-to-text:t">
                  <w:txbxContent>
                    <w:p w:rsidR="0007438D" w:rsidRPr="00312815" w:rsidRDefault="0007438D" w:rsidP="0007438D">
                      <w:pPr>
                        <w:rPr>
                          <w:szCs w:val="24"/>
                        </w:rPr>
                      </w:pPr>
                      <w:r w:rsidRPr="00312815">
                        <w:rPr>
                          <w:szCs w:val="24"/>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rsidR="0007438D" w:rsidRDefault="0007438D" w:rsidP="0007438D">
      <w:pPr>
        <w:rPr>
          <w:szCs w:val="24"/>
        </w:rPr>
      </w:pPr>
    </w:p>
    <w:p w:rsidR="0007438D" w:rsidRDefault="0007438D" w:rsidP="0007438D">
      <w:pPr>
        <w:rPr>
          <w:szCs w:val="24"/>
        </w:rPr>
      </w:pPr>
    </w:p>
    <w:p w:rsidR="0007438D" w:rsidRDefault="0007438D" w:rsidP="0007438D">
      <w:pPr>
        <w:rPr>
          <w:szCs w:val="24"/>
        </w:rPr>
      </w:pPr>
    </w:p>
    <w:p w:rsidR="0007438D" w:rsidRDefault="0007438D" w:rsidP="0007438D">
      <w:pPr>
        <w:rPr>
          <w:szCs w:val="24"/>
        </w:rPr>
      </w:pPr>
    </w:p>
    <w:p w:rsidR="0007438D" w:rsidRDefault="0007438D" w:rsidP="0007438D">
      <w:pPr>
        <w:rPr>
          <w:szCs w:val="24"/>
        </w:rPr>
      </w:pPr>
    </w:p>
    <w:p w:rsidR="0007438D" w:rsidRPr="004E7F66" w:rsidRDefault="0007438D" w:rsidP="0007438D">
      <w:pPr>
        <w:rPr>
          <w:szCs w:val="24"/>
        </w:rPr>
      </w:pPr>
      <w:r w:rsidRPr="004E7F66">
        <w:rPr>
          <w:szCs w:val="24"/>
        </w:rPr>
        <w:t>State of California</w:t>
      </w:r>
    </w:p>
    <w:p w:rsidR="0007438D" w:rsidRPr="004E7F66" w:rsidRDefault="0007438D" w:rsidP="0007438D">
      <w:pPr>
        <w:tabs>
          <w:tab w:val="left" w:pos="2725"/>
        </w:tabs>
        <w:rPr>
          <w:szCs w:val="24"/>
        </w:rPr>
      </w:pPr>
      <w:r w:rsidRPr="004E7F66">
        <w:rPr>
          <w:szCs w:val="24"/>
        </w:rPr>
        <w:t>County of Los Angeles</w:t>
      </w:r>
    </w:p>
    <w:p w:rsidR="0007438D" w:rsidRPr="004E7F66" w:rsidRDefault="0007438D" w:rsidP="0007438D">
      <w:pPr>
        <w:rPr>
          <w:szCs w:val="24"/>
        </w:rPr>
      </w:pPr>
    </w:p>
    <w:p w:rsidR="0007438D" w:rsidRPr="004E7F66" w:rsidRDefault="0007438D" w:rsidP="0007438D">
      <w:pPr>
        <w:rPr>
          <w:szCs w:val="24"/>
        </w:rPr>
      </w:pPr>
    </w:p>
    <w:p w:rsidR="0007438D" w:rsidRDefault="0007438D" w:rsidP="0007438D">
      <w:pPr>
        <w:tabs>
          <w:tab w:val="left" w:pos="2341"/>
          <w:tab w:val="left" w:pos="7829"/>
        </w:tabs>
        <w:jc w:val="both"/>
        <w:rPr>
          <w:szCs w:val="24"/>
        </w:rPr>
      </w:pPr>
      <w:r w:rsidRPr="001A0072">
        <w:rPr>
          <w:szCs w:val="24"/>
        </w:rPr>
        <w:t xml:space="preserve"> </w:t>
      </w:r>
      <w:r w:rsidRPr="004E7F66">
        <w:rPr>
          <w:szCs w:val="24"/>
        </w:rPr>
        <w:t>On</w:t>
      </w:r>
      <w:r>
        <w:rPr>
          <w:szCs w:val="24"/>
        </w:rPr>
        <w:t xml:space="preserve"> ______________________</w:t>
      </w:r>
      <w:r w:rsidRPr="004E7F66">
        <w:rPr>
          <w:szCs w:val="24"/>
        </w:rPr>
        <w:t xml:space="preserve"> before me,</w:t>
      </w:r>
      <w:r>
        <w:rPr>
          <w:szCs w:val="24"/>
        </w:rPr>
        <w:t xml:space="preserve"> _________________________________________</w:t>
      </w:r>
    </w:p>
    <w:p w:rsidR="0007438D" w:rsidRDefault="0007438D" w:rsidP="0007438D">
      <w:pPr>
        <w:tabs>
          <w:tab w:val="left" w:pos="2341"/>
          <w:tab w:val="left" w:pos="7829"/>
        </w:tabs>
        <w:jc w:val="both"/>
        <w:rPr>
          <w:szCs w:val="24"/>
        </w:rPr>
      </w:pPr>
      <w:r>
        <w:rPr>
          <w:szCs w:val="24"/>
        </w:rPr>
        <w:tab/>
        <w:t xml:space="preserve">                                      (insert name and title of the officer)</w:t>
      </w:r>
      <w:r>
        <w:rPr>
          <w:szCs w:val="24"/>
        </w:rPr>
        <w:tab/>
      </w:r>
      <w:r>
        <w:rPr>
          <w:szCs w:val="24"/>
        </w:rPr>
        <w:tab/>
      </w:r>
      <w:r>
        <w:rPr>
          <w:szCs w:val="24"/>
        </w:rPr>
        <w:tab/>
      </w:r>
    </w:p>
    <w:p w:rsidR="0007438D" w:rsidRPr="004E7F66" w:rsidRDefault="0007438D" w:rsidP="0007438D">
      <w:pPr>
        <w:tabs>
          <w:tab w:val="left" w:pos="2341"/>
          <w:tab w:val="left" w:pos="7829"/>
        </w:tabs>
        <w:jc w:val="both"/>
        <w:rPr>
          <w:szCs w:val="24"/>
        </w:rPr>
      </w:pPr>
      <w:r w:rsidRPr="004E7F66">
        <w:rPr>
          <w:szCs w:val="24"/>
        </w:rPr>
        <w:t xml:space="preserve">personally appeared </w:t>
      </w:r>
      <w:r>
        <w:rPr>
          <w:szCs w:val="24"/>
        </w:rPr>
        <w:t>___________________________________________________________,</w:t>
      </w:r>
      <w:r w:rsidRPr="004E7F66">
        <w:rPr>
          <w:szCs w:val="24"/>
        </w:rPr>
        <w:t xml:space="preserve">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7438D" w:rsidRPr="004E7F66" w:rsidRDefault="0007438D" w:rsidP="0007438D">
      <w:pPr>
        <w:ind w:firstLine="720"/>
        <w:rPr>
          <w:szCs w:val="24"/>
        </w:rPr>
      </w:pPr>
    </w:p>
    <w:p w:rsidR="0007438D" w:rsidRPr="004E7F66" w:rsidRDefault="0007438D" w:rsidP="0007438D">
      <w:pPr>
        <w:rPr>
          <w:szCs w:val="24"/>
        </w:rPr>
      </w:pPr>
      <w:r w:rsidRPr="004E7F66">
        <w:rPr>
          <w:szCs w:val="24"/>
        </w:rPr>
        <w:t>I certify under PENALTY OF PERJURY under the laws of the State of California that the foregoing paragraph is true and correct.</w:t>
      </w:r>
    </w:p>
    <w:p w:rsidR="0007438D" w:rsidRPr="004E7F66" w:rsidRDefault="0007438D" w:rsidP="0007438D">
      <w:pPr>
        <w:ind w:firstLine="720"/>
        <w:rPr>
          <w:szCs w:val="24"/>
        </w:rPr>
      </w:pPr>
    </w:p>
    <w:p w:rsidR="0007438D" w:rsidRPr="004E7F66" w:rsidRDefault="0007438D" w:rsidP="0007438D">
      <w:pPr>
        <w:ind w:firstLine="720"/>
        <w:rPr>
          <w:szCs w:val="24"/>
        </w:rPr>
      </w:pPr>
    </w:p>
    <w:p w:rsidR="0007438D" w:rsidRPr="004E7F66" w:rsidRDefault="0007438D" w:rsidP="0007438D">
      <w:pPr>
        <w:rPr>
          <w:szCs w:val="24"/>
        </w:rPr>
      </w:pPr>
      <w:r w:rsidRPr="004E7F66">
        <w:rPr>
          <w:szCs w:val="24"/>
        </w:rPr>
        <w:t>WITNESS my hand and official seal.</w:t>
      </w:r>
    </w:p>
    <w:p w:rsidR="0007438D" w:rsidRPr="004E7F66" w:rsidRDefault="0007438D" w:rsidP="0007438D">
      <w:pPr>
        <w:rPr>
          <w:szCs w:val="24"/>
        </w:rPr>
      </w:pPr>
    </w:p>
    <w:p w:rsidR="0007438D" w:rsidRPr="004E7F66" w:rsidRDefault="0007438D" w:rsidP="0007438D">
      <w:pPr>
        <w:numPr>
          <w:ilvl w:val="12"/>
          <w:numId w:val="0"/>
        </w:numPr>
        <w:tabs>
          <w:tab w:val="left" w:pos="5040"/>
        </w:tabs>
        <w:rPr>
          <w:szCs w:val="24"/>
        </w:rPr>
      </w:pPr>
    </w:p>
    <w:p w:rsidR="0007438D" w:rsidRPr="004E7F66" w:rsidRDefault="0007438D" w:rsidP="0007438D">
      <w:pPr>
        <w:numPr>
          <w:ilvl w:val="12"/>
          <w:numId w:val="0"/>
        </w:numPr>
        <w:tabs>
          <w:tab w:val="left" w:pos="5040"/>
        </w:tabs>
        <w:rPr>
          <w:szCs w:val="24"/>
        </w:rPr>
      </w:pPr>
    </w:p>
    <w:p w:rsidR="0007438D" w:rsidRDefault="0007438D" w:rsidP="0007438D">
      <w:pPr>
        <w:widowControl/>
        <w:rPr>
          <w:b/>
          <w:szCs w:val="24"/>
        </w:rPr>
      </w:pPr>
      <w:r>
        <w:rPr>
          <w:szCs w:val="24"/>
        </w:rPr>
        <w:t xml:space="preserve">Signature </w:t>
      </w:r>
      <w:r w:rsidRPr="004E7F66">
        <w:rPr>
          <w:szCs w:val="24"/>
        </w:rPr>
        <w:t xml:space="preserve">____________________________________         </w:t>
      </w:r>
      <w:r w:rsidRPr="00D80B9B">
        <w:rPr>
          <w:b/>
          <w:szCs w:val="24"/>
        </w:rPr>
        <w:t>(Seal)</w:t>
      </w:r>
    </w:p>
    <w:p w:rsidR="00B64D05" w:rsidRDefault="00B64D05" w:rsidP="00B64D05"/>
    <w:p w:rsidR="00B64D05" w:rsidRDefault="00B64D05" w:rsidP="00B64D05"/>
    <w:p w:rsidR="00777301" w:rsidRDefault="0007438D">
      <w:pPr>
        <w:numPr>
          <w:ilvl w:val="0"/>
          <w:numId w:val="2"/>
        </w:numPr>
        <w:tabs>
          <w:tab w:val="left" w:pos="3780"/>
        </w:tabs>
        <w:jc w:val="center"/>
      </w:pPr>
      <w:r>
        <w:br w:type="page"/>
      </w:r>
      <w:r w:rsidR="00777301">
        <w:t>EXHIBIT A</w:t>
      </w:r>
    </w:p>
    <w:p w:rsidR="00777301" w:rsidRDefault="00777301">
      <w:pPr>
        <w:numPr>
          <w:ilvl w:val="12"/>
          <w:numId w:val="0"/>
        </w:numPr>
        <w:tabs>
          <w:tab w:val="left" w:pos="3780"/>
        </w:tabs>
        <w:jc w:val="center"/>
      </w:pPr>
    </w:p>
    <w:p w:rsidR="00777301" w:rsidRDefault="00777301">
      <w:pPr>
        <w:numPr>
          <w:ilvl w:val="0"/>
          <w:numId w:val="2"/>
        </w:numPr>
        <w:tabs>
          <w:tab w:val="left" w:pos="3780"/>
        </w:tabs>
        <w:jc w:val="center"/>
      </w:pPr>
      <w:r>
        <w:t xml:space="preserve">LEGAL DESCRIPTION OF </w:t>
      </w:r>
      <w:r w:rsidR="003A7E92">
        <w:t xml:space="preserve">THE BURDENED </w:t>
      </w:r>
      <w:r>
        <w:t>PROPERTY</w:t>
      </w:r>
    </w:p>
    <w:p w:rsidR="00970B0F" w:rsidRDefault="00970B0F" w:rsidP="00970B0F">
      <w:pPr>
        <w:tabs>
          <w:tab w:val="left" w:pos="3780"/>
        </w:tabs>
      </w:pPr>
    </w:p>
    <w:p w:rsidR="00970B0F" w:rsidRDefault="00970B0F" w:rsidP="00970B0F">
      <w:pPr>
        <w:tabs>
          <w:tab w:val="left" w:pos="3780"/>
        </w:tabs>
      </w:pPr>
    </w:p>
    <w:p w:rsidR="00970B0F" w:rsidRDefault="00970B0F" w:rsidP="00970B0F">
      <w:pPr>
        <w:tabs>
          <w:tab w:val="left" w:pos="3780"/>
        </w:tabs>
      </w:pPr>
      <w:r>
        <w:t xml:space="preserve">[INSERT LEGAL DESCRIPTION OF </w:t>
      </w:r>
      <w:r w:rsidR="005F6950">
        <w:t xml:space="preserve">BURDENED </w:t>
      </w:r>
      <w:r>
        <w:t>PROPERTY</w:t>
      </w:r>
      <w:r w:rsidR="00F1418B">
        <w:t>. THE OWNER WILL NEED TO PROVIDE THIS.</w:t>
      </w:r>
      <w:r>
        <w:t>]</w:t>
      </w:r>
    </w:p>
    <w:p w:rsidR="006B7A97" w:rsidRDefault="006B7A97" w:rsidP="00970B0F">
      <w:pPr>
        <w:tabs>
          <w:tab w:val="left" w:pos="3780"/>
        </w:tabs>
      </w:pPr>
    </w:p>
    <w:p w:rsidR="00A2401B" w:rsidRDefault="00A2401B" w:rsidP="00970B0F">
      <w:pPr>
        <w:tabs>
          <w:tab w:val="left" w:pos="3780"/>
        </w:tabs>
      </w:pPr>
    </w:p>
    <w:p w:rsidR="00A2401B" w:rsidRDefault="00A2401B" w:rsidP="00970B0F">
      <w:pPr>
        <w:tabs>
          <w:tab w:val="left" w:pos="3780"/>
        </w:tabs>
      </w:pPr>
    </w:p>
    <w:p w:rsidR="006B7A97" w:rsidRDefault="006B7A97" w:rsidP="00970B0F">
      <w:pPr>
        <w:tabs>
          <w:tab w:val="left" w:pos="3780"/>
        </w:tabs>
      </w:pPr>
      <w:r>
        <w:t>Assessor’s Parcel Number</w:t>
      </w:r>
      <w:r w:rsidR="005F6950">
        <w:t>(s)</w:t>
      </w:r>
      <w:r>
        <w:t>:</w:t>
      </w:r>
      <w:r w:rsidR="005F6950">
        <w:t xml:space="preserve"> [INSERT NUMBER(S)</w:t>
      </w:r>
      <w:r w:rsidR="00E920EE">
        <w:t>]</w:t>
      </w:r>
      <w:r>
        <w:t xml:space="preserve"> </w:t>
      </w: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p w:rsidR="003A7E92" w:rsidRDefault="003A7E92" w:rsidP="003A7E92">
      <w:pPr>
        <w:numPr>
          <w:ilvl w:val="0"/>
          <w:numId w:val="2"/>
        </w:numPr>
        <w:tabs>
          <w:tab w:val="left" w:pos="3780"/>
        </w:tabs>
        <w:jc w:val="center"/>
      </w:pPr>
      <w:r>
        <w:br w:type="page"/>
        <w:t>EXHIBIT B</w:t>
      </w:r>
    </w:p>
    <w:p w:rsidR="003A7E92" w:rsidRDefault="003A7E92" w:rsidP="003A7E92">
      <w:pPr>
        <w:numPr>
          <w:ilvl w:val="12"/>
          <w:numId w:val="0"/>
        </w:numPr>
        <w:tabs>
          <w:tab w:val="left" w:pos="3780"/>
        </w:tabs>
        <w:jc w:val="center"/>
      </w:pPr>
    </w:p>
    <w:p w:rsidR="003A7E92" w:rsidRDefault="003A7E92" w:rsidP="003A7E92">
      <w:pPr>
        <w:numPr>
          <w:ilvl w:val="0"/>
          <w:numId w:val="2"/>
        </w:numPr>
        <w:tabs>
          <w:tab w:val="left" w:pos="3780"/>
        </w:tabs>
        <w:jc w:val="center"/>
      </w:pPr>
      <w:r>
        <w:t>MAP OF THE BURDENED PROPERTY</w:t>
      </w:r>
    </w:p>
    <w:p w:rsidR="003A7E92" w:rsidRDefault="003A7E92" w:rsidP="003A7E92">
      <w:pPr>
        <w:tabs>
          <w:tab w:val="left" w:pos="3780"/>
        </w:tabs>
      </w:pPr>
    </w:p>
    <w:p w:rsidR="003A7E92" w:rsidRDefault="003A7E92" w:rsidP="003A7E92">
      <w:pPr>
        <w:tabs>
          <w:tab w:val="left" w:pos="3780"/>
        </w:tabs>
      </w:pPr>
    </w:p>
    <w:p w:rsidR="003A7E92" w:rsidRDefault="003A7E92" w:rsidP="003A7E92">
      <w:pPr>
        <w:tabs>
          <w:tab w:val="left" w:pos="3780"/>
        </w:tabs>
      </w:pPr>
      <w:r>
        <w:t xml:space="preserve">[INSERT MAP OF </w:t>
      </w:r>
      <w:r w:rsidR="00DE7D98">
        <w:t xml:space="preserve">BURDENED </w:t>
      </w:r>
      <w:r>
        <w:t>PROPERTY</w:t>
      </w:r>
      <w:r w:rsidR="00DE7D98">
        <w:t>. TYPICALLY, THIS IS THE COUNTY’</w:t>
      </w:r>
      <w:r w:rsidR="004362A4">
        <w:t>S ASSESSOR MAP WITH A BORDER AND REFERENCE TO THE PROPERTY</w:t>
      </w:r>
      <w:r>
        <w:t>]</w:t>
      </w:r>
    </w:p>
    <w:p w:rsidR="003A7E92" w:rsidRDefault="003A7E92" w:rsidP="00970B0F">
      <w:pPr>
        <w:tabs>
          <w:tab w:val="left" w:pos="3780"/>
        </w:tabs>
      </w:pPr>
    </w:p>
    <w:p w:rsidR="003A7E92" w:rsidRDefault="003A7E92" w:rsidP="00970B0F">
      <w:pPr>
        <w:tabs>
          <w:tab w:val="left" w:pos="3780"/>
        </w:tabs>
      </w:pPr>
    </w:p>
    <w:p w:rsidR="003A7E92" w:rsidRDefault="003A7E92" w:rsidP="00970B0F">
      <w:pPr>
        <w:tabs>
          <w:tab w:val="left" w:pos="3780"/>
        </w:tabs>
      </w:pPr>
    </w:p>
    <w:sectPr w:rsidR="003A7E92">
      <w:footerReference w:type="default" r:id="rId7"/>
      <w:foot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EF" w:rsidRDefault="00B71DEF">
      <w:r>
        <w:separator/>
      </w:r>
    </w:p>
  </w:endnote>
  <w:endnote w:type="continuationSeparator" w:id="0">
    <w:p w:rsidR="00B71DEF" w:rsidRDefault="00B7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80" w:rsidRDefault="007A6D80">
    <w:pPr>
      <w:pStyle w:val="Footer"/>
      <w:jc w:val="center"/>
      <w:rPr>
        <w:rStyle w:val="PageNumber"/>
      </w:rPr>
    </w:pPr>
    <w:r w:rsidRPr="000C326B">
      <w:rPr>
        <w:rStyle w:val="PageNumber"/>
      </w:rPr>
      <w:t xml:space="preserve">Page </w:t>
    </w:r>
    <w:r w:rsidRPr="000C326B">
      <w:rPr>
        <w:rStyle w:val="PageNumber"/>
      </w:rPr>
      <w:fldChar w:fldCharType="begin"/>
    </w:r>
    <w:r w:rsidRPr="000C326B">
      <w:rPr>
        <w:rStyle w:val="PageNumber"/>
      </w:rPr>
      <w:instrText xml:space="preserve"> PAGE </w:instrText>
    </w:r>
    <w:r w:rsidRPr="000C326B">
      <w:rPr>
        <w:rStyle w:val="PageNumber"/>
      </w:rPr>
      <w:fldChar w:fldCharType="separate"/>
    </w:r>
    <w:r w:rsidR="006013D4">
      <w:rPr>
        <w:rStyle w:val="PageNumber"/>
        <w:noProof/>
      </w:rPr>
      <w:t>10</w:t>
    </w:r>
    <w:r w:rsidRPr="000C326B">
      <w:rPr>
        <w:rStyle w:val="PageNumber"/>
      </w:rPr>
      <w:fldChar w:fldCharType="end"/>
    </w:r>
    <w:r w:rsidRPr="000C326B">
      <w:rPr>
        <w:rStyle w:val="PageNumber"/>
      </w:rPr>
      <w:t xml:space="preserve"> of </w:t>
    </w:r>
    <w:r w:rsidRPr="000C326B">
      <w:rPr>
        <w:rStyle w:val="PageNumber"/>
      </w:rPr>
      <w:fldChar w:fldCharType="begin"/>
    </w:r>
    <w:r w:rsidRPr="000C326B">
      <w:rPr>
        <w:rStyle w:val="PageNumber"/>
      </w:rPr>
      <w:instrText xml:space="preserve"> NUMPAGES </w:instrText>
    </w:r>
    <w:r w:rsidRPr="000C326B">
      <w:rPr>
        <w:rStyle w:val="PageNumber"/>
      </w:rPr>
      <w:fldChar w:fldCharType="separate"/>
    </w:r>
    <w:r w:rsidR="006013D4">
      <w:rPr>
        <w:rStyle w:val="PageNumber"/>
        <w:noProof/>
      </w:rPr>
      <w:t>10</w:t>
    </w:r>
    <w:r w:rsidRPr="000C326B">
      <w:rPr>
        <w:rStyle w:val="PageNumber"/>
      </w:rPr>
      <w:fldChar w:fldCharType="end"/>
    </w:r>
  </w:p>
  <w:p w:rsidR="007A6D80" w:rsidRDefault="007A6D80">
    <w:pPr>
      <w:pStyle w:val="Footer"/>
      <w:spacing w:line="-200" w:lineRule="auto"/>
      <w:jc w:val="center"/>
      <w:rPr>
        <w:rStyle w:val="PageNumber"/>
      </w:rPr>
    </w:pPr>
    <w:r>
      <w:rPr>
        <w:rStyle w:val="PageNumber"/>
        <w:vanish/>
        <w:sz w:val="16"/>
      </w:rPr>
      <w:t>|</w:t>
    </w:r>
    <w:r>
      <w:rPr>
        <w:rStyle w:val="PageNumber"/>
        <w:sz w:val="16"/>
      </w:rPr>
      <w:tab/>
    </w:r>
    <w:r>
      <w:rPr>
        <w:rStyle w:val="PageNumber"/>
        <w:vanish/>
        <w:sz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80" w:rsidRDefault="007A6D80">
    <w:pPr>
      <w:pStyle w:val="Footer"/>
      <w:spacing w:line="-200" w:lineRule="auto"/>
    </w:pPr>
    <w:r>
      <w:rPr>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EF" w:rsidRDefault="00B71DEF">
      <w:r>
        <w:separator/>
      </w:r>
    </w:p>
  </w:footnote>
  <w:footnote w:type="continuationSeparator" w:id="0">
    <w:p w:rsidR="00B71DEF" w:rsidRDefault="00B7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none"/>
      <w:pStyle w:val="Heading1"/>
      <w:lvlText w:val="."/>
      <w:legacy w:legacy="1" w:legacySpace="0" w:legacyIndent="720"/>
      <w:lvlJc w:val="left"/>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FFFFFFFF"/>
    <w:lvl w:ilvl="0">
      <w:numFmt w:val="decimal"/>
      <w:lvlText w:val="*"/>
      <w:lvlJc w:val="left"/>
    </w:lvl>
  </w:abstractNum>
  <w:num w:numId="1">
    <w:abstractNumId w:val="0"/>
  </w:num>
  <w:num w:numId="2">
    <w:abstractNumId w:val="1"/>
    <w:lvlOverride w:ilvl="0">
      <w:lvl w:ilvl="0">
        <w:start w:val="1"/>
        <w:numFmt w:val="bullet"/>
        <w:lvlText w:val=""/>
        <w:legacy w:legacy="1" w:legacySpace="0" w:legacyIndent="360"/>
        <w:lvlJc w:val="left"/>
        <w:rPr>
          <w:rFonts w:ascii="Symbol" w:hAnsi="Symbol"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92"/>
    <w:rsid w:val="0000575B"/>
    <w:rsid w:val="00007EB6"/>
    <w:rsid w:val="00021E9E"/>
    <w:rsid w:val="00023CB7"/>
    <w:rsid w:val="00026974"/>
    <w:rsid w:val="00031ABB"/>
    <w:rsid w:val="00036503"/>
    <w:rsid w:val="00042DFA"/>
    <w:rsid w:val="000511A5"/>
    <w:rsid w:val="0005380A"/>
    <w:rsid w:val="000672F0"/>
    <w:rsid w:val="0007367A"/>
    <w:rsid w:val="0007438D"/>
    <w:rsid w:val="000902D6"/>
    <w:rsid w:val="000C1C5F"/>
    <w:rsid w:val="000C326B"/>
    <w:rsid w:val="000C5BBF"/>
    <w:rsid w:val="000F3617"/>
    <w:rsid w:val="000F5322"/>
    <w:rsid w:val="00104FAE"/>
    <w:rsid w:val="00116F5D"/>
    <w:rsid w:val="0012017D"/>
    <w:rsid w:val="00124141"/>
    <w:rsid w:val="00135451"/>
    <w:rsid w:val="001775D6"/>
    <w:rsid w:val="001947B1"/>
    <w:rsid w:val="001A461A"/>
    <w:rsid w:val="001C2608"/>
    <w:rsid w:val="001C41A5"/>
    <w:rsid w:val="001C6FAE"/>
    <w:rsid w:val="001D59E8"/>
    <w:rsid w:val="001E4B51"/>
    <w:rsid w:val="0021441F"/>
    <w:rsid w:val="00230D7B"/>
    <w:rsid w:val="002358DA"/>
    <w:rsid w:val="002377F2"/>
    <w:rsid w:val="00243A02"/>
    <w:rsid w:val="00273158"/>
    <w:rsid w:val="002E224E"/>
    <w:rsid w:val="003006AD"/>
    <w:rsid w:val="003030A5"/>
    <w:rsid w:val="0031463E"/>
    <w:rsid w:val="00322C35"/>
    <w:rsid w:val="00332A1F"/>
    <w:rsid w:val="00334E83"/>
    <w:rsid w:val="00335669"/>
    <w:rsid w:val="00337363"/>
    <w:rsid w:val="0035378F"/>
    <w:rsid w:val="00373BCB"/>
    <w:rsid w:val="003813E2"/>
    <w:rsid w:val="00396D80"/>
    <w:rsid w:val="003A5A09"/>
    <w:rsid w:val="003A7E92"/>
    <w:rsid w:val="003B0952"/>
    <w:rsid w:val="003B4793"/>
    <w:rsid w:val="003C164F"/>
    <w:rsid w:val="003F4A76"/>
    <w:rsid w:val="00411CA9"/>
    <w:rsid w:val="00417FCF"/>
    <w:rsid w:val="00423514"/>
    <w:rsid w:val="004337DB"/>
    <w:rsid w:val="004362A4"/>
    <w:rsid w:val="00437C27"/>
    <w:rsid w:val="00445BA2"/>
    <w:rsid w:val="00451804"/>
    <w:rsid w:val="004601BF"/>
    <w:rsid w:val="0046146C"/>
    <w:rsid w:val="00471F13"/>
    <w:rsid w:val="00491E81"/>
    <w:rsid w:val="00492B7A"/>
    <w:rsid w:val="004A304F"/>
    <w:rsid w:val="004A7DA2"/>
    <w:rsid w:val="004B47CA"/>
    <w:rsid w:val="004C0BB0"/>
    <w:rsid w:val="004E5EC3"/>
    <w:rsid w:val="004F50D3"/>
    <w:rsid w:val="0050373C"/>
    <w:rsid w:val="005129DB"/>
    <w:rsid w:val="0051615C"/>
    <w:rsid w:val="00516EE2"/>
    <w:rsid w:val="00525690"/>
    <w:rsid w:val="00531506"/>
    <w:rsid w:val="0053309F"/>
    <w:rsid w:val="00537DCB"/>
    <w:rsid w:val="00555CD4"/>
    <w:rsid w:val="0056069F"/>
    <w:rsid w:val="00562B04"/>
    <w:rsid w:val="0056738B"/>
    <w:rsid w:val="00573360"/>
    <w:rsid w:val="00575714"/>
    <w:rsid w:val="00583A22"/>
    <w:rsid w:val="0058511A"/>
    <w:rsid w:val="005A0738"/>
    <w:rsid w:val="005B4BCA"/>
    <w:rsid w:val="005B6DE2"/>
    <w:rsid w:val="005D5471"/>
    <w:rsid w:val="005D6419"/>
    <w:rsid w:val="005E6373"/>
    <w:rsid w:val="005F6950"/>
    <w:rsid w:val="005F6EF3"/>
    <w:rsid w:val="006013D4"/>
    <w:rsid w:val="006127ED"/>
    <w:rsid w:val="00623270"/>
    <w:rsid w:val="00625C37"/>
    <w:rsid w:val="006278E9"/>
    <w:rsid w:val="00636DD0"/>
    <w:rsid w:val="006423E5"/>
    <w:rsid w:val="00654640"/>
    <w:rsid w:val="00667026"/>
    <w:rsid w:val="00694676"/>
    <w:rsid w:val="00694B9C"/>
    <w:rsid w:val="006B2DF7"/>
    <w:rsid w:val="006B71F5"/>
    <w:rsid w:val="006B7A97"/>
    <w:rsid w:val="006C21A7"/>
    <w:rsid w:val="006F556F"/>
    <w:rsid w:val="006F7CBB"/>
    <w:rsid w:val="007153B0"/>
    <w:rsid w:val="00735692"/>
    <w:rsid w:val="007367DA"/>
    <w:rsid w:val="00752D40"/>
    <w:rsid w:val="0076044A"/>
    <w:rsid w:val="007628E1"/>
    <w:rsid w:val="00777301"/>
    <w:rsid w:val="00793D1E"/>
    <w:rsid w:val="00795708"/>
    <w:rsid w:val="007A565E"/>
    <w:rsid w:val="007A6D80"/>
    <w:rsid w:val="007B59C4"/>
    <w:rsid w:val="007D291D"/>
    <w:rsid w:val="007D3CAB"/>
    <w:rsid w:val="007F170E"/>
    <w:rsid w:val="0080280A"/>
    <w:rsid w:val="00812C0E"/>
    <w:rsid w:val="00815DEC"/>
    <w:rsid w:val="00837953"/>
    <w:rsid w:val="00837DA5"/>
    <w:rsid w:val="0087118E"/>
    <w:rsid w:val="00895F56"/>
    <w:rsid w:val="008F37C1"/>
    <w:rsid w:val="008F692E"/>
    <w:rsid w:val="00914BD6"/>
    <w:rsid w:val="009368D9"/>
    <w:rsid w:val="009550B9"/>
    <w:rsid w:val="009570BF"/>
    <w:rsid w:val="00970B0F"/>
    <w:rsid w:val="00971A64"/>
    <w:rsid w:val="009876A1"/>
    <w:rsid w:val="00992B75"/>
    <w:rsid w:val="0099480C"/>
    <w:rsid w:val="009C15B2"/>
    <w:rsid w:val="009E11C7"/>
    <w:rsid w:val="009F6DA2"/>
    <w:rsid w:val="00A004C0"/>
    <w:rsid w:val="00A029A8"/>
    <w:rsid w:val="00A06DD5"/>
    <w:rsid w:val="00A0753E"/>
    <w:rsid w:val="00A108F2"/>
    <w:rsid w:val="00A17188"/>
    <w:rsid w:val="00A23188"/>
    <w:rsid w:val="00A2401B"/>
    <w:rsid w:val="00A24BA6"/>
    <w:rsid w:val="00A30EB8"/>
    <w:rsid w:val="00A33D34"/>
    <w:rsid w:val="00A466CB"/>
    <w:rsid w:val="00A52D81"/>
    <w:rsid w:val="00A6072F"/>
    <w:rsid w:val="00A61414"/>
    <w:rsid w:val="00A64DD9"/>
    <w:rsid w:val="00A67DC4"/>
    <w:rsid w:val="00A72B1C"/>
    <w:rsid w:val="00A871EA"/>
    <w:rsid w:val="00A87F81"/>
    <w:rsid w:val="00AA294B"/>
    <w:rsid w:val="00AB5392"/>
    <w:rsid w:val="00AC1269"/>
    <w:rsid w:val="00AC7250"/>
    <w:rsid w:val="00AD478D"/>
    <w:rsid w:val="00AD7007"/>
    <w:rsid w:val="00AE110E"/>
    <w:rsid w:val="00AE6526"/>
    <w:rsid w:val="00B27830"/>
    <w:rsid w:val="00B36A28"/>
    <w:rsid w:val="00B47DA4"/>
    <w:rsid w:val="00B56B21"/>
    <w:rsid w:val="00B63D0B"/>
    <w:rsid w:val="00B64D05"/>
    <w:rsid w:val="00B71DEF"/>
    <w:rsid w:val="00B90D0A"/>
    <w:rsid w:val="00B9362D"/>
    <w:rsid w:val="00B94954"/>
    <w:rsid w:val="00BA368A"/>
    <w:rsid w:val="00BC59E5"/>
    <w:rsid w:val="00BD4175"/>
    <w:rsid w:val="00BD4E76"/>
    <w:rsid w:val="00BE0322"/>
    <w:rsid w:val="00BF6CA9"/>
    <w:rsid w:val="00C01A4E"/>
    <w:rsid w:val="00C3248A"/>
    <w:rsid w:val="00C357BA"/>
    <w:rsid w:val="00C36ADF"/>
    <w:rsid w:val="00C37DE6"/>
    <w:rsid w:val="00C40DCB"/>
    <w:rsid w:val="00C5276E"/>
    <w:rsid w:val="00C547E1"/>
    <w:rsid w:val="00C57FC9"/>
    <w:rsid w:val="00C60CA0"/>
    <w:rsid w:val="00C62FD3"/>
    <w:rsid w:val="00C7127A"/>
    <w:rsid w:val="00C75ABD"/>
    <w:rsid w:val="00C80C21"/>
    <w:rsid w:val="00C90AEB"/>
    <w:rsid w:val="00C9403F"/>
    <w:rsid w:val="00CA03F5"/>
    <w:rsid w:val="00CF578F"/>
    <w:rsid w:val="00D07092"/>
    <w:rsid w:val="00D16F8D"/>
    <w:rsid w:val="00D22177"/>
    <w:rsid w:val="00D35137"/>
    <w:rsid w:val="00D42987"/>
    <w:rsid w:val="00D7688D"/>
    <w:rsid w:val="00D8286D"/>
    <w:rsid w:val="00D92C93"/>
    <w:rsid w:val="00D96971"/>
    <w:rsid w:val="00DA2BA1"/>
    <w:rsid w:val="00DA5087"/>
    <w:rsid w:val="00DB6D9E"/>
    <w:rsid w:val="00DC39C6"/>
    <w:rsid w:val="00DC64C2"/>
    <w:rsid w:val="00DD0D6C"/>
    <w:rsid w:val="00DD1F6A"/>
    <w:rsid w:val="00DE7D98"/>
    <w:rsid w:val="00E0450E"/>
    <w:rsid w:val="00E3034D"/>
    <w:rsid w:val="00E503CF"/>
    <w:rsid w:val="00E50BEC"/>
    <w:rsid w:val="00E76705"/>
    <w:rsid w:val="00E83208"/>
    <w:rsid w:val="00E920EE"/>
    <w:rsid w:val="00E93827"/>
    <w:rsid w:val="00EB1081"/>
    <w:rsid w:val="00EC1F25"/>
    <w:rsid w:val="00EC3878"/>
    <w:rsid w:val="00EC648D"/>
    <w:rsid w:val="00EE020E"/>
    <w:rsid w:val="00EE5C84"/>
    <w:rsid w:val="00F1418B"/>
    <w:rsid w:val="00F1693C"/>
    <w:rsid w:val="00F23228"/>
    <w:rsid w:val="00F23AA2"/>
    <w:rsid w:val="00F32217"/>
    <w:rsid w:val="00F67661"/>
    <w:rsid w:val="00F71781"/>
    <w:rsid w:val="00F90FD0"/>
    <w:rsid w:val="00FB50D5"/>
    <w:rsid w:val="00FC369A"/>
    <w:rsid w:val="00FC74A8"/>
    <w:rsid w:val="00FD762B"/>
    <w:rsid w:val="00FE3ABA"/>
    <w:rsid w:val="00FF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CA3743F-64A4-4CC3-819E-C51BED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BodyText"/>
    <w:qFormat/>
    <w:pPr>
      <w:keepNext/>
      <w:keepLines/>
      <w:numPr>
        <w:numId w:val="1"/>
      </w:numPr>
      <w:spacing w:before="240" w:line="-240" w:lineRule="auto"/>
      <w:ind w:left="720" w:right="720"/>
      <w:outlineLvl w:val="0"/>
    </w:pPr>
  </w:style>
  <w:style w:type="paragraph" w:styleId="Heading2">
    <w:name w:val="heading 2"/>
    <w:basedOn w:val="Normal"/>
    <w:next w:val="BodyText"/>
    <w:qFormat/>
    <w:pPr>
      <w:keepNext/>
      <w:keepLines/>
      <w:numPr>
        <w:ilvl w:val="1"/>
        <w:numId w:val="1"/>
      </w:numPr>
      <w:spacing w:before="240" w:line="-240" w:lineRule="auto"/>
      <w:ind w:right="720"/>
      <w:outlineLvl w:val="1"/>
    </w:pPr>
  </w:style>
  <w:style w:type="paragraph" w:styleId="Heading3">
    <w:name w:val="heading 3"/>
    <w:basedOn w:val="Normal"/>
    <w:next w:val="BodyText"/>
    <w:qFormat/>
    <w:pPr>
      <w:keepNext/>
      <w:keepLines/>
      <w:numPr>
        <w:ilvl w:val="2"/>
        <w:numId w:val="1"/>
      </w:numPr>
      <w:spacing w:before="240" w:line="-240" w:lineRule="auto"/>
      <w:ind w:right="720"/>
      <w:outlineLvl w:val="2"/>
    </w:pPr>
  </w:style>
  <w:style w:type="paragraph" w:styleId="Heading4">
    <w:name w:val="heading 4"/>
    <w:basedOn w:val="Normal"/>
    <w:next w:val="BodyText"/>
    <w:qFormat/>
    <w:pPr>
      <w:keepNext/>
      <w:keepLines/>
      <w:numPr>
        <w:ilvl w:val="3"/>
        <w:numId w:val="1"/>
      </w:numPr>
      <w:spacing w:before="240" w:line="-240" w:lineRule="auto"/>
      <w:ind w:right="720"/>
      <w:outlineLvl w:val="3"/>
    </w:pPr>
  </w:style>
  <w:style w:type="paragraph" w:styleId="Heading5">
    <w:name w:val="heading 5"/>
    <w:basedOn w:val="Normal"/>
    <w:next w:val="BodyText"/>
    <w:qFormat/>
    <w:pPr>
      <w:keepNext/>
      <w:keepLines/>
      <w:numPr>
        <w:ilvl w:val="4"/>
        <w:numId w:val="1"/>
      </w:numPr>
      <w:spacing w:before="240" w:line="-240" w:lineRule="auto"/>
      <w:ind w:right="720"/>
      <w:outlineLvl w:val="4"/>
    </w:pPr>
  </w:style>
  <w:style w:type="paragraph" w:styleId="Heading6">
    <w:name w:val="heading 6"/>
    <w:basedOn w:val="Normal"/>
    <w:next w:val="BodyText"/>
    <w:qFormat/>
    <w:pPr>
      <w:keepNext/>
      <w:keepLines/>
      <w:numPr>
        <w:ilvl w:val="5"/>
        <w:numId w:val="1"/>
      </w:numPr>
      <w:spacing w:before="240" w:line="-240" w:lineRule="auto"/>
      <w:ind w:right="720"/>
      <w:outlineLvl w:val="5"/>
    </w:pPr>
  </w:style>
  <w:style w:type="paragraph" w:styleId="Heading7">
    <w:name w:val="heading 7"/>
    <w:basedOn w:val="Normal"/>
    <w:next w:val="BodyText"/>
    <w:qFormat/>
    <w:pPr>
      <w:keepNext/>
      <w:keepLines/>
      <w:numPr>
        <w:ilvl w:val="6"/>
        <w:numId w:val="1"/>
      </w:numPr>
      <w:spacing w:before="240" w:line="-240" w:lineRule="auto"/>
      <w:ind w:right="720"/>
      <w:outlineLvl w:val="6"/>
    </w:pPr>
  </w:style>
  <w:style w:type="paragraph" w:styleId="Heading8">
    <w:name w:val="heading 8"/>
    <w:basedOn w:val="Normal"/>
    <w:next w:val="BodyText"/>
    <w:qFormat/>
    <w:pPr>
      <w:keepNext/>
      <w:keepLines/>
      <w:numPr>
        <w:ilvl w:val="7"/>
        <w:numId w:val="1"/>
      </w:numPr>
      <w:spacing w:before="240" w:line="-240" w:lineRule="auto"/>
      <w:ind w:right="720"/>
      <w:outlineLvl w:val="7"/>
    </w:pPr>
  </w:style>
  <w:style w:type="paragraph" w:styleId="Heading9">
    <w:name w:val="heading 9"/>
    <w:basedOn w:val="Normal"/>
    <w:next w:val="BodyText"/>
    <w:qFormat/>
    <w:pPr>
      <w:keepNext/>
      <w:keepLines/>
      <w:numPr>
        <w:ilvl w:val="8"/>
        <w:numId w:val="1"/>
      </w:numPr>
      <w:spacing w:before="240" w:line="-240" w:lineRule="auto"/>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ind w:firstLine="1440"/>
    </w:pPr>
  </w:style>
  <w:style w:type="paragraph" w:styleId="Header">
    <w:name w:val="header"/>
    <w:basedOn w:val="Normal"/>
    <w:pPr>
      <w:tabs>
        <w:tab w:val="center" w:pos="4320"/>
        <w:tab w:val="right" w:pos="9360"/>
      </w:tabs>
    </w:pPr>
  </w:style>
  <w:style w:type="paragraph" w:styleId="Footer">
    <w:name w:val="footer"/>
    <w:basedOn w:val="Normal"/>
    <w:pPr>
      <w:tabs>
        <w:tab w:val="center" w:pos="4320"/>
        <w:tab w:val="right" w:pos="9360"/>
      </w:tabs>
    </w:pPr>
    <w:rPr>
      <w:sz w:val="20"/>
    </w:rPr>
  </w:style>
  <w:style w:type="character" w:styleId="PageNumber">
    <w:name w:val="page number"/>
    <w:rPr>
      <w:sz w:val="24"/>
    </w:rPr>
  </w:style>
  <w:style w:type="paragraph" w:styleId="BodyText2">
    <w:name w:val="Body Text 2"/>
    <w:basedOn w:val="Normal"/>
    <w:next w:val="BodyText"/>
    <w:pPr>
      <w:ind w:left="720"/>
    </w:pPr>
  </w:style>
  <w:style w:type="paragraph" w:styleId="Quote">
    <w:name w:val="Quote"/>
    <w:basedOn w:val="Normal"/>
    <w:next w:val="BodyTextContinued"/>
    <w:qFormat/>
    <w:pPr>
      <w:spacing w:before="240" w:line="-240" w:lineRule="auto"/>
      <w:ind w:left="1440" w:right="1440"/>
    </w:pPr>
  </w:style>
  <w:style w:type="paragraph" w:customStyle="1" w:styleId="BodyTextContinued">
    <w:name w:val="Body Text Continued"/>
    <w:basedOn w:val="Normal"/>
    <w:next w:val="BodyText"/>
    <w:pPr>
      <w:spacing w:line="-480" w:lineRule="auto"/>
    </w:pPr>
  </w:style>
  <w:style w:type="paragraph" w:customStyle="1" w:styleId="Centered">
    <w:name w:val="Centered"/>
    <w:basedOn w:val="Normal"/>
    <w:next w:val="BodyText"/>
    <w:pPr>
      <w:spacing w:after="240" w:line="-240" w:lineRule="auto"/>
      <w:jc w:val="center"/>
    </w:pPr>
  </w:style>
  <w:style w:type="character" w:styleId="FootnoteReference">
    <w:name w:val="footnote reference"/>
    <w:semiHidden/>
    <w:rPr>
      <w:vertAlign w:val="superscript"/>
    </w:rPr>
  </w:style>
  <w:style w:type="paragraph" w:styleId="FootnoteText">
    <w:name w:val="footnote text"/>
    <w:basedOn w:val="Normal"/>
    <w:semiHidden/>
  </w:style>
  <w:style w:type="paragraph" w:customStyle="1" w:styleId="HeaderNumbers">
    <w:name w:val="HeaderNumbers"/>
    <w:basedOn w:val="Normal"/>
    <w:pPr>
      <w:spacing w:before="720" w:line="-480" w:lineRule="auto"/>
      <w:ind w:right="144"/>
      <w:jc w:val="right"/>
    </w:pPr>
  </w:style>
  <w:style w:type="paragraph" w:customStyle="1" w:styleId="LetterClosing">
    <w:name w:val="LetterClosing"/>
    <w:basedOn w:val="Normal"/>
    <w:next w:val="Normal"/>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spacing w:line="-240" w:lineRule="auto"/>
      <w:ind w:left="720" w:right="720"/>
    </w:pPr>
  </w:style>
  <w:style w:type="paragraph" w:customStyle="1" w:styleId="PleadingSignature">
    <w:name w:val="Pleading Signature"/>
    <w:basedOn w:val="Normal"/>
    <w:pPr>
      <w:keepNext/>
      <w:keepLines/>
      <w:tabs>
        <w:tab w:val="left" w:pos="5227"/>
        <w:tab w:val="right" w:pos="9360"/>
      </w:tabs>
      <w:spacing w:line="-240" w:lineRule="auto"/>
      <w:ind w:left="4680" w:right="-288"/>
    </w:pPr>
  </w:style>
  <w:style w:type="paragraph" w:styleId="EnvelopeAddress">
    <w:name w:val="envelope address"/>
    <w:basedOn w:val="Normal"/>
    <w:pPr>
      <w:framePr w:w="5760" w:h="2160" w:hRule="exact" w:wrap="auto" w:vAnchor="page" w:hAnchor="page" w:x="6481" w:y="3068"/>
    </w:pPr>
  </w:style>
  <w:style w:type="paragraph" w:customStyle="1" w:styleId="LetterDate">
    <w:name w:val="Letter Date"/>
    <w:basedOn w:val="Normal"/>
    <w:next w:val="BodyText"/>
  </w:style>
  <w:style w:type="paragraph" w:customStyle="1" w:styleId="LeftHeading">
    <w:name w:val="Left Heading"/>
    <w:basedOn w:val="Normal"/>
    <w:next w:val="Normal"/>
    <w:rPr>
      <w:b/>
    </w:rPr>
  </w:style>
  <w:style w:type="paragraph" w:styleId="TableofAuthorities">
    <w:name w:val="table of authorities"/>
    <w:basedOn w:val="Normal"/>
    <w:next w:val="Normal"/>
    <w:semiHidden/>
    <w:pPr>
      <w:tabs>
        <w:tab w:val="right" w:leader="dot" w:pos="9216"/>
      </w:tabs>
      <w:spacing w:after="120" w:line="-240" w:lineRule="auto"/>
      <w:ind w:left="360" w:right="1440" w:hanging="360"/>
    </w:pPr>
  </w:style>
  <w:style w:type="paragraph" w:styleId="TOAHeading">
    <w:name w:val="toa heading"/>
    <w:basedOn w:val="Normal"/>
    <w:next w:val="TableofAuthorities"/>
    <w:semiHidden/>
    <w:pPr>
      <w:keepNext/>
      <w:spacing w:before="120" w:after="120" w:line="-240" w:lineRule="auto"/>
      <w:jc w:val="center"/>
    </w:pPr>
    <w:rPr>
      <w:b/>
      <w:caps/>
    </w:rPr>
  </w:style>
  <w:style w:type="paragraph" w:customStyle="1" w:styleId="Heading1Para">
    <w:name w:val="Heading1Para"/>
    <w:basedOn w:val="BodyText"/>
    <w:next w:val="BodyText"/>
    <w:pPr>
      <w:spacing w:after="240" w:line="240" w:lineRule="auto"/>
      <w:ind w:firstLine="0"/>
      <w:jc w:val="center"/>
    </w:pPr>
  </w:style>
  <w:style w:type="paragraph" w:customStyle="1" w:styleId="Heading2Para">
    <w:name w:val="Heading2Para"/>
    <w:basedOn w:val="BodyText"/>
    <w:next w:val="BodyText"/>
    <w:pPr>
      <w:spacing w:after="240" w:line="240" w:lineRule="auto"/>
      <w:ind w:firstLine="0"/>
    </w:pPr>
  </w:style>
  <w:style w:type="paragraph" w:customStyle="1" w:styleId="Heading3Para">
    <w:name w:val="Heading3Para"/>
    <w:basedOn w:val="BodyText"/>
    <w:next w:val="BodyText"/>
    <w:pPr>
      <w:spacing w:after="240" w:line="240" w:lineRule="auto"/>
    </w:pPr>
  </w:style>
  <w:style w:type="paragraph" w:customStyle="1" w:styleId="Heading4Para">
    <w:name w:val="Heading4Para"/>
    <w:basedOn w:val="BodyText"/>
    <w:next w:val="BodyText"/>
    <w:pPr>
      <w:spacing w:after="240" w:line="240" w:lineRule="auto"/>
      <w:ind w:firstLine="2160"/>
    </w:pPr>
  </w:style>
  <w:style w:type="paragraph" w:customStyle="1" w:styleId="Heading5Para">
    <w:name w:val="Heading5Para"/>
    <w:basedOn w:val="BodyText"/>
    <w:next w:val="BodyText"/>
    <w:pPr>
      <w:spacing w:after="240" w:line="240" w:lineRule="auto"/>
      <w:ind w:firstLine="2880"/>
    </w:pPr>
  </w:style>
  <w:style w:type="paragraph" w:customStyle="1" w:styleId="Heading6Para">
    <w:name w:val="Heading6Para"/>
    <w:basedOn w:val="BodyText"/>
    <w:next w:val="BodyText"/>
    <w:pPr>
      <w:spacing w:after="240" w:line="240" w:lineRule="auto"/>
      <w:ind w:firstLine="3600"/>
    </w:pPr>
  </w:style>
  <w:style w:type="paragraph" w:customStyle="1" w:styleId="Heading7Para">
    <w:name w:val="Heading7Para"/>
    <w:basedOn w:val="BodyText"/>
    <w:next w:val="BodyText"/>
    <w:pPr>
      <w:spacing w:after="240" w:line="240" w:lineRule="auto"/>
      <w:ind w:firstLine="4320"/>
    </w:pPr>
  </w:style>
  <w:style w:type="paragraph" w:customStyle="1" w:styleId="Heading8Para">
    <w:name w:val="Heading8Para"/>
    <w:basedOn w:val="BodyText"/>
    <w:next w:val="BodyText"/>
    <w:pPr>
      <w:spacing w:after="240" w:line="240" w:lineRule="auto"/>
      <w:ind w:firstLine="5040"/>
    </w:pPr>
  </w:style>
  <w:style w:type="paragraph" w:customStyle="1" w:styleId="Heading9Para">
    <w:name w:val="Heading9Para"/>
    <w:basedOn w:val="BodyText"/>
    <w:next w:val="BodyText"/>
    <w:pPr>
      <w:spacing w:after="240" w:line="240" w:lineRule="auto"/>
      <w:ind w:firstLine="5760"/>
    </w:pPr>
  </w:style>
  <w:style w:type="character" w:customStyle="1" w:styleId="ParagraphNumber">
    <w:name w:val="ParagraphNumber"/>
    <w:basedOn w:val="DefaultParagraphFont"/>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styleId="BlockText">
    <w:name w:val="Block Text"/>
    <w:basedOn w:val="Normal"/>
    <w:pPr>
      <w:ind w:left="720" w:right="720"/>
      <w:jc w:val="both"/>
    </w:pPr>
  </w:style>
  <w:style w:type="paragraph" w:styleId="BalloonText">
    <w:name w:val="Balloon Text"/>
    <w:basedOn w:val="Normal"/>
    <w:semiHidden/>
    <w:rsid w:val="00314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Deed Restriction-Torres</vt:lpstr>
    </vt:vector>
  </TitlesOfParts>
  <Company>Hewlett-Packard Company</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Restriction-Torres</dc:title>
  <dc:creator>Llamas, Errick@Waterboards</dc:creator>
  <cp:lastModifiedBy>Rabelo, Gerardo@Waterboards</cp:lastModifiedBy>
  <cp:revision>2</cp:revision>
  <cp:lastPrinted>2006-09-27T15:58:00Z</cp:lastPrinted>
  <dcterms:created xsi:type="dcterms:W3CDTF">2017-10-16T21:50:00Z</dcterms:created>
  <dcterms:modified xsi:type="dcterms:W3CDTF">2017-10-16T21:50:00Z</dcterms:modified>
</cp:coreProperties>
</file>