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7B1AA" w14:textId="7AC73140" w:rsidR="00CA049D" w:rsidRPr="00D76440" w:rsidRDefault="00A903CF" w:rsidP="00D76440">
      <w:pPr>
        <w:pStyle w:val="Heading1"/>
        <w:rPr>
          <w:i w:val="0"/>
          <w:iCs/>
        </w:rPr>
      </w:pPr>
      <w:r>
        <w:rPr>
          <w:i w:val="0"/>
          <w:iCs/>
        </w:rPr>
        <w:t xml:space="preserve">Shasta County </w:t>
      </w:r>
      <w:r w:rsidR="006C05C1">
        <w:rPr>
          <w:i w:val="0"/>
          <w:iCs/>
        </w:rPr>
        <w:t xml:space="preserve">agrees to settlement for sewage spill and violations at </w:t>
      </w:r>
      <w:r w:rsidR="00A63BDD">
        <w:rPr>
          <w:i w:val="0"/>
          <w:iCs/>
        </w:rPr>
        <w:t xml:space="preserve">Cottonwood </w:t>
      </w:r>
      <w:r w:rsidR="00683FDC">
        <w:rPr>
          <w:i w:val="0"/>
          <w:iCs/>
        </w:rPr>
        <w:t>W</w:t>
      </w:r>
      <w:r w:rsidR="006C05C1">
        <w:rPr>
          <w:i w:val="0"/>
          <w:iCs/>
        </w:rPr>
        <w:t xml:space="preserve">astewater </w:t>
      </w:r>
      <w:r w:rsidR="00683FDC">
        <w:rPr>
          <w:i w:val="0"/>
          <w:iCs/>
        </w:rPr>
        <w:t>T</w:t>
      </w:r>
      <w:r w:rsidR="006C05C1">
        <w:rPr>
          <w:i w:val="0"/>
          <w:iCs/>
        </w:rPr>
        <w:t xml:space="preserve">reatment </w:t>
      </w:r>
      <w:r w:rsidR="00683FDC">
        <w:rPr>
          <w:i w:val="0"/>
          <w:iCs/>
        </w:rPr>
        <w:t>P</w:t>
      </w:r>
      <w:r w:rsidR="006C05C1">
        <w:rPr>
          <w:i w:val="0"/>
          <w:iCs/>
        </w:rPr>
        <w:t>lant</w:t>
      </w:r>
    </w:p>
    <w:p w14:paraId="1901E96F" w14:textId="51E11DF2" w:rsidR="001C10D0" w:rsidRDefault="00F0363A" w:rsidP="001540D1">
      <w:pPr>
        <w:pStyle w:val="Heading1"/>
        <w:rPr>
          <w:sz w:val="22"/>
          <w:szCs w:val="22"/>
        </w:rPr>
      </w:pPr>
      <w:r>
        <w:rPr>
          <w:sz w:val="22"/>
          <w:szCs w:val="22"/>
        </w:rPr>
        <w:t>Bulk of fine directed toward</w:t>
      </w:r>
      <w:r w:rsidR="0099012F">
        <w:rPr>
          <w:sz w:val="22"/>
          <w:szCs w:val="22"/>
        </w:rPr>
        <w:t xml:space="preserve"> preventing future spills and </w:t>
      </w:r>
      <w:r w:rsidR="00577948">
        <w:rPr>
          <w:sz w:val="22"/>
          <w:szCs w:val="22"/>
        </w:rPr>
        <w:t xml:space="preserve">effluent </w:t>
      </w:r>
      <w:r w:rsidR="0099012F">
        <w:rPr>
          <w:sz w:val="22"/>
          <w:szCs w:val="22"/>
        </w:rPr>
        <w:t>violations</w:t>
      </w:r>
    </w:p>
    <w:p w14:paraId="5759C3F7" w14:textId="48E4881A" w:rsidR="00CA049D" w:rsidRPr="00C30D58" w:rsidRDefault="00CA049D" w:rsidP="001540D1">
      <w:pPr>
        <w:pStyle w:val="Heading1"/>
        <w:rPr>
          <w:sz w:val="22"/>
          <w:szCs w:val="22"/>
        </w:rPr>
      </w:pPr>
    </w:p>
    <w:p w14:paraId="53C87D90" w14:textId="1F744C68" w:rsidR="002C6A45" w:rsidRPr="00C30D58" w:rsidRDefault="00DB38AD" w:rsidP="00495CDF">
      <w:pPr>
        <w:pStyle w:val="NoSpacing"/>
        <w:tabs>
          <w:tab w:val="right" w:pos="9990"/>
        </w:tabs>
        <w:rPr>
          <w:rFonts w:ascii="Arial" w:hAnsi="Arial" w:cs="Arial"/>
        </w:rPr>
      </w:pPr>
      <w:r>
        <w:rPr>
          <w:rFonts w:ascii="Arial" w:hAnsi="Arial" w:cs="Arial"/>
          <w:b/>
          <w:bCs/>
        </w:rPr>
        <w:t>Nov. 20,2020</w:t>
      </w:r>
      <w:r w:rsidR="00E0620D" w:rsidRPr="006C05C1">
        <w:rPr>
          <w:rFonts w:ascii="Arial" w:hAnsi="Arial" w:cs="Arial"/>
          <w:b/>
          <w:color w:val="FF0000"/>
          <w:sz w:val="22"/>
          <w:szCs w:val="22"/>
        </w:rPr>
        <w:tab/>
      </w:r>
      <w:r w:rsidR="002C6A45" w:rsidRPr="00C30D58">
        <w:rPr>
          <w:rFonts w:ascii="Arial" w:hAnsi="Arial" w:cs="Arial"/>
          <w:b/>
        </w:rPr>
        <w:t xml:space="preserve">Contact: </w:t>
      </w:r>
      <w:r w:rsidR="00BB759F" w:rsidRPr="00C30D58">
        <w:rPr>
          <w:rFonts w:ascii="Arial" w:hAnsi="Arial" w:cs="Arial"/>
          <w:b/>
        </w:rPr>
        <w:t>Clint Snyder</w:t>
      </w:r>
    </w:p>
    <w:p w14:paraId="2E017750" w14:textId="0C41C602" w:rsidR="00CA049D" w:rsidRPr="00C30D58" w:rsidRDefault="00E0620D" w:rsidP="0087133E">
      <w:pPr>
        <w:pStyle w:val="NoSpacing"/>
        <w:tabs>
          <w:tab w:val="right" w:pos="9990"/>
        </w:tabs>
        <w:rPr>
          <w:rFonts w:ascii="Arial" w:hAnsi="Arial" w:cs="Arial"/>
          <w:sz w:val="22"/>
          <w:szCs w:val="22"/>
        </w:rPr>
      </w:pPr>
      <w:r w:rsidRPr="00C30D58">
        <w:rPr>
          <w:rFonts w:ascii="Arial" w:hAnsi="Arial" w:cs="Arial"/>
        </w:rPr>
        <w:tab/>
      </w:r>
      <w:r w:rsidR="00C30D58" w:rsidRPr="00C30D58">
        <w:rPr>
          <w:rFonts w:ascii="Arial" w:hAnsi="Arial" w:cs="Arial"/>
          <w:b/>
        </w:rPr>
        <w:t>Clint.Snyder@waterboards.ca.gov</w:t>
      </w:r>
    </w:p>
    <w:p w14:paraId="531B40C7" w14:textId="17595265" w:rsidR="003131E0" w:rsidRDefault="00CA049D" w:rsidP="00ED1415">
      <w:pPr>
        <w:spacing w:before="240" w:line="276" w:lineRule="auto"/>
        <w:rPr>
          <w:rFonts w:ascii="Arial" w:eastAsia="Arial" w:hAnsi="Arial" w:cs="Arial"/>
        </w:rPr>
      </w:pPr>
      <w:r w:rsidRPr="00AF5121">
        <w:rPr>
          <w:rFonts w:ascii="Arial" w:eastAsia="Arial" w:hAnsi="Arial" w:cs="Arial"/>
          <w:b/>
          <w:bCs/>
        </w:rPr>
        <w:t>SACRAMENTO</w:t>
      </w:r>
      <w:r w:rsidRPr="00ED1415">
        <w:rPr>
          <w:rFonts w:ascii="Arial" w:eastAsia="Arial" w:hAnsi="Arial" w:cs="Arial"/>
        </w:rPr>
        <w:t xml:space="preserve"> – </w:t>
      </w:r>
      <w:r w:rsidR="00BD6263">
        <w:rPr>
          <w:rFonts w:ascii="Arial" w:eastAsia="Arial" w:hAnsi="Arial" w:cs="Arial"/>
        </w:rPr>
        <w:t xml:space="preserve">The </w:t>
      </w:r>
      <w:r w:rsidR="00683FDC">
        <w:rPr>
          <w:rFonts w:ascii="Arial" w:eastAsia="Arial" w:hAnsi="Arial" w:cs="Arial"/>
        </w:rPr>
        <w:t xml:space="preserve">Shasta County Department of Public Works </w:t>
      </w:r>
      <w:r w:rsidR="003131E0">
        <w:rPr>
          <w:rFonts w:ascii="Arial" w:eastAsia="Arial" w:hAnsi="Arial" w:cs="Arial"/>
        </w:rPr>
        <w:t>has agreed to</w:t>
      </w:r>
      <w:r w:rsidR="00577948">
        <w:rPr>
          <w:rFonts w:ascii="Arial" w:eastAsia="Arial" w:hAnsi="Arial" w:cs="Arial"/>
        </w:rPr>
        <w:t xml:space="preserve"> </w:t>
      </w:r>
      <w:r w:rsidR="00FD4A0F">
        <w:rPr>
          <w:rFonts w:ascii="Arial" w:eastAsia="Arial" w:hAnsi="Arial" w:cs="Arial"/>
        </w:rPr>
        <w:t xml:space="preserve">a </w:t>
      </w:r>
      <w:r w:rsidR="003131E0">
        <w:rPr>
          <w:rFonts w:ascii="Arial" w:eastAsia="Arial" w:hAnsi="Arial" w:cs="Arial"/>
        </w:rPr>
        <w:t>$</w:t>
      </w:r>
      <w:r w:rsidR="00A903CF">
        <w:rPr>
          <w:rFonts w:ascii="Arial" w:eastAsia="Arial" w:hAnsi="Arial" w:cs="Arial"/>
        </w:rPr>
        <w:t>517,760</w:t>
      </w:r>
      <w:r w:rsidR="003131E0">
        <w:rPr>
          <w:rFonts w:ascii="Arial" w:eastAsia="Arial" w:hAnsi="Arial" w:cs="Arial"/>
        </w:rPr>
        <w:t xml:space="preserve"> </w:t>
      </w:r>
      <w:r w:rsidR="00FD4A0F">
        <w:rPr>
          <w:rFonts w:ascii="Arial" w:eastAsia="Arial" w:hAnsi="Arial" w:cs="Arial"/>
        </w:rPr>
        <w:t xml:space="preserve">fine </w:t>
      </w:r>
      <w:r w:rsidR="003131E0">
        <w:rPr>
          <w:rFonts w:ascii="Arial" w:eastAsia="Arial" w:hAnsi="Arial" w:cs="Arial"/>
        </w:rPr>
        <w:t xml:space="preserve">to settle a case </w:t>
      </w:r>
      <w:r w:rsidR="00D75CAF">
        <w:rPr>
          <w:rFonts w:ascii="Arial" w:eastAsia="Arial" w:hAnsi="Arial" w:cs="Arial"/>
        </w:rPr>
        <w:t xml:space="preserve">involving </w:t>
      </w:r>
      <w:r w:rsidR="00A903CF">
        <w:rPr>
          <w:rFonts w:ascii="Arial" w:eastAsia="Arial" w:hAnsi="Arial" w:cs="Arial"/>
        </w:rPr>
        <w:t>a</w:t>
      </w:r>
      <w:r w:rsidR="00577948">
        <w:rPr>
          <w:rFonts w:ascii="Arial" w:eastAsia="Arial" w:hAnsi="Arial" w:cs="Arial"/>
        </w:rPr>
        <w:t xml:space="preserve">n </w:t>
      </w:r>
      <w:r w:rsidR="00D75CAF">
        <w:rPr>
          <w:rFonts w:ascii="Arial" w:eastAsia="Arial" w:hAnsi="Arial" w:cs="Arial"/>
        </w:rPr>
        <w:t>overflow</w:t>
      </w:r>
      <w:r w:rsidR="00577948">
        <w:rPr>
          <w:rFonts w:ascii="Arial" w:eastAsia="Arial" w:hAnsi="Arial" w:cs="Arial"/>
        </w:rPr>
        <w:t xml:space="preserve"> </w:t>
      </w:r>
      <w:r w:rsidR="00577BD8">
        <w:rPr>
          <w:rFonts w:ascii="Arial" w:eastAsia="Arial" w:hAnsi="Arial" w:cs="Arial"/>
        </w:rPr>
        <w:t>from</w:t>
      </w:r>
      <w:r w:rsidR="00D75CAF">
        <w:rPr>
          <w:rFonts w:ascii="Arial" w:eastAsia="Arial" w:hAnsi="Arial" w:cs="Arial"/>
        </w:rPr>
        <w:t xml:space="preserve"> their sanitary sewer collection system and violations of effluent limitations at their wastewater treatment</w:t>
      </w:r>
      <w:r w:rsidR="00577BD8">
        <w:rPr>
          <w:rFonts w:ascii="Arial" w:eastAsia="Arial" w:hAnsi="Arial" w:cs="Arial"/>
        </w:rPr>
        <w:t xml:space="preserve"> </w:t>
      </w:r>
      <w:r w:rsidR="00D75CAF">
        <w:rPr>
          <w:rFonts w:ascii="Arial" w:eastAsia="Arial" w:hAnsi="Arial" w:cs="Arial"/>
        </w:rPr>
        <w:t>plant.</w:t>
      </w:r>
    </w:p>
    <w:p w14:paraId="0FD648AF" w14:textId="55BC2AC3" w:rsidR="00577948" w:rsidRDefault="00577BD8" w:rsidP="003131E0">
      <w:pPr>
        <w:spacing w:before="240" w:line="276" w:lineRule="auto"/>
        <w:rPr>
          <w:rFonts w:ascii="Arial" w:eastAsia="Arial" w:hAnsi="Arial" w:cs="Arial"/>
        </w:rPr>
      </w:pPr>
      <w:r>
        <w:rPr>
          <w:rFonts w:ascii="Arial" w:eastAsia="Arial" w:hAnsi="Arial" w:cs="Arial"/>
        </w:rPr>
        <w:t>The</w:t>
      </w:r>
      <w:r w:rsidR="00E426F4">
        <w:rPr>
          <w:rFonts w:ascii="Arial" w:eastAsia="Arial" w:hAnsi="Arial" w:cs="Arial"/>
        </w:rPr>
        <w:t xml:space="preserve"> 465,227-gallon </w:t>
      </w:r>
      <w:r w:rsidR="00FD4A0F">
        <w:rPr>
          <w:rFonts w:ascii="Arial" w:eastAsia="Arial" w:hAnsi="Arial" w:cs="Arial"/>
        </w:rPr>
        <w:t xml:space="preserve">overflow </w:t>
      </w:r>
      <w:r>
        <w:rPr>
          <w:rFonts w:ascii="Arial" w:eastAsia="Arial" w:hAnsi="Arial" w:cs="Arial"/>
        </w:rPr>
        <w:t xml:space="preserve">occurred </w:t>
      </w:r>
      <w:r w:rsidR="00FD4A0F">
        <w:rPr>
          <w:rFonts w:ascii="Arial" w:eastAsia="Arial" w:hAnsi="Arial" w:cs="Arial"/>
        </w:rPr>
        <w:t>in early February of 2019</w:t>
      </w:r>
      <w:r w:rsidR="00C30D58">
        <w:rPr>
          <w:rFonts w:ascii="Arial" w:eastAsia="Arial" w:hAnsi="Arial" w:cs="Arial"/>
        </w:rPr>
        <w:t xml:space="preserve"> </w:t>
      </w:r>
      <w:r w:rsidR="00683FDC">
        <w:rPr>
          <w:rFonts w:ascii="Arial" w:eastAsia="Arial" w:hAnsi="Arial" w:cs="Arial"/>
        </w:rPr>
        <w:t>in an area known as Shasta County Service Area #17</w:t>
      </w:r>
      <w:r w:rsidR="00A56628">
        <w:rPr>
          <w:rFonts w:ascii="Arial" w:eastAsia="Arial" w:hAnsi="Arial" w:cs="Arial"/>
        </w:rPr>
        <w:t xml:space="preserve"> (CSA #17). It was </w:t>
      </w:r>
      <w:r w:rsidR="002557A2">
        <w:rPr>
          <w:rFonts w:ascii="Arial" w:eastAsia="Arial" w:hAnsi="Arial" w:cs="Arial"/>
        </w:rPr>
        <w:t xml:space="preserve">caused by </w:t>
      </w:r>
      <w:r w:rsidR="00E426F4">
        <w:rPr>
          <w:rFonts w:ascii="Arial" w:eastAsia="Arial" w:hAnsi="Arial" w:cs="Arial"/>
        </w:rPr>
        <w:t xml:space="preserve">pump failure at the </w:t>
      </w:r>
      <w:r w:rsidR="00C30D58">
        <w:rPr>
          <w:rFonts w:ascii="Arial" w:eastAsia="Arial" w:hAnsi="Arial" w:cs="Arial"/>
        </w:rPr>
        <w:t xml:space="preserve">collection system’s </w:t>
      </w:r>
      <w:r w:rsidR="00FD4A0F">
        <w:rPr>
          <w:rFonts w:ascii="Arial" w:eastAsia="Arial" w:hAnsi="Arial" w:cs="Arial"/>
        </w:rPr>
        <w:t>m</w:t>
      </w:r>
      <w:r w:rsidR="00E426F4">
        <w:rPr>
          <w:rFonts w:ascii="Arial" w:eastAsia="Arial" w:hAnsi="Arial" w:cs="Arial"/>
        </w:rPr>
        <w:t xml:space="preserve">ain </w:t>
      </w:r>
      <w:r w:rsidR="00FD4A0F">
        <w:rPr>
          <w:rFonts w:ascii="Arial" w:eastAsia="Arial" w:hAnsi="Arial" w:cs="Arial"/>
        </w:rPr>
        <w:t>l</w:t>
      </w:r>
      <w:r w:rsidR="00E426F4">
        <w:rPr>
          <w:rFonts w:ascii="Arial" w:eastAsia="Arial" w:hAnsi="Arial" w:cs="Arial"/>
        </w:rPr>
        <w:t xml:space="preserve">ift </w:t>
      </w:r>
      <w:r w:rsidR="00FD4A0F">
        <w:rPr>
          <w:rFonts w:ascii="Arial" w:eastAsia="Arial" w:hAnsi="Arial" w:cs="Arial"/>
        </w:rPr>
        <w:t>s</w:t>
      </w:r>
      <w:r w:rsidR="00E426F4">
        <w:rPr>
          <w:rFonts w:ascii="Arial" w:eastAsia="Arial" w:hAnsi="Arial" w:cs="Arial"/>
        </w:rPr>
        <w:t>tation. The</w:t>
      </w:r>
      <w:r w:rsidR="00FD4A0F">
        <w:rPr>
          <w:rFonts w:ascii="Arial" w:eastAsia="Arial" w:hAnsi="Arial" w:cs="Arial"/>
        </w:rPr>
        <w:t xml:space="preserve"> overflow </w:t>
      </w:r>
      <w:r w:rsidR="00E426F4">
        <w:rPr>
          <w:rFonts w:ascii="Arial" w:eastAsia="Arial" w:hAnsi="Arial" w:cs="Arial"/>
        </w:rPr>
        <w:t xml:space="preserve">occurred at both the </w:t>
      </w:r>
      <w:r w:rsidR="00FD4A0F">
        <w:rPr>
          <w:rFonts w:ascii="Arial" w:eastAsia="Arial" w:hAnsi="Arial" w:cs="Arial"/>
        </w:rPr>
        <w:t>m</w:t>
      </w:r>
      <w:r w:rsidR="00E426F4">
        <w:rPr>
          <w:rFonts w:ascii="Arial" w:eastAsia="Arial" w:hAnsi="Arial" w:cs="Arial"/>
        </w:rPr>
        <w:t xml:space="preserve">ain </w:t>
      </w:r>
      <w:r w:rsidR="00FD4A0F">
        <w:rPr>
          <w:rFonts w:ascii="Arial" w:eastAsia="Arial" w:hAnsi="Arial" w:cs="Arial"/>
        </w:rPr>
        <w:t>l</w:t>
      </w:r>
      <w:r w:rsidR="00E426F4">
        <w:rPr>
          <w:rFonts w:ascii="Arial" w:eastAsia="Arial" w:hAnsi="Arial" w:cs="Arial"/>
        </w:rPr>
        <w:t xml:space="preserve">ift </w:t>
      </w:r>
      <w:r w:rsidR="00FD4A0F">
        <w:rPr>
          <w:rFonts w:ascii="Arial" w:eastAsia="Arial" w:hAnsi="Arial" w:cs="Arial"/>
        </w:rPr>
        <w:t>s</w:t>
      </w:r>
      <w:r w:rsidR="00E426F4">
        <w:rPr>
          <w:rFonts w:ascii="Arial" w:eastAsia="Arial" w:hAnsi="Arial" w:cs="Arial"/>
        </w:rPr>
        <w:t>tation and at an upstream manhole</w:t>
      </w:r>
      <w:r w:rsidR="00577948">
        <w:rPr>
          <w:rFonts w:ascii="Arial" w:eastAsia="Arial" w:hAnsi="Arial" w:cs="Arial"/>
        </w:rPr>
        <w:t xml:space="preserve"> </w:t>
      </w:r>
      <w:r w:rsidR="00E426F4">
        <w:rPr>
          <w:rFonts w:ascii="Arial" w:eastAsia="Arial" w:hAnsi="Arial" w:cs="Arial"/>
        </w:rPr>
        <w:t>located adjacent to a stormwater</w:t>
      </w:r>
      <w:r w:rsidR="00577948">
        <w:rPr>
          <w:rFonts w:ascii="Arial" w:eastAsia="Arial" w:hAnsi="Arial" w:cs="Arial"/>
        </w:rPr>
        <w:t xml:space="preserve"> drainage ditch</w:t>
      </w:r>
      <w:r w:rsidR="00E426F4">
        <w:rPr>
          <w:rFonts w:ascii="Arial" w:eastAsia="Arial" w:hAnsi="Arial" w:cs="Arial"/>
        </w:rPr>
        <w:t xml:space="preserve"> which </w:t>
      </w:r>
      <w:r w:rsidR="00577948">
        <w:rPr>
          <w:rFonts w:ascii="Arial" w:eastAsia="Arial" w:hAnsi="Arial" w:cs="Arial"/>
        </w:rPr>
        <w:t>drains</w:t>
      </w:r>
      <w:r w:rsidR="00E426F4">
        <w:rPr>
          <w:rFonts w:ascii="Arial" w:eastAsia="Arial" w:hAnsi="Arial" w:cs="Arial"/>
        </w:rPr>
        <w:t xml:space="preserve"> to</w:t>
      </w:r>
      <w:r w:rsidR="00577948">
        <w:rPr>
          <w:rFonts w:ascii="Arial" w:eastAsia="Arial" w:hAnsi="Arial" w:cs="Arial"/>
        </w:rPr>
        <w:t xml:space="preserve"> </w:t>
      </w:r>
      <w:r w:rsidR="00E426F4">
        <w:rPr>
          <w:rFonts w:ascii="Arial" w:eastAsia="Arial" w:hAnsi="Arial" w:cs="Arial"/>
        </w:rPr>
        <w:t xml:space="preserve">Cottonwood Creek, </w:t>
      </w:r>
      <w:r w:rsidR="00FD4A0F">
        <w:rPr>
          <w:rFonts w:ascii="Arial" w:eastAsia="Arial" w:hAnsi="Arial" w:cs="Arial"/>
        </w:rPr>
        <w:t xml:space="preserve">a </w:t>
      </w:r>
      <w:r w:rsidR="00E426F4">
        <w:rPr>
          <w:rFonts w:ascii="Arial" w:eastAsia="Arial" w:hAnsi="Arial" w:cs="Arial"/>
        </w:rPr>
        <w:t xml:space="preserve">tributary </w:t>
      </w:r>
      <w:r w:rsidR="00FD4A0F">
        <w:rPr>
          <w:rFonts w:ascii="Arial" w:eastAsia="Arial" w:hAnsi="Arial" w:cs="Arial"/>
        </w:rPr>
        <w:t xml:space="preserve">of </w:t>
      </w:r>
      <w:r w:rsidR="00E426F4">
        <w:rPr>
          <w:rFonts w:ascii="Arial" w:eastAsia="Arial" w:hAnsi="Arial" w:cs="Arial"/>
        </w:rPr>
        <w:t>the Sacramento River.</w:t>
      </w:r>
    </w:p>
    <w:p w14:paraId="2498A787" w14:textId="02765E2B" w:rsidR="00C30D58" w:rsidRDefault="00C40237" w:rsidP="003131E0">
      <w:pPr>
        <w:spacing w:before="240" w:line="276" w:lineRule="auto"/>
        <w:rPr>
          <w:rFonts w:ascii="Arial" w:eastAsia="Arial" w:hAnsi="Arial" w:cs="Arial"/>
        </w:rPr>
      </w:pPr>
      <w:r>
        <w:rPr>
          <w:rFonts w:ascii="Arial" w:eastAsia="Arial" w:hAnsi="Arial" w:cs="Arial"/>
        </w:rPr>
        <w:t xml:space="preserve">Under the terms of the </w:t>
      </w:r>
      <w:hyperlink r:id="rId10" w:history="1">
        <w:r w:rsidRPr="00F0363A">
          <w:rPr>
            <w:rStyle w:val="Hyperlink"/>
            <w:rFonts w:ascii="Arial" w:eastAsia="Arial" w:hAnsi="Arial" w:cs="Arial"/>
          </w:rPr>
          <w:t>settlement</w:t>
        </w:r>
      </w:hyperlink>
      <w:r>
        <w:rPr>
          <w:rFonts w:ascii="Arial" w:eastAsia="Arial" w:hAnsi="Arial" w:cs="Arial"/>
        </w:rPr>
        <w:t>,</w:t>
      </w:r>
      <w:r w:rsidR="00577948">
        <w:rPr>
          <w:rFonts w:ascii="Arial" w:eastAsia="Arial" w:hAnsi="Arial" w:cs="Arial"/>
        </w:rPr>
        <w:t xml:space="preserve"> </w:t>
      </w:r>
      <w:r w:rsidR="00A56628">
        <w:rPr>
          <w:rFonts w:ascii="Arial" w:eastAsia="Arial" w:hAnsi="Arial" w:cs="Arial"/>
        </w:rPr>
        <w:t xml:space="preserve">the department </w:t>
      </w:r>
      <w:r>
        <w:rPr>
          <w:rFonts w:ascii="Arial" w:eastAsia="Arial" w:hAnsi="Arial" w:cs="Arial"/>
        </w:rPr>
        <w:t>will satisfy $</w:t>
      </w:r>
      <w:r w:rsidR="00E426F4">
        <w:rPr>
          <w:rFonts w:ascii="Arial" w:eastAsia="Arial" w:hAnsi="Arial" w:cs="Arial"/>
        </w:rPr>
        <w:t>60,000</w:t>
      </w:r>
      <w:r>
        <w:rPr>
          <w:rFonts w:ascii="Arial" w:eastAsia="Arial" w:hAnsi="Arial" w:cs="Arial"/>
        </w:rPr>
        <w:t xml:space="preserve"> of the liability by completing an Enhanced Compliance Action</w:t>
      </w:r>
      <w:r w:rsidR="00D36A4C">
        <w:rPr>
          <w:rFonts w:ascii="Arial" w:eastAsia="Arial" w:hAnsi="Arial" w:cs="Arial"/>
        </w:rPr>
        <w:t xml:space="preserve"> to replace a deficient pipeline</w:t>
      </w:r>
      <w:r w:rsidR="0019212B">
        <w:rPr>
          <w:rFonts w:ascii="Arial" w:eastAsia="Arial" w:hAnsi="Arial" w:cs="Arial"/>
        </w:rPr>
        <w:t xml:space="preserve"> </w:t>
      </w:r>
      <w:r w:rsidR="00D36A4C">
        <w:rPr>
          <w:rFonts w:ascii="Arial" w:eastAsia="Arial" w:hAnsi="Arial" w:cs="Arial"/>
        </w:rPr>
        <w:t xml:space="preserve">and raise manholes </w:t>
      </w:r>
      <w:r w:rsidR="008E7D5E">
        <w:rPr>
          <w:rFonts w:ascii="Arial" w:eastAsia="Arial" w:hAnsi="Arial" w:cs="Arial"/>
        </w:rPr>
        <w:t xml:space="preserve">in the CSA #17 </w:t>
      </w:r>
      <w:r w:rsidR="00D36A4C">
        <w:rPr>
          <w:rFonts w:ascii="Arial" w:eastAsia="Arial" w:hAnsi="Arial" w:cs="Arial"/>
        </w:rPr>
        <w:t>that contribute infiltration and inflow to the sanitary sewer collection system</w:t>
      </w:r>
      <w:r w:rsidR="00FD4A0F">
        <w:rPr>
          <w:rFonts w:ascii="Arial" w:eastAsia="Arial" w:hAnsi="Arial" w:cs="Arial"/>
        </w:rPr>
        <w:t>; this</w:t>
      </w:r>
      <w:r w:rsidR="00577948">
        <w:rPr>
          <w:rFonts w:ascii="Arial" w:eastAsia="Arial" w:hAnsi="Arial" w:cs="Arial"/>
        </w:rPr>
        <w:t xml:space="preserve"> </w:t>
      </w:r>
      <w:r w:rsidR="00FD4A0F">
        <w:rPr>
          <w:rFonts w:ascii="Arial" w:eastAsia="Arial" w:hAnsi="Arial" w:cs="Arial"/>
        </w:rPr>
        <w:t>will</w:t>
      </w:r>
      <w:r w:rsidR="00D36A4C">
        <w:rPr>
          <w:rFonts w:ascii="Arial" w:eastAsia="Arial" w:hAnsi="Arial" w:cs="Arial"/>
        </w:rPr>
        <w:t xml:space="preserve"> increas</w:t>
      </w:r>
      <w:r w:rsidR="00FD4A0F">
        <w:rPr>
          <w:rFonts w:ascii="Arial" w:eastAsia="Arial" w:hAnsi="Arial" w:cs="Arial"/>
        </w:rPr>
        <w:t>e</w:t>
      </w:r>
      <w:r w:rsidR="00D36A4C">
        <w:rPr>
          <w:rFonts w:ascii="Arial" w:eastAsia="Arial" w:hAnsi="Arial" w:cs="Arial"/>
        </w:rPr>
        <w:t xml:space="preserve"> system capacity and </w:t>
      </w:r>
      <w:r w:rsidR="00740F68">
        <w:rPr>
          <w:rFonts w:ascii="Arial" w:eastAsia="Arial" w:hAnsi="Arial" w:cs="Arial"/>
        </w:rPr>
        <w:t>reduc</w:t>
      </w:r>
      <w:r w:rsidR="00FD4A0F">
        <w:rPr>
          <w:rFonts w:ascii="Arial" w:eastAsia="Arial" w:hAnsi="Arial" w:cs="Arial"/>
        </w:rPr>
        <w:t>e</w:t>
      </w:r>
      <w:r w:rsidR="00740F68">
        <w:rPr>
          <w:rFonts w:ascii="Arial" w:eastAsia="Arial" w:hAnsi="Arial" w:cs="Arial"/>
        </w:rPr>
        <w:t xml:space="preserve"> the likelihood of future </w:t>
      </w:r>
      <w:r w:rsidR="00FD4A0F">
        <w:rPr>
          <w:rFonts w:ascii="Arial" w:eastAsia="Arial" w:hAnsi="Arial" w:cs="Arial"/>
        </w:rPr>
        <w:t>sanitary sew</w:t>
      </w:r>
      <w:r w:rsidR="00577948">
        <w:rPr>
          <w:rFonts w:ascii="Arial" w:eastAsia="Arial" w:hAnsi="Arial" w:cs="Arial"/>
        </w:rPr>
        <w:t>e</w:t>
      </w:r>
      <w:r w:rsidR="00FD4A0F">
        <w:rPr>
          <w:rFonts w:ascii="Arial" w:eastAsia="Arial" w:hAnsi="Arial" w:cs="Arial"/>
        </w:rPr>
        <w:t>r overflows</w:t>
      </w:r>
      <w:r>
        <w:rPr>
          <w:rFonts w:ascii="Arial" w:eastAsia="Arial" w:hAnsi="Arial" w:cs="Arial"/>
        </w:rPr>
        <w:t>.</w:t>
      </w:r>
    </w:p>
    <w:p w14:paraId="0492B38B" w14:textId="2399B3EB" w:rsidR="003131E0" w:rsidRDefault="00C30D58" w:rsidP="003131E0">
      <w:pPr>
        <w:spacing w:before="240" w:line="276" w:lineRule="auto"/>
        <w:rPr>
          <w:rFonts w:ascii="Arial" w:eastAsia="Arial" w:hAnsi="Arial" w:cs="Arial"/>
        </w:rPr>
      </w:pPr>
      <w:r>
        <w:rPr>
          <w:rFonts w:ascii="Arial" w:eastAsia="Arial" w:hAnsi="Arial" w:cs="Arial"/>
        </w:rPr>
        <w:t>Raw</w:t>
      </w:r>
      <w:r w:rsidR="003131E0" w:rsidRPr="003131E0">
        <w:rPr>
          <w:rFonts w:ascii="Arial" w:eastAsia="Arial" w:hAnsi="Arial" w:cs="Arial"/>
        </w:rPr>
        <w:t xml:space="preserve"> sewage contain</w:t>
      </w:r>
      <w:r w:rsidR="00A63BDD">
        <w:rPr>
          <w:rFonts w:ascii="Arial" w:eastAsia="Arial" w:hAnsi="Arial" w:cs="Arial"/>
        </w:rPr>
        <w:t>s</w:t>
      </w:r>
      <w:r w:rsidR="003131E0" w:rsidRPr="003131E0">
        <w:rPr>
          <w:rFonts w:ascii="Arial" w:eastAsia="Arial" w:hAnsi="Arial" w:cs="Arial"/>
        </w:rPr>
        <w:t xml:space="preserve"> pathogens, nitrogen, ammonia, and organic matter. When spilled into a creek, elevated levels of these constituents cause a human health risk and reduce dissolved oxygen levels in the water, which negatively impacts aquatic life.</w:t>
      </w:r>
      <w:r w:rsidR="003131E0">
        <w:rPr>
          <w:rFonts w:ascii="Arial" w:eastAsia="Arial" w:hAnsi="Arial" w:cs="Arial"/>
        </w:rPr>
        <w:t xml:space="preserve"> </w:t>
      </w:r>
    </w:p>
    <w:p w14:paraId="50D09372" w14:textId="1BBF4067" w:rsidR="00FD4A0F" w:rsidRDefault="00C30D58" w:rsidP="003131E0">
      <w:pPr>
        <w:spacing w:before="240" w:line="276" w:lineRule="auto"/>
        <w:rPr>
          <w:rFonts w:ascii="Arial" w:eastAsia="Arial" w:hAnsi="Arial" w:cs="Arial"/>
        </w:rPr>
      </w:pPr>
      <w:r>
        <w:rPr>
          <w:rFonts w:ascii="Arial" w:eastAsia="Arial" w:hAnsi="Arial" w:cs="Arial"/>
        </w:rPr>
        <w:t xml:space="preserve">Shasta County </w:t>
      </w:r>
      <w:r w:rsidR="00174476">
        <w:rPr>
          <w:rFonts w:ascii="Arial" w:eastAsia="Arial" w:hAnsi="Arial" w:cs="Arial"/>
        </w:rPr>
        <w:t xml:space="preserve">violated effluent limitations </w:t>
      </w:r>
      <w:r w:rsidR="00A56628">
        <w:rPr>
          <w:rFonts w:ascii="Arial" w:eastAsia="Arial" w:hAnsi="Arial" w:cs="Arial"/>
        </w:rPr>
        <w:t xml:space="preserve">outlined </w:t>
      </w:r>
      <w:r w:rsidR="00174476">
        <w:rPr>
          <w:rFonts w:ascii="Arial" w:eastAsia="Arial" w:hAnsi="Arial" w:cs="Arial"/>
        </w:rPr>
        <w:t>in their National Pollut</w:t>
      </w:r>
      <w:r w:rsidR="008F5961">
        <w:rPr>
          <w:rFonts w:ascii="Arial" w:eastAsia="Arial" w:hAnsi="Arial" w:cs="Arial"/>
        </w:rPr>
        <w:t>ant</w:t>
      </w:r>
      <w:r w:rsidR="00174476">
        <w:rPr>
          <w:rFonts w:ascii="Arial" w:eastAsia="Arial" w:hAnsi="Arial" w:cs="Arial"/>
        </w:rPr>
        <w:t xml:space="preserve"> Discharge Elimination System (NPDES) permit for </w:t>
      </w:r>
      <w:r w:rsidR="00D36A4C">
        <w:rPr>
          <w:rFonts w:ascii="Arial" w:eastAsia="Arial" w:hAnsi="Arial" w:cs="Arial"/>
        </w:rPr>
        <w:t xml:space="preserve">pH, total coliform organisms, total chlorine residual </w:t>
      </w:r>
      <w:r w:rsidR="00A63BDD">
        <w:rPr>
          <w:rFonts w:ascii="Arial" w:eastAsia="Arial" w:hAnsi="Arial" w:cs="Arial"/>
        </w:rPr>
        <w:t>and other disinfection byproducts</w:t>
      </w:r>
      <w:r w:rsidR="00D36A4C">
        <w:rPr>
          <w:rFonts w:ascii="Arial" w:eastAsia="Arial" w:hAnsi="Arial" w:cs="Arial"/>
        </w:rPr>
        <w:t>, copper, zinc, biochemical oxygen demand, and ammonia</w:t>
      </w:r>
      <w:r w:rsidR="00174476">
        <w:rPr>
          <w:rFonts w:ascii="Arial" w:eastAsia="Arial" w:hAnsi="Arial" w:cs="Arial"/>
        </w:rPr>
        <w:t xml:space="preserve"> from </w:t>
      </w:r>
      <w:r w:rsidR="00D36A4C">
        <w:rPr>
          <w:rFonts w:ascii="Arial" w:eastAsia="Arial" w:hAnsi="Arial" w:cs="Arial"/>
        </w:rPr>
        <w:t>December</w:t>
      </w:r>
      <w:r w:rsidR="00174476">
        <w:rPr>
          <w:rFonts w:ascii="Arial" w:eastAsia="Arial" w:hAnsi="Arial" w:cs="Arial"/>
        </w:rPr>
        <w:t xml:space="preserve"> 201</w:t>
      </w:r>
      <w:r w:rsidR="00D36A4C">
        <w:rPr>
          <w:rFonts w:ascii="Arial" w:eastAsia="Arial" w:hAnsi="Arial" w:cs="Arial"/>
        </w:rPr>
        <w:t>3</w:t>
      </w:r>
      <w:r w:rsidR="00174476">
        <w:rPr>
          <w:rFonts w:ascii="Arial" w:eastAsia="Arial" w:hAnsi="Arial" w:cs="Arial"/>
        </w:rPr>
        <w:t xml:space="preserve"> through May 2020.</w:t>
      </w:r>
    </w:p>
    <w:p w14:paraId="5AF3A589" w14:textId="13166F43" w:rsidR="00C40237" w:rsidRDefault="00174476" w:rsidP="003131E0">
      <w:pPr>
        <w:spacing w:before="240" w:line="276" w:lineRule="auto"/>
        <w:rPr>
          <w:rFonts w:ascii="Arial" w:eastAsia="Arial" w:hAnsi="Arial" w:cs="Arial"/>
        </w:rPr>
      </w:pPr>
      <w:r>
        <w:rPr>
          <w:rFonts w:ascii="Arial" w:eastAsia="Arial" w:hAnsi="Arial" w:cs="Arial"/>
        </w:rPr>
        <w:lastRenderedPageBreak/>
        <w:t>Under the terms of the settlement,</w:t>
      </w:r>
      <w:r w:rsidR="00C30D58">
        <w:rPr>
          <w:rFonts w:ascii="Arial" w:eastAsia="Arial" w:hAnsi="Arial" w:cs="Arial"/>
        </w:rPr>
        <w:t xml:space="preserve"> </w:t>
      </w:r>
      <w:r w:rsidR="00A56628">
        <w:rPr>
          <w:rFonts w:ascii="Arial" w:eastAsia="Arial" w:hAnsi="Arial" w:cs="Arial"/>
        </w:rPr>
        <w:t xml:space="preserve">county </w:t>
      </w:r>
      <w:r>
        <w:rPr>
          <w:rFonts w:ascii="Arial" w:eastAsia="Arial" w:hAnsi="Arial" w:cs="Arial"/>
        </w:rPr>
        <w:t>will satisfy $</w:t>
      </w:r>
      <w:r w:rsidR="00D36A4C">
        <w:rPr>
          <w:rFonts w:ascii="Arial" w:eastAsia="Arial" w:hAnsi="Arial" w:cs="Arial"/>
        </w:rPr>
        <w:t>282</w:t>
      </w:r>
      <w:r>
        <w:rPr>
          <w:rFonts w:ascii="Arial" w:eastAsia="Arial" w:hAnsi="Arial" w:cs="Arial"/>
        </w:rPr>
        <w:t xml:space="preserve">,000 of the </w:t>
      </w:r>
      <w:r w:rsidR="00C30D58">
        <w:rPr>
          <w:rFonts w:ascii="Arial" w:eastAsia="Arial" w:hAnsi="Arial" w:cs="Arial"/>
        </w:rPr>
        <w:t>fine</w:t>
      </w:r>
      <w:r>
        <w:rPr>
          <w:rFonts w:ascii="Arial" w:eastAsia="Arial" w:hAnsi="Arial" w:cs="Arial"/>
        </w:rPr>
        <w:t xml:space="preserve"> by </w:t>
      </w:r>
      <w:r w:rsidR="002608C9">
        <w:rPr>
          <w:rFonts w:ascii="Arial" w:eastAsia="Arial" w:hAnsi="Arial" w:cs="Arial"/>
        </w:rPr>
        <w:t xml:space="preserve">retrofitting the existing filter at the wastewater treatment plant. </w:t>
      </w:r>
      <w:r w:rsidR="00FD4A0F">
        <w:rPr>
          <w:rFonts w:ascii="Arial" w:eastAsia="Arial" w:hAnsi="Arial" w:cs="Arial"/>
        </w:rPr>
        <w:t xml:space="preserve">This </w:t>
      </w:r>
      <w:r w:rsidR="002608C9">
        <w:rPr>
          <w:rFonts w:ascii="Arial" w:eastAsia="Arial" w:hAnsi="Arial" w:cs="Arial"/>
        </w:rPr>
        <w:t xml:space="preserve">will </w:t>
      </w:r>
      <w:r w:rsidR="00B85E5D">
        <w:rPr>
          <w:rFonts w:ascii="Arial" w:eastAsia="Arial" w:hAnsi="Arial" w:cs="Arial"/>
        </w:rPr>
        <w:t xml:space="preserve">help </w:t>
      </w:r>
      <w:r w:rsidR="0019212B">
        <w:rPr>
          <w:rFonts w:ascii="Arial" w:eastAsia="Arial" w:hAnsi="Arial" w:cs="Arial"/>
        </w:rPr>
        <w:t>maximiz</w:t>
      </w:r>
      <w:r w:rsidR="00B85E5D">
        <w:rPr>
          <w:rFonts w:ascii="Arial" w:eastAsia="Arial" w:hAnsi="Arial" w:cs="Arial"/>
        </w:rPr>
        <w:t>e</w:t>
      </w:r>
      <w:r w:rsidR="0019212B">
        <w:rPr>
          <w:rFonts w:ascii="Arial" w:eastAsia="Arial" w:hAnsi="Arial" w:cs="Arial"/>
        </w:rPr>
        <w:t xml:space="preserve"> </w:t>
      </w:r>
      <w:r w:rsidR="00C30D58">
        <w:rPr>
          <w:rFonts w:ascii="Arial" w:eastAsia="Arial" w:hAnsi="Arial" w:cs="Arial"/>
        </w:rPr>
        <w:t>the useful</w:t>
      </w:r>
      <w:r w:rsidR="0019212B">
        <w:rPr>
          <w:rFonts w:ascii="Arial" w:eastAsia="Arial" w:hAnsi="Arial" w:cs="Arial"/>
        </w:rPr>
        <w:t xml:space="preserve"> life </w:t>
      </w:r>
      <w:r w:rsidR="00B85E5D">
        <w:rPr>
          <w:rFonts w:ascii="Arial" w:eastAsia="Arial" w:hAnsi="Arial" w:cs="Arial"/>
        </w:rPr>
        <w:t xml:space="preserve">of the </w:t>
      </w:r>
      <w:r w:rsidR="00A63BDD">
        <w:rPr>
          <w:rFonts w:ascii="Arial" w:eastAsia="Arial" w:hAnsi="Arial" w:cs="Arial"/>
        </w:rPr>
        <w:t xml:space="preserve">treatment plant’s </w:t>
      </w:r>
      <w:r w:rsidR="00B85E5D">
        <w:rPr>
          <w:rFonts w:ascii="Arial" w:eastAsia="Arial" w:hAnsi="Arial" w:cs="Arial"/>
        </w:rPr>
        <w:t xml:space="preserve">filter </w:t>
      </w:r>
      <w:r w:rsidR="0019212B">
        <w:rPr>
          <w:rFonts w:ascii="Arial" w:eastAsia="Arial" w:hAnsi="Arial" w:cs="Arial"/>
        </w:rPr>
        <w:t>while minimizing future effluent limit violations</w:t>
      </w:r>
      <w:r w:rsidR="007F5955">
        <w:rPr>
          <w:rFonts w:ascii="Arial" w:eastAsia="Arial" w:hAnsi="Arial" w:cs="Arial"/>
        </w:rPr>
        <w:t>.</w:t>
      </w:r>
    </w:p>
    <w:p w14:paraId="027AD0C4" w14:textId="5EB70786" w:rsidR="003131E0" w:rsidRDefault="007F5955" w:rsidP="00ED1415">
      <w:pPr>
        <w:spacing w:before="240" w:line="276" w:lineRule="auto"/>
        <w:rPr>
          <w:rFonts w:ascii="Arial" w:eastAsia="Arial" w:hAnsi="Arial" w:cs="Arial"/>
        </w:rPr>
      </w:pPr>
      <w:r>
        <w:rPr>
          <w:rFonts w:ascii="Arial" w:eastAsia="Arial" w:hAnsi="Arial" w:cs="Arial"/>
        </w:rPr>
        <w:t>Additionally,</w:t>
      </w:r>
      <w:r w:rsidR="00C30D58">
        <w:rPr>
          <w:rFonts w:ascii="Arial" w:eastAsia="Arial" w:hAnsi="Arial" w:cs="Arial"/>
        </w:rPr>
        <w:t xml:space="preserve"> </w:t>
      </w:r>
      <w:r w:rsidR="00A56628">
        <w:rPr>
          <w:rFonts w:ascii="Arial" w:eastAsia="Arial" w:hAnsi="Arial" w:cs="Arial"/>
        </w:rPr>
        <w:t xml:space="preserve">the county </w:t>
      </w:r>
      <w:r>
        <w:rPr>
          <w:rFonts w:ascii="Arial" w:eastAsia="Arial" w:hAnsi="Arial" w:cs="Arial"/>
        </w:rPr>
        <w:t>will pay $</w:t>
      </w:r>
      <w:r w:rsidR="0019212B">
        <w:rPr>
          <w:rFonts w:ascii="Arial" w:eastAsia="Arial" w:hAnsi="Arial" w:cs="Arial"/>
        </w:rPr>
        <w:t>175,760</w:t>
      </w:r>
      <w:r>
        <w:rPr>
          <w:rFonts w:ascii="Arial" w:eastAsia="Arial" w:hAnsi="Arial" w:cs="Arial"/>
        </w:rPr>
        <w:t xml:space="preserve"> to the state’s Water Pollution Cleanup and Abatement Account.</w:t>
      </w:r>
    </w:p>
    <w:p w14:paraId="4E745B30" w14:textId="267F1420" w:rsidR="00CA049D" w:rsidRPr="00ED1415" w:rsidRDefault="00F36B58" w:rsidP="00ED1415">
      <w:pPr>
        <w:spacing w:before="240" w:line="276" w:lineRule="auto"/>
        <w:rPr>
          <w:rFonts w:ascii="Arial" w:eastAsia="Arial" w:hAnsi="Arial" w:cs="Arial"/>
        </w:rPr>
      </w:pPr>
      <w:hyperlink r:id="rId11" w:history="1">
        <w:r w:rsidR="00CA049D" w:rsidRPr="00ED1415">
          <w:rPr>
            <w:rStyle w:val="Hyperlink"/>
            <w:rFonts w:ascii="Arial" w:eastAsia="Arial" w:hAnsi="Arial" w:cs="Arial"/>
          </w:rPr>
          <w:t>The Central Valley</w:t>
        </w:r>
        <w:r w:rsidR="004714A7">
          <w:rPr>
            <w:rStyle w:val="Hyperlink"/>
            <w:rFonts w:ascii="Arial" w:eastAsia="Arial" w:hAnsi="Arial" w:cs="Arial"/>
          </w:rPr>
          <w:t xml:space="preserve"> Water</w:t>
        </w:r>
        <w:r w:rsidR="00CA049D" w:rsidRPr="00ED1415">
          <w:rPr>
            <w:rStyle w:val="Hyperlink"/>
            <w:rFonts w:ascii="Arial" w:eastAsia="Arial" w:hAnsi="Arial" w:cs="Arial"/>
          </w:rPr>
          <w:t xml:space="preserve"> Board</w:t>
        </w:r>
      </w:hyperlink>
      <w:r w:rsidR="00CA049D" w:rsidRPr="00ED1415">
        <w:rPr>
          <w:rFonts w:ascii="Arial" w:eastAsia="Arial" w:hAnsi="Arial" w:cs="Arial"/>
        </w:rPr>
        <w:t xml:space="preserve"> is a state agency responsible for </w:t>
      </w:r>
      <w:r w:rsidR="00EA5ABF">
        <w:rPr>
          <w:rFonts w:ascii="Arial" w:eastAsia="Arial" w:hAnsi="Arial" w:cs="Arial"/>
        </w:rPr>
        <w:t xml:space="preserve">protecting water quality and ensuring beneficial uses such as aquatic habitat and human health for 11,350 miles of streams, 579,110 acres of lakes, and the largest contiguous groundwater basin in California. It is </w:t>
      </w:r>
      <w:r w:rsidR="001C10D0">
        <w:rPr>
          <w:rFonts w:ascii="Arial" w:eastAsia="Arial" w:hAnsi="Arial" w:cs="Arial"/>
        </w:rPr>
        <w:t>the</w:t>
      </w:r>
      <w:r w:rsidR="004174C0" w:rsidRPr="004174C0">
        <w:rPr>
          <w:rFonts w:ascii="Arial" w:eastAsia="Arial" w:hAnsi="Arial" w:cs="Arial"/>
        </w:rPr>
        <w:t xml:space="preserve"> largest </w:t>
      </w:r>
      <w:r w:rsidR="001C10D0">
        <w:rPr>
          <w:rFonts w:ascii="Arial" w:eastAsia="Arial" w:hAnsi="Arial" w:cs="Arial"/>
        </w:rPr>
        <w:t xml:space="preserve">of nine </w:t>
      </w:r>
      <w:r w:rsidR="004174C0" w:rsidRPr="004174C0">
        <w:rPr>
          <w:rFonts w:ascii="Arial" w:eastAsia="Arial" w:hAnsi="Arial" w:cs="Arial"/>
        </w:rPr>
        <w:t>regional board</w:t>
      </w:r>
      <w:r w:rsidR="001C10D0">
        <w:rPr>
          <w:rFonts w:ascii="Arial" w:eastAsia="Arial" w:hAnsi="Arial" w:cs="Arial"/>
        </w:rPr>
        <w:t>s</w:t>
      </w:r>
      <w:r w:rsidR="004174C0" w:rsidRPr="004174C0">
        <w:rPr>
          <w:rFonts w:ascii="Arial" w:eastAsia="Arial" w:hAnsi="Arial" w:cs="Arial"/>
        </w:rPr>
        <w:t xml:space="preserve">, encompassing 60,000 square miles, or about 40 percent of the </w:t>
      </w:r>
      <w:r w:rsidR="00EA5ABF">
        <w:rPr>
          <w:rFonts w:ascii="Arial" w:eastAsia="Arial" w:hAnsi="Arial" w:cs="Arial"/>
        </w:rPr>
        <w:t>s</w:t>
      </w:r>
      <w:r w:rsidR="004174C0" w:rsidRPr="004174C0">
        <w:rPr>
          <w:rFonts w:ascii="Arial" w:eastAsia="Arial" w:hAnsi="Arial" w:cs="Arial"/>
        </w:rPr>
        <w:t>tate</w:t>
      </w:r>
      <w:r w:rsidR="00EA5ABF">
        <w:rPr>
          <w:rFonts w:ascii="Arial" w:eastAsia="Arial" w:hAnsi="Arial" w:cs="Arial"/>
        </w:rPr>
        <w:t>.</w:t>
      </w:r>
      <w:r w:rsidR="004C014B">
        <w:rPr>
          <w:rFonts w:ascii="Arial" w:eastAsia="Arial" w:hAnsi="Arial" w:cs="Arial"/>
        </w:rPr>
        <w:t xml:space="preserve"> Thirty-eight of 58 counties</w:t>
      </w:r>
      <w:r w:rsidR="004174C0" w:rsidRPr="004174C0">
        <w:rPr>
          <w:rFonts w:ascii="Arial" w:eastAsia="Arial" w:hAnsi="Arial" w:cs="Arial"/>
        </w:rPr>
        <w:t xml:space="preserve"> are either completely or partially within the Board's boundaries, formed by the crests of the Sierra Nevada on the east, the Coast Ranges and Klamath Mountains on the west, the Oregon border on the north, and the Tehachapi Mountains on the south. </w:t>
      </w:r>
    </w:p>
    <w:p w14:paraId="1F36CAE4" w14:textId="55BCB52D" w:rsidR="001702B9" w:rsidRDefault="001702B9" w:rsidP="008E7D5E">
      <w:pPr>
        <w:spacing w:before="240" w:line="276" w:lineRule="auto"/>
        <w:jc w:val="center"/>
        <w:rPr>
          <w:sz w:val="22"/>
          <w:szCs w:val="22"/>
        </w:rPr>
      </w:pPr>
      <w:r>
        <w:rPr>
          <w:sz w:val="22"/>
          <w:szCs w:val="22"/>
        </w:rPr>
        <w:t>###</w:t>
      </w:r>
    </w:p>
    <w:sectPr w:rsidR="001702B9" w:rsidSect="00C84A2B">
      <w:headerReference w:type="default" r:id="rId12"/>
      <w:headerReference w:type="first" r:id="rId13"/>
      <w:footerReference w:type="first" r:id="rId14"/>
      <w:pgSz w:w="12240" w:h="15840"/>
      <w:pgMar w:top="144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720F9" w14:textId="77777777" w:rsidR="00F36B58" w:rsidRDefault="00F36B58">
      <w:r>
        <w:separator/>
      </w:r>
    </w:p>
  </w:endnote>
  <w:endnote w:type="continuationSeparator" w:id="0">
    <w:p w14:paraId="63AD1D07" w14:textId="77777777" w:rsidR="00F36B58" w:rsidRDefault="00F36B58">
      <w:r>
        <w:continuationSeparator/>
      </w:r>
    </w:p>
  </w:endnote>
  <w:endnote w:type="continuationNotice" w:id="1">
    <w:p w14:paraId="34AC283F" w14:textId="77777777" w:rsidR="00F36B58" w:rsidRDefault="00F36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D9C4F" w14:textId="77777777" w:rsidR="00E674E4" w:rsidRDefault="00C21C61">
    <w:pPr>
      <w:pStyle w:val="Footer"/>
    </w:pPr>
    <w:r>
      <w:rPr>
        <w:noProof/>
      </w:rPr>
      <w:drawing>
        <wp:inline distT="0" distB="0" distL="0" distR="0" wp14:anchorId="4D564D17" wp14:editId="5AA59C46">
          <wp:extent cx="6400800" cy="371475"/>
          <wp:effectExtent l="0" t="0" r="0" b="0"/>
          <wp:docPr id="3" name="Picture 3" descr="State Water Resources Control Board, 1001 I Street, Sacramento Ca 95814. Mailing address P.O. Box 100, Sacramento, CA 95812-0100.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71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8524B" w14:textId="77777777" w:rsidR="00F36B58" w:rsidRDefault="00F36B58">
      <w:r>
        <w:separator/>
      </w:r>
    </w:p>
  </w:footnote>
  <w:footnote w:type="continuationSeparator" w:id="0">
    <w:p w14:paraId="0B0AC80B" w14:textId="77777777" w:rsidR="00F36B58" w:rsidRDefault="00F36B58">
      <w:r>
        <w:continuationSeparator/>
      </w:r>
    </w:p>
  </w:footnote>
  <w:footnote w:type="continuationNotice" w:id="1">
    <w:p w14:paraId="6CA6EE3A" w14:textId="77777777" w:rsidR="00F36B58" w:rsidRDefault="00F36B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1A828" w14:textId="77777777" w:rsidR="00F874FB" w:rsidRDefault="00C21C61">
    <w:pPr>
      <w:pStyle w:val="Header"/>
    </w:pPr>
    <w:r>
      <w:rPr>
        <w:noProof/>
      </w:rPr>
      <w:drawing>
        <wp:inline distT="0" distB="0" distL="0" distR="0" wp14:anchorId="2687C988" wp14:editId="6DC2301E">
          <wp:extent cx="6391275" cy="638175"/>
          <wp:effectExtent l="0" t="0" r="0" b="0"/>
          <wp:docPr id="1" name="Picture 1" descr="Enforcement News Press Rele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forcement Hd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638175"/>
                  </a:xfrm>
                  <a:prstGeom prst="rect">
                    <a:avLst/>
                  </a:prstGeom>
                  <a:noFill/>
                  <a:ln>
                    <a:noFill/>
                  </a:ln>
                </pic:spPr>
              </pic:pic>
            </a:graphicData>
          </a:graphic>
        </wp:inline>
      </w:drawing>
    </w:r>
  </w:p>
  <w:p w14:paraId="4EECEB3C" w14:textId="77777777" w:rsidR="00F874FB" w:rsidRDefault="00F87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69853" w14:textId="77777777" w:rsidR="00F874FB" w:rsidRDefault="00C21C61">
    <w:pPr>
      <w:pStyle w:val="Header"/>
    </w:pPr>
    <w:r>
      <w:rPr>
        <w:noProof/>
      </w:rPr>
      <w:drawing>
        <wp:inline distT="0" distB="0" distL="0" distR="0" wp14:anchorId="59B91BE8" wp14:editId="4D69E8AD">
          <wp:extent cx="6400800" cy="1304925"/>
          <wp:effectExtent l="0" t="0" r="0" b="0"/>
          <wp:docPr id="2" name="Picture 2" descr="State Water Board Enforcement News Press Relea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st Enforcemen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304925"/>
                  </a:xfrm>
                  <a:prstGeom prst="rect">
                    <a:avLst/>
                  </a:prstGeom>
                  <a:noFill/>
                  <a:ln>
                    <a:noFill/>
                  </a:ln>
                </pic:spPr>
              </pic:pic>
            </a:graphicData>
          </a:graphic>
        </wp:inline>
      </w:drawing>
    </w:r>
  </w:p>
  <w:p w14:paraId="643E86C9" w14:textId="77777777" w:rsidR="00F874FB" w:rsidRDefault="00F874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45"/>
    <w:rsid w:val="00006C63"/>
    <w:rsid w:val="00013A6F"/>
    <w:rsid w:val="00017F22"/>
    <w:rsid w:val="00021D50"/>
    <w:rsid w:val="00032979"/>
    <w:rsid w:val="00043206"/>
    <w:rsid w:val="00046175"/>
    <w:rsid w:val="00053747"/>
    <w:rsid w:val="00076224"/>
    <w:rsid w:val="00077A78"/>
    <w:rsid w:val="00082EF9"/>
    <w:rsid w:val="00087500"/>
    <w:rsid w:val="00090092"/>
    <w:rsid w:val="0009077F"/>
    <w:rsid w:val="000970F7"/>
    <w:rsid w:val="000A19C9"/>
    <w:rsid w:val="000A2110"/>
    <w:rsid w:val="000A2E60"/>
    <w:rsid w:val="000B08DA"/>
    <w:rsid w:val="000B1530"/>
    <w:rsid w:val="000B2E15"/>
    <w:rsid w:val="000C1439"/>
    <w:rsid w:val="000C3156"/>
    <w:rsid w:val="000C7DED"/>
    <w:rsid w:val="000F1A4E"/>
    <w:rsid w:val="000F593D"/>
    <w:rsid w:val="00100B16"/>
    <w:rsid w:val="001251F4"/>
    <w:rsid w:val="001457B7"/>
    <w:rsid w:val="00146A76"/>
    <w:rsid w:val="00151CDF"/>
    <w:rsid w:val="001540D1"/>
    <w:rsid w:val="0017011E"/>
    <w:rsid w:val="001702B9"/>
    <w:rsid w:val="00171030"/>
    <w:rsid w:val="00174476"/>
    <w:rsid w:val="001746ED"/>
    <w:rsid w:val="00180F4F"/>
    <w:rsid w:val="0019212B"/>
    <w:rsid w:val="00195905"/>
    <w:rsid w:val="001A0BEE"/>
    <w:rsid w:val="001A66CA"/>
    <w:rsid w:val="001B1834"/>
    <w:rsid w:val="001B5861"/>
    <w:rsid w:val="001C0949"/>
    <w:rsid w:val="001C10D0"/>
    <w:rsid w:val="001D0021"/>
    <w:rsid w:val="001D0950"/>
    <w:rsid w:val="001D28D0"/>
    <w:rsid w:val="001D3AC3"/>
    <w:rsid w:val="001E0AF7"/>
    <w:rsid w:val="001E311A"/>
    <w:rsid w:val="001E4C0D"/>
    <w:rsid w:val="001E647C"/>
    <w:rsid w:val="001F747A"/>
    <w:rsid w:val="002003E9"/>
    <w:rsid w:val="00200D9A"/>
    <w:rsid w:val="00201559"/>
    <w:rsid w:val="0020459C"/>
    <w:rsid w:val="00205879"/>
    <w:rsid w:val="00211940"/>
    <w:rsid w:val="00216A4C"/>
    <w:rsid w:val="00224C81"/>
    <w:rsid w:val="00254C19"/>
    <w:rsid w:val="002557A2"/>
    <w:rsid w:val="002608C9"/>
    <w:rsid w:val="00260D42"/>
    <w:rsid w:val="0026175A"/>
    <w:rsid w:val="00263877"/>
    <w:rsid w:val="00266D15"/>
    <w:rsid w:val="00273C81"/>
    <w:rsid w:val="00275F57"/>
    <w:rsid w:val="00277262"/>
    <w:rsid w:val="00277E14"/>
    <w:rsid w:val="00281203"/>
    <w:rsid w:val="00287187"/>
    <w:rsid w:val="00290B92"/>
    <w:rsid w:val="002921F5"/>
    <w:rsid w:val="002931DB"/>
    <w:rsid w:val="00296A6B"/>
    <w:rsid w:val="00297B97"/>
    <w:rsid w:val="002A34A3"/>
    <w:rsid w:val="002B4A11"/>
    <w:rsid w:val="002B677F"/>
    <w:rsid w:val="002C6A45"/>
    <w:rsid w:val="002D4046"/>
    <w:rsid w:val="002D4F85"/>
    <w:rsid w:val="002D6309"/>
    <w:rsid w:val="002D7647"/>
    <w:rsid w:val="002E1ECF"/>
    <w:rsid w:val="002E2A5D"/>
    <w:rsid w:val="002F2648"/>
    <w:rsid w:val="002F7BE5"/>
    <w:rsid w:val="00300910"/>
    <w:rsid w:val="003131E0"/>
    <w:rsid w:val="00327475"/>
    <w:rsid w:val="00344F8D"/>
    <w:rsid w:val="003473EC"/>
    <w:rsid w:val="00352386"/>
    <w:rsid w:val="0035554B"/>
    <w:rsid w:val="00355B1F"/>
    <w:rsid w:val="003600DA"/>
    <w:rsid w:val="003747E6"/>
    <w:rsid w:val="00382889"/>
    <w:rsid w:val="003871CE"/>
    <w:rsid w:val="00387FB4"/>
    <w:rsid w:val="00393E4A"/>
    <w:rsid w:val="00393FA9"/>
    <w:rsid w:val="00394C53"/>
    <w:rsid w:val="00395296"/>
    <w:rsid w:val="003A119B"/>
    <w:rsid w:val="003A3EF0"/>
    <w:rsid w:val="003B1E0A"/>
    <w:rsid w:val="003B74B2"/>
    <w:rsid w:val="003D12BD"/>
    <w:rsid w:val="003D6282"/>
    <w:rsid w:val="003D70B3"/>
    <w:rsid w:val="003F07EA"/>
    <w:rsid w:val="00403DAC"/>
    <w:rsid w:val="004101B2"/>
    <w:rsid w:val="00416E64"/>
    <w:rsid w:val="004174C0"/>
    <w:rsid w:val="00420808"/>
    <w:rsid w:val="00421616"/>
    <w:rsid w:val="004303AF"/>
    <w:rsid w:val="00431F60"/>
    <w:rsid w:val="00434471"/>
    <w:rsid w:val="00434800"/>
    <w:rsid w:val="004411D3"/>
    <w:rsid w:val="004476B0"/>
    <w:rsid w:val="0046359E"/>
    <w:rsid w:val="00465CA2"/>
    <w:rsid w:val="004714A7"/>
    <w:rsid w:val="00471AC4"/>
    <w:rsid w:val="00477EB7"/>
    <w:rsid w:val="004807E9"/>
    <w:rsid w:val="00485599"/>
    <w:rsid w:val="00486E54"/>
    <w:rsid w:val="00493499"/>
    <w:rsid w:val="00495CDF"/>
    <w:rsid w:val="004A314C"/>
    <w:rsid w:val="004A5B9C"/>
    <w:rsid w:val="004B3AAF"/>
    <w:rsid w:val="004C014B"/>
    <w:rsid w:val="004C20FD"/>
    <w:rsid w:val="004D134E"/>
    <w:rsid w:val="004D3424"/>
    <w:rsid w:val="004E6E7A"/>
    <w:rsid w:val="004F4BF7"/>
    <w:rsid w:val="004F73FE"/>
    <w:rsid w:val="00506176"/>
    <w:rsid w:val="00514435"/>
    <w:rsid w:val="005164F2"/>
    <w:rsid w:val="0052162D"/>
    <w:rsid w:val="00525A30"/>
    <w:rsid w:val="005321DE"/>
    <w:rsid w:val="00532D1A"/>
    <w:rsid w:val="00537239"/>
    <w:rsid w:val="00537397"/>
    <w:rsid w:val="0054649F"/>
    <w:rsid w:val="00553CC9"/>
    <w:rsid w:val="005633F3"/>
    <w:rsid w:val="00566AD7"/>
    <w:rsid w:val="00571B1E"/>
    <w:rsid w:val="00576C45"/>
    <w:rsid w:val="00577948"/>
    <w:rsid w:val="00577BD8"/>
    <w:rsid w:val="0058238C"/>
    <w:rsid w:val="00585D06"/>
    <w:rsid w:val="005871A6"/>
    <w:rsid w:val="00590DC5"/>
    <w:rsid w:val="005956F0"/>
    <w:rsid w:val="0059741E"/>
    <w:rsid w:val="005A29C2"/>
    <w:rsid w:val="005B0939"/>
    <w:rsid w:val="005D53AB"/>
    <w:rsid w:val="005E0EDE"/>
    <w:rsid w:val="005E506B"/>
    <w:rsid w:val="005F2532"/>
    <w:rsid w:val="005F58C0"/>
    <w:rsid w:val="005F7361"/>
    <w:rsid w:val="005F7543"/>
    <w:rsid w:val="005F76FD"/>
    <w:rsid w:val="005F7FFE"/>
    <w:rsid w:val="00620EFE"/>
    <w:rsid w:val="00624E52"/>
    <w:rsid w:val="00626130"/>
    <w:rsid w:val="00630285"/>
    <w:rsid w:val="00634E42"/>
    <w:rsid w:val="0064424B"/>
    <w:rsid w:val="00653131"/>
    <w:rsid w:val="00654C01"/>
    <w:rsid w:val="00662C88"/>
    <w:rsid w:val="00683FDC"/>
    <w:rsid w:val="00686449"/>
    <w:rsid w:val="00686EDD"/>
    <w:rsid w:val="006A4442"/>
    <w:rsid w:val="006A4C64"/>
    <w:rsid w:val="006B49B3"/>
    <w:rsid w:val="006C05C1"/>
    <w:rsid w:val="006C3C84"/>
    <w:rsid w:val="006D2B7A"/>
    <w:rsid w:val="006D3557"/>
    <w:rsid w:val="006D6E13"/>
    <w:rsid w:val="006E7607"/>
    <w:rsid w:val="006F0EBE"/>
    <w:rsid w:val="006F2BB5"/>
    <w:rsid w:val="006F2DE3"/>
    <w:rsid w:val="006F6275"/>
    <w:rsid w:val="00701F95"/>
    <w:rsid w:val="007223CC"/>
    <w:rsid w:val="00740F68"/>
    <w:rsid w:val="00741DBD"/>
    <w:rsid w:val="00742CD6"/>
    <w:rsid w:val="00744BB7"/>
    <w:rsid w:val="00746B53"/>
    <w:rsid w:val="00753F93"/>
    <w:rsid w:val="007709F3"/>
    <w:rsid w:val="0078123D"/>
    <w:rsid w:val="00787210"/>
    <w:rsid w:val="00791E09"/>
    <w:rsid w:val="00792C24"/>
    <w:rsid w:val="00796306"/>
    <w:rsid w:val="007A4A76"/>
    <w:rsid w:val="007B30B7"/>
    <w:rsid w:val="007C5678"/>
    <w:rsid w:val="007D04B2"/>
    <w:rsid w:val="007D1AC1"/>
    <w:rsid w:val="007D4821"/>
    <w:rsid w:val="007D6AB6"/>
    <w:rsid w:val="007E47FB"/>
    <w:rsid w:val="007F256E"/>
    <w:rsid w:val="007F5955"/>
    <w:rsid w:val="00804DAE"/>
    <w:rsid w:val="00811E40"/>
    <w:rsid w:val="00813329"/>
    <w:rsid w:val="00822DB3"/>
    <w:rsid w:val="00826C50"/>
    <w:rsid w:val="00846231"/>
    <w:rsid w:val="008507E4"/>
    <w:rsid w:val="00853024"/>
    <w:rsid w:val="008631ED"/>
    <w:rsid w:val="008634B2"/>
    <w:rsid w:val="008649A2"/>
    <w:rsid w:val="0087133E"/>
    <w:rsid w:val="00873316"/>
    <w:rsid w:val="00875471"/>
    <w:rsid w:val="008801FF"/>
    <w:rsid w:val="00880617"/>
    <w:rsid w:val="00881E44"/>
    <w:rsid w:val="008854C2"/>
    <w:rsid w:val="0088680E"/>
    <w:rsid w:val="008957A0"/>
    <w:rsid w:val="008A0DC9"/>
    <w:rsid w:val="008A225A"/>
    <w:rsid w:val="008A5C19"/>
    <w:rsid w:val="008A797E"/>
    <w:rsid w:val="008C5039"/>
    <w:rsid w:val="008C7126"/>
    <w:rsid w:val="008D366D"/>
    <w:rsid w:val="008D7B98"/>
    <w:rsid w:val="008E27B6"/>
    <w:rsid w:val="008E6723"/>
    <w:rsid w:val="008E7D5E"/>
    <w:rsid w:val="008F1859"/>
    <w:rsid w:val="008F2D93"/>
    <w:rsid w:val="008F3468"/>
    <w:rsid w:val="008F5961"/>
    <w:rsid w:val="008F6716"/>
    <w:rsid w:val="0090177C"/>
    <w:rsid w:val="009075FC"/>
    <w:rsid w:val="0092037F"/>
    <w:rsid w:val="009249D0"/>
    <w:rsid w:val="00925F92"/>
    <w:rsid w:val="00951D61"/>
    <w:rsid w:val="0096034B"/>
    <w:rsid w:val="009637DE"/>
    <w:rsid w:val="009643B9"/>
    <w:rsid w:val="00967CB7"/>
    <w:rsid w:val="0097153F"/>
    <w:rsid w:val="0097773B"/>
    <w:rsid w:val="00977EB8"/>
    <w:rsid w:val="00985BC7"/>
    <w:rsid w:val="00985E16"/>
    <w:rsid w:val="0099012F"/>
    <w:rsid w:val="00992527"/>
    <w:rsid w:val="0099285F"/>
    <w:rsid w:val="009A418F"/>
    <w:rsid w:val="009A72BB"/>
    <w:rsid w:val="009B33FA"/>
    <w:rsid w:val="009E6061"/>
    <w:rsid w:val="00A00E8D"/>
    <w:rsid w:val="00A01A8E"/>
    <w:rsid w:val="00A06E09"/>
    <w:rsid w:val="00A1124C"/>
    <w:rsid w:val="00A20CFD"/>
    <w:rsid w:val="00A3208D"/>
    <w:rsid w:val="00A32726"/>
    <w:rsid w:val="00A3754D"/>
    <w:rsid w:val="00A451A5"/>
    <w:rsid w:val="00A470A3"/>
    <w:rsid w:val="00A51101"/>
    <w:rsid w:val="00A529CA"/>
    <w:rsid w:val="00A56628"/>
    <w:rsid w:val="00A63BDD"/>
    <w:rsid w:val="00A7313B"/>
    <w:rsid w:val="00A7525E"/>
    <w:rsid w:val="00A773C6"/>
    <w:rsid w:val="00A85BDE"/>
    <w:rsid w:val="00A87552"/>
    <w:rsid w:val="00A87AAC"/>
    <w:rsid w:val="00A903CF"/>
    <w:rsid w:val="00A915F9"/>
    <w:rsid w:val="00A95285"/>
    <w:rsid w:val="00AA5DDC"/>
    <w:rsid w:val="00AB1CE3"/>
    <w:rsid w:val="00AB65EF"/>
    <w:rsid w:val="00AB7AC8"/>
    <w:rsid w:val="00AC0D2D"/>
    <w:rsid w:val="00AE4B2A"/>
    <w:rsid w:val="00AE4F7C"/>
    <w:rsid w:val="00AE75ED"/>
    <w:rsid w:val="00AF0B1A"/>
    <w:rsid w:val="00AF5121"/>
    <w:rsid w:val="00AF6E0E"/>
    <w:rsid w:val="00AF7178"/>
    <w:rsid w:val="00AF7EB9"/>
    <w:rsid w:val="00B055A3"/>
    <w:rsid w:val="00B1011E"/>
    <w:rsid w:val="00B32A42"/>
    <w:rsid w:val="00B359F4"/>
    <w:rsid w:val="00B35A86"/>
    <w:rsid w:val="00B45905"/>
    <w:rsid w:val="00B57F8F"/>
    <w:rsid w:val="00B636B7"/>
    <w:rsid w:val="00B70B65"/>
    <w:rsid w:val="00B70B6E"/>
    <w:rsid w:val="00B71215"/>
    <w:rsid w:val="00B764B3"/>
    <w:rsid w:val="00B85E5D"/>
    <w:rsid w:val="00B87144"/>
    <w:rsid w:val="00B973F1"/>
    <w:rsid w:val="00BA1D67"/>
    <w:rsid w:val="00BA2F69"/>
    <w:rsid w:val="00BA5393"/>
    <w:rsid w:val="00BA7A69"/>
    <w:rsid w:val="00BB2047"/>
    <w:rsid w:val="00BB4784"/>
    <w:rsid w:val="00BB4E52"/>
    <w:rsid w:val="00BB759F"/>
    <w:rsid w:val="00BC7203"/>
    <w:rsid w:val="00BD0E69"/>
    <w:rsid w:val="00BD54DC"/>
    <w:rsid w:val="00BD6263"/>
    <w:rsid w:val="00C00AE9"/>
    <w:rsid w:val="00C04859"/>
    <w:rsid w:val="00C1167D"/>
    <w:rsid w:val="00C16B6B"/>
    <w:rsid w:val="00C21C61"/>
    <w:rsid w:val="00C25D55"/>
    <w:rsid w:val="00C2797B"/>
    <w:rsid w:val="00C30D58"/>
    <w:rsid w:val="00C3288E"/>
    <w:rsid w:val="00C33C9D"/>
    <w:rsid w:val="00C33FBE"/>
    <w:rsid w:val="00C354EF"/>
    <w:rsid w:val="00C35587"/>
    <w:rsid w:val="00C40237"/>
    <w:rsid w:val="00C47E3F"/>
    <w:rsid w:val="00C54FF3"/>
    <w:rsid w:val="00C563F3"/>
    <w:rsid w:val="00C62A4C"/>
    <w:rsid w:val="00C67A59"/>
    <w:rsid w:val="00C70161"/>
    <w:rsid w:val="00C73A41"/>
    <w:rsid w:val="00C73FD0"/>
    <w:rsid w:val="00C8405A"/>
    <w:rsid w:val="00C84A2B"/>
    <w:rsid w:val="00CA049D"/>
    <w:rsid w:val="00CA0637"/>
    <w:rsid w:val="00CA65FA"/>
    <w:rsid w:val="00CB7DDC"/>
    <w:rsid w:val="00CC3B72"/>
    <w:rsid w:val="00CD383E"/>
    <w:rsid w:val="00CE3051"/>
    <w:rsid w:val="00CE52FB"/>
    <w:rsid w:val="00D0120F"/>
    <w:rsid w:val="00D0313C"/>
    <w:rsid w:val="00D03147"/>
    <w:rsid w:val="00D14FE1"/>
    <w:rsid w:val="00D20BBD"/>
    <w:rsid w:val="00D20D49"/>
    <w:rsid w:val="00D21091"/>
    <w:rsid w:val="00D2448F"/>
    <w:rsid w:val="00D36A4C"/>
    <w:rsid w:val="00D43352"/>
    <w:rsid w:val="00D50CF1"/>
    <w:rsid w:val="00D51684"/>
    <w:rsid w:val="00D5263F"/>
    <w:rsid w:val="00D65BCC"/>
    <w:rsid w:val="00D7446D"/>
    <w:rsid w:val="00D7518B"/>
    <w:rsid w:val="00D75CAF"/>
    <w:rsid w:val="00D76440"/>
    <w:rsid w:val="00D82FB2"/>
    <w:rsid w:val="00D918FB"/>
    <w:rsid w:val="00D972EE"/>
    <w:rsid w:val="00DA262D"/>
    <w:rsid w:val="00DB232A"/>
    <w:rsid w:val="00DB38AD"/>
    <w:rsid w:val="00DC157B"/>
    <w:rsid w:val="00DC3769"/>
    <w:rsid w:val="00DC60A7"/>
    <w:rsid w:val="00DD0FC2"/>
    <w:rsid w:val="00DD15E8"/>
    <w:rsid w:val="00DD5A31"/>
    <w:rsid w:val="00DE4154"/>
    <w:rsid w:val="00DF236C"/>
    <w:rsid w:val="00DF40D2"/>
    <w:rsid w:val="00DF6BF5"/>
    <w:rsid w:val="00E02E2C"/>
    <w:rsid w:val="00E054C1"/>
    <w:rsid w:val="00E0620D"/>
    <w:rsid w:val="00E069C7"/>
    <w:rsid w:val="00E2014D"/>
    <w:rsid w:val="00E21AA3"/>
    <w:rsid w:val="00E21DB7"/>
    <w:rsid w:val="00E240A6"/>
    <w:rsid w:val="00E2716F"/>
    <w:rsid w:val="00E274CF"/>
    <w:rsid w:val="00E426F4"/>
    <w:rsid w:val="00E439A8"/>
    <w:rsid w:val="00E50C00"/>
    <w:rsid w:val="00E50C87"/>
    <w:rsid w:val="00E579A6"/>
    <w:rsid w:val="00E66171"/>
    <w:rsid w:val="00E674E4"/>
    <w:rsid w:val="00E702EE"/>
    <w:rsid w:val="00E70BEC"/>
    <w:rsid w:val="00E8529C"/>
    <w:rsid w:val="00E906E7"/>
    <w:rsid w:val="00EA5ABF"/>
    <w:rsid w:val="00EA5FF2"/>
    <w:rsid w:val="00EB7496"/>
    <w:rsid w:val="00EC63C3"/>
    <w:rsid w:val="00EC6D06"/>
    <w:rsid w:val="00ED1415"/>
    <w:rsid w:val="00ED6EA2"/>
    <w:rsid w:val="00EE237C"/>
    <w:rsid w:val="00EE25B1"/>
    <w:rsid w:val="00EF521A"/>
    <w:rsid w:val="00F0363A"/>
    <w:rsid w:val="00F132B6"/>
    <w:rsid w:val="00F15C2E"/>
    <w:rsid w:val="00F1669B"/>
    <w:rsid w:val="00F178C6"/>
    <w:rsid w:val="00F227F0"/>
    <w:rsid w:val="00F24077"/>
    <w:rsid w:val="00F267A9"/>
    <w:rsid w:val="00F30BDB"/>
    <w:rsid w:val="00F31060"/>
    <w:rsid w:val="00F3369B"/>
    <w:rsid w:val="00F33B73"/>
    <w:rsid w:val="00F36B58"/>
    <w:rsid w:val="00F370D2"/>
    <w:rsid w:val="00F405EC"/>
    <w:rsid w:val="00F409DF"/>
    <w:rsid w:val="00F42944"/>
    <w:rsid w:val="00F5008E"/>
    <w:rsid w:val="00F534FD"/>
    <w:rsid w:val="00F5734A"/>
    <w:rsid w:val="00F66AD4"/>
    <w:rsid w:val="00F77316"/>
    <w:rsid w:val="00F77A28"/>
    <w:rsid w:val="00F874FB"/>
    <w:rsid w:val="00F925DC"/>
    <w:rsid w:val="00F9730C"/>
    <w:rsid w:val="00FA2CAE"/>
    <w:rsid w:val="00FA47C2"/>
    <w:rsid w:val="00FA585D"/>
    <w:rsid w:val="00FC688D"/>
    <w:rsid w:val="00FD4A0F"/>
    <w:rsid w:val="00FE0047"/>
    <w:rsid w:val="428F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2376021"/>
  <w15:chartTrackingRefBased/>
  <w15:docId w15:val="{4E080A16-54A4-4EFC-B4D6-09CB9AAD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A049D"/>
    <w:pPr>
      <w:keepNext/>
      <w:keepLines/>
      <w:spacing w:before="240" w:after="240" w:line="276" w:lineRule="auto"/>
      <w:jc w:val="center"/>
      <w:outlineLvl w:val="0"/>
    </w:pPr>
    <w:rPr>
      <w:rFonts w:ascii="Arial Black" w:eastAsiaTheme="majorEastAsia" w:hAnsi="Arial Black" w:cstheme="majorBidi"/>
      <w:b/>
      <w:bCs/>
      <w:i/>
      <w:sz w:val="28"/>
      <w:szCs w:val="28"/>
    </w:rPr>
  </w:style>
  <w:style w:type="paragraph" w:styleId="Heading2">
    <w:name w:val="heading 2"/>
    <w:basedOn w:val="Normal"/>
    <w:next w:val="Normal"/>
    <w:link w:val="Heading2Char"/>
    <w:semiHidden/>
    <w:unhideWhenUsed/>
    <w:qFormat/>
    <w:rsid w:val="00CA04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5534"/>
    <w:pPr>
      <w:tabs>
        <w:tab w:val="center" w:pos="4320"/>
        <w:tab w:val="right" w:pos="8640"/>
      </w:tabs>
    </w:pPr>
  </w:style>
  <w:style w:type="paragraph" w:styleId="Footer">
    <w:name w:val="footer"/>
    <w:basedOn w:val="Normal"/>
    <w:semiHidden/>
    <w:rsid w:val="00275534"/>
    <w:pPr>
      <w:tabs>
        <w:tab w:val="center" w:pos="4320"/>
        <w:tab w:val="right" w:pos="8640"/>
      </w:tabs>
    </w:pPr>
  </w:style>
  <w:style w:type="paragraph" w:styleId="NoSpacing">
    <w:name w:val="No Spacing"/>
    <w:uiPriority w:val="1"/>
    <w:qFormat/>
    <w:rsid w:val="002C6A45"/>
    <w:rPr>
      <w:sz w:val="24"/>
      <w:szCs w:val="24"/>
    </w:rPr>
  </w:style>
  <w:style w:type="character" w:styleId="Hyperlink">
    <w:name w:val="Hyperlink"/>
    <w:uiPriority w:val="99"/>
    <w:unhideWhenUsed/>
    <w:rsid w:val="002C6A45"/>
    <w:rPr>
      <w:color w:val="0563C1"/>
      <w:u w:val="single"/>
    </w:rPr>
  </w:style>
  <w:style w:type="character" w:styleId="CommentReference">
    <w:name w:val="annotation reference"/>
    <w:basedOn w:val="DefaultParagraphFont"/>
    <w:rsid w:val="008854C2"/>
    <w:rPr>
      <w:sz w:val="16"/>
      <w:szCs w:val="16"/>
    </w:rPr>
  </w:style>
  <w:style w:type="paragraph" w:styleId="CommentText">
    <w:name w:val="annotation text"/>
    <w:basedOn w:val="Normal"/>
    <w:link w:val="CommentTextChar"/>
    <w:rsid w:val="008854C2"/>
    <w:rPr>
      <w:sz w:val="20"/>
      <w:szCs w:val="20"/>
    </w:rPr>
  </w:style>
  <w:style w:type="character" w:customStyle="1" w:styleId="CommentTextChar">
    <w:name w:val="Comment Text Char"/>
    <w:basedOn w:val="DefaultParagraphFont"/>
    <w:link w:val="CommentText"/>
    <w:rsid w:val="008854C2"/>
  </w:style>
  <w:style w:type="paragraph" w:styleId="CommentSubject">
    <w:name w:val="annotation subject"/>
    <w:basedOn w:val="CommentText"/>
    <w:next w:val="CommentText"/>
    <w:link w:val="CommentSubjectChar"/>
    <w:rsid w:val="008854C2"/>
    <w:rPr>
      <w:b/>
      <w:bCs/>
    </w:rPr>
  </w:style>
  <w:style w:type="character" w:customStyle="1" w:styleId="CommentSubjectChar">
    <w:name w:val="Comment Subject Char"/>
    <w:basedOn w:val="CommentTextChar"/>
    <w:link w:val="CommentSubject"/>
    <w:rsid w:val="008854C2"/>
    <w:rPr>
      <w:b/>
      <w:bCs/>
    </w:rPr>
  </w:style>
  <w:style w:type="paragraph" w:styleId="Revision">
    <w:name w:val="Revision"/>
    <w:hidden/>
    <w:uiPriority w:val="99"/>
    <w:semiHidden/>
    <w:rsid w:val="008854C2"/>
    <w:rPr>
      <w:sz w:val="24"/>
      <w:szCs w:val="24"/>
    </w:rPr>
  </w:style>
  <w:style w:type="paragraph" w:styleId="BalloonText">
    <w:name w:val="Balloon Text"/>
    <w:basedOn w:val="Normal"/>
    <w:link w:val="BalloonTextChar"/>
    <w:rsid w:val="008854C2"/>
    <w:rPr>
      <w:rFonts w:ascii="Segoe UI" w:hAnsi="Segoe UI" w:cs="Segoe UI"/>
      <w:sz w:val="18"/>
      <w:szCs w:val="18"/>
    </w:rPr>
  </w:style>
  <w:style w:type="character" w:customStyle="1" w:styleId="BalloonTextChar">
    <w:name w:val="Balloon Text Char"/>
    <w:basedOn w:val="DefaultParagraphFont"/>
    <w:link w:val="BalloonText"/>
    <w:rsid w:val="008854C2"/>
    <w:rPr>
      <w:rFonts w:ascii="Segoe UI" w:hAnsi="Segoe UI" w:cs="Segoe UI"/>
      <w:sz w:val="18"/>
      <w:szCs w:val="18"/>
    </w:rPr>
  </w:style>
  <w:style w:type="paragraph" w:styleId="ListParagraph">
    <w:name w:val="List Paragraph"/>
    <w:basedOn w:val="Normal"/>
    <w:uiPriority w:val="34"/>
    <w:qFormat/>
    <w:rsid w:val="00D03147"/>
    <w:pPr>
      <w:ind w:left="720"/>
      <w:contextualSpacing/>
    </w:pPr>
    <w:rPr>
      <w:rFonts w:ascii="Arial" w:hAnsi="Arial"/>
    </w:rPr>
  </w:style>
  <w:style w:type="character" w:customStyle="1" w:styleId="Heading1Char">
    <w:name w:val="Heading 1 Char"/>
    <w:basedOn w:val="DefaultParagraphFont"/>
    <w:link w:val="Heading1"/>
    <w:rsid w:val="00CA049D"/>
    <w:rPr>
      <w:rFonts w:ascii="Arial Black" w:eastAsiaTheme="majorEastAsia" w:hAnsi="Arial Black" w:cstheme="majorBidi"/>
      <w:b/>
      <w:bCs/>
      <w:i/>
      <w:sz w:val="28"/>
      <w:szCs w:val="28"/>
    </w:rPr>
  </w:style>
  <w:style w:type="character" w:styleId="UnresolvedMention">
    <w:name w:val="Unresolved Mention"/>
    <w:basedOn w:val="DefaultParagraphFont"/>
    <w:uiPriority w:val="99"/>
    <w:semiHidden/>
    <w:unhideWhenUsed/>
    <w:rsid w:val="00E0620D"/>
    <w:rPr>
      <w:color w:val="605E5C"/>
      <w:shd w:val="clear" w:color="auto" w:fill="E1DFDD"/>
    </w:rPr>
  </w:style>
  <w:style w:type="paragraph" w:styleId="Title">
    <w:name w:val="Title"/>
    <w:basedOn w:val="Normal"/>
    <w:next w:val="Normal"/>
    <w:link w:val="TitleChar"/>
    <w:autoRedefine/>
    <w:qFormat/>
    <w:rsid w:val="008E27B6"/>
    <w:pPr>
      <w:contextualSpacing/>
    </w:pPr>
    <w:rPr>
      <w:rFonts w:ascii="Arial Black" w:eastAsiaTheme="majorEastAsia" w:hAnsi="Arial Black" w:cstheme="majorBidi"/>
      <w:spacing w:val="-10"/>
      <w:kern w:val="28"/>
      <w:szCs w:val="56"/>
    </w:rPr>
  </w:style>
  <w:style w:type="character" w:customStyle="1" w:styleId="TitleChar">
    <w:name w:val="Title Char"/>
    <w:basedOn w:val="DefaultParagraphFont"/>
    <w:link w:val="Title"/>
    <w:rsid w:val="008E27B6"/>
    <w:rPr>
      <w:rFonts w:ascii="Arial Black" w:eastAsiaTheme="majorEastAsia" w:hAnsi="Arial Black" w:cstheme="majorBidi"/>
      <w:spacing w:val="-10"/>
      <w:kern w:val="28"/>
      <w:sz w:val="24"/>
      <w:szCs w:val="56"/>
    </w:rPr>
  </w:style>
  <w:style w:type="character" w:customStyle="1" w:styleId="Heading2Char">
    <w:name w:val="Heading 2 Char"/>
    <w:basedOn w:val="DefaultParagraphFont"/>
    <w:link w:val="Heading2"/>
    <w:semiHidden/>
    <w:rsid w:val="00CA049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terboards.ca.gov/centralvalle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waterboards.ca.gov/centralvalley/board_decisions/tentative_orders/cottonwood/cottonwood_stip.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B0F174A300014FAF6899EB85A45B64" ma:contentTypeVersion="4" ma:contentTypeDescription="Create a new document." ma:contentTypeScope="" ma:versionID="7512e44cc8028313282fd51620290237">
  <xsd:schema xmlns:xsd="http://www.w3.org/2001/XMLSchema" xmlns:xs="http://www.w3.org/2001/XMLSchema" xmlns:p="http://schemas.microsoft.com/office/2006/metadata/properties" xmlns:ns2="a37db46a-97a9-4cd3-9239-234880655131" xmlns:ns3="851dfaa3-aae8-4c03-b90c-7dd4a6526d0d" targetNamespace="http://schemas.microsoft.com/office/2006/metadata/properties" ma:root="true" ma:fieldsID="9d390637520b21e0a66747d5c0ec3d7d" ns2:_="" ns3:_="">
    <xsd:import namespace="a37db46a-97a9-4cd3-9239-234880655131"/>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db46a-97a9-4cd3-9239-234880655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EC906-CDB9-4A13-86BD-D2CB04664052}">
  <ds:schemaRefs>
    <ds:schemaRef ds:uri="http://schemas.openxmlformats.org/officeDocument/2006/bibliography"/>
  </ds:schemaRefs>
</ds:datastoreItem>
</file>

<file path=customXml/itemProps2.xml><?xml version="1.0" encoding="utf-8"?>
<ds:datastoreItem xmlns:ds="http://schemas.openxmlformats.org/officeDocument/2006/customXml" ds:itemID="{A15E11DC-C0BB-4C9A-96F7-943201F2B8E2}">
  <ds:schemaRefs>
    <ds:schemaRef ds:uri="http://schemas.microsoft.com/sharepoint/v3/contenttype/forms"/>
  </ds:schemaRefs>
</ds:datastoreItem>
</file>

<file path=customXml/itemProps3.xml><?xml version="1.0" encoding="utf-8"?>
<ds:datastoreItem xmlns:ds="http://schemas.openxmlformats.org/officeDocument/2006/customXml" ds:itemID="{3FC831BE-C87E-4AE1-93DD-2E04877783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58AA2A-1320-4B09-B55A-D328037A2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db46a-97a9-4cd3-9239-234880655131"/>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Final Fahey Board Order Press Release</vt:lpstr>
    </vt:vector>
  </TitlesOfParts>
  <Company>Ca- State Water Boards</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Fahey Board Order Press Release</dc:title>
  <dc:subject>Fahey Press Release</dc:subject>
  <dc:creator>Voisin, Ailene@Waterboards</dc:creator>
  <cp:keywords>Fahey; water rights enforcement action</cp:keywords>
  <cp:lastModifiedBy>Robertson, Blair@Waterboards</cp:lastModifiedBy>
  <cp:revision>3</cp:revision>
  <cp:lastPrinted>2020-01-02T18:14:00Z</cp:lastPrinted>
  <dcterms:created xsi:type="dcterms:W3CDTF">2020-11-20T17:46:00Z</dcterms:created>
  <dcterms:modified xsi:type="dcterms:W3CDTF">2020-11-20T17:53:00Z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0x0101003DB0F174A300014FAF6899EB85A45B64</vt:lpwstr>
  </property>
</Properties>
</file>