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FDA" w:rsidRDefault="00356B02" w:rsidP="00356B02">
      <w:pPr>
        <w:jc w:val="center"/>
      </w:pPr>
      <w:bookmarkStart w:id="0" w:name="_GoBack"/>
      <w:bookmarkEnd w:id="0"/>
      <w:r>
        <w:t>CALIFORNIA REGIONAL WATER QUALITY CONTROL BOARD</w:t>
      </w:r>
    </w:p>
    <w:p w:rsidR="00356B02" w:rsidRDefault="00356B02" w:rsidP="00356B02">
      <w:pPr>
        <w:jc w:val="center"/>
      </w:pPr>
      <w:r>
        <w:t>SAN DIEGO REGION</w:t>
      </w:r>
    </w:p>
    <w:p w:rsidR="00356B02" w:rsidRDefault="00356B02" w:rsidP="00356B02">
      <w:pPr>
        <w:jc w:val="center"/>
      </w:pPr>
      <w:r>
        <w:t>Summary of Board Actions and Proceedings</w:t>
      </w:r>
    </w:p>
    <w:p w:rsidR="00356B02" w:rsidRDefault="00356B02" w:rsidP="00356B02">
      <w:pPr>
        <w:jc w:val="center"/>
      </w:pPr>
      <w:r>
        <w:t xml:space="preserve">At the </w:t>
      </w:r>
      <w:r w:rsidR="004D5EBB">
        <w:t>March 14</w:t>
      </w:r>
      <w:r>
        <w:t>, 2012 Board Meeting</w:t>
      </w:r>
    </w:p>
    <w:p w:rsidR="00356B02" w:rsidRDefault="00356B02" w:rsidP="00356B02"/>
    <w:tbl>
      <w:tblPr>
        <w:tblStyle w:val="TableGrid"/>
        <w:tblW w:w="9092" w:type="dxa"/>
        <w:tblLook w:val="04A0" w:firstRow="1" w:lastRow="0" w:firstColumn="1" w:lastColumn="0" w:noHBand="0" w:noVBand="1"/>
      </w:tblPr>
      <w:tblGrid>
        <w:gridCol w:w="4698"/>
        <w:gridCol w:w="270"/>
        <w:gridCol w:w="4124"/>
      </w:tblGrid>
      <w:tr w:rsidR="00722911" w:rsidTr="008B36C0"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2911" w:rsidRPr="00356B02" w:rsidRDefault="00722911" w:rsidP="00356B02">
            <w:pPr>
              <w:jc w:val="center"/>
              <w:rPr>
                <w:b/>
              </w:rPr>
            </w:pPr>
            <w:r>
              <w:rPr>
                <w:b/>
              </w:rPr>
              <w:t>MINUTES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A227F3">
            <w:pPr>
              <w:jc w:val="center"/>
              <w:rPr>
                <w:b/>
              </w:rPr>
            </w:pPr>
          </w:p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2911" w:rsidRPr="00A227F3" w:rsidRDefault="00722911" w:rsidP="00A227F3">
            <w:pPr>
              <w:jc w:val="center"/>
              <w:rPr>
                <w:b/>
              </w:rPr>
            </w:pPr>
            <w:r>
              <w:rPr>
                <w:b/>
              </w:rPr>
              <w:t>REGIONAL BOARD ACTIONS</w:t>
            </w:r>
          </w:p>
        </w:tc>
      </w:tr>
      <w:tr w:rsidR="00722911" w:rsidTr="008B36C0">
        <w:tc>
          <w:tcPr>
            <w:tcW w:w="4698" w:type="dxa"/>
            <w:tcBorders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722911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>
            <w:r>
              <w:t>Minutes of the October 12, 2011, Board Meeting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C23537" w:rsidP="00356B02">
            <w:r>
              <w:t xml:space="preserve">Approved </w:t>
            </w:r>
            <w:r w:rsidR="00E97D7B">
              <w:t>minutes</w:t>
            </w:r>
          </w:p>
        </w:tc>
      </w:tr>
      <w:tr w:rsidR="00722911" w:rsidTr="00722911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722911">
        <w:tc>
          <w:tcPr>
            <w:tcW w:w="4698" w:type="dxa"/>
            <w:tcBorders>
              <w:top w:val="nil"/>
              <w:left w:val="nil"/>
              <w:right w:val="nil"/>
            </w:tcBorders>
          </w:tcPr>
          <w:p w:rsidR="00722911" w:rsidRPr="00A227F3" w:rsidRDefault="00722911" w:rsidP="00A227F3">
            <w:pPr>
              <w:jc w:val="center"/>
              <w:rPr>
                <w:b/>
              </w:rPr>
            </w:pPr>
            <w:r>
              <w:rPr>
                <w:b/>
              </w:rPr>
              <w:t>CONSENT ITEMS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084A2C">
        <w:tc>
          <w:tcPr>
            <w:tcW w:w="4698" w:type="dxa"/>
            <w:tcBorders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084A2C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A227F3" w:rsidRDefault="004D5EBB" w:rsidP="00356B02">
            <w:r>
              <w:t xml:space="preserve">Master Reclamation Permit Revision:  City of San Clemente Water Reclamation Plant, Modifications to Order No. R9-2003-0123 (Tentative Order No. R9-2012-0026) </w:t>
            </w:r>
            <w:r w:rsidR="00722911">
              <w:t>(</w:t>
            </w:r>
            <w:r w:rsidR="00722911">
              <w:rPr>
                <w:i/>
                <w:sz w:val="20"/>
              </w:rPr>
              <w:t>Fisayo Osibodu</w:t>
            </w:r>
            <w:r w:rsidR="00722911">
              <w:t>)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E97D7B" w:rsidP="00356B02">
            <w:r>
              <w:t>Approved Order No. R9-2012-0026</w:t>
            </w:r>
          </w:p>
        </w:tc>
      </w:tr>
      <w:tr w:rsidR="00722911" w:rsidTr="00084A2C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722911" w:rsidTr="00084A2C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084A2C" w:rsidRDefault="004D5EBB" w:rsidP="004D5EBB">
            <w:r>
              <w:t xml:space="preserve">NPDES Permit Amendment:  </w:t>
            </w:r>
            <w:proofErr w:type="spellStart"/>
            <w:r>
              <w:t>Encina</w:t>
            </w:r>
            <w:proofErr w:type="spellEnd"/>
            <w:r>
              <w:t xml:space="preserve"> Wastewater Authority, Approval of Local Limits (Tentative Addendum No. 1 to Order No. R9-2011-0019)</w:t>
            </w:r>
            <w:r w:rsidR="00084A2C">
              <w:t xml:space="preserve"> (</w:t>
            </w:r>
            <w:r>
              <w:rPr>
                <w:i/>
                <w:sz w:val="20"/>
              </w:rPr>
              <w:t>Joann Lim</w:t>
            </w:r>
            <w:r w:rsidR="00084A2C">
              <w:t>)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E97D7B" w:rsidP="00356B02">
            <w:r>
              <w:t>Approved Addendum No. 1 to Order No. R9-2011-0019</w:t>
            </w:r>
          </w:p>
        </w:tc>
      </w:tr>
      <w:tr w:rsidR="00722911" w:rsidTr="008218EF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</w:tbl>
    <w:p w:rsidR="008B36C0" w:rsidRDefault="008B36C0">
      <w:r>
        <w:br w:type="page"/>
      </w:r>
    </w:p>
    <w:tbl>
      <w:tblPr>
        <w:tblStyle w:val="TableGrid"/>
        <w:tblW w:w="9092" w:type="dxa"/>
        <w:tblLook w:val="04A0" w:firstRow="1" w:lastRow="0" w:firstColumn="1" w:lastColumn="0" w:noHBand="0" w:noVBand="1"/>
      </w:tblPr>
      <w:tblGrid>
        <w:gridCol w:w="4698"/>
        <w:gridCol w:w="270"/>
        <w:gridCol w:w="4124"/>
      </w:tblGrid>
      <w:tr w:rsidR="00722911" w:rsidTr="008B36C0">
        <w:tc>
          <w:tcPr>
            <w:tcW w:w="4698" w:type="dxa"/>
            <w:tcBorders>
              <w:top w:val="nil"/>
              <w:left w:val="nil"/>
              <w:right w:val="nil"/>
            </w:tcBorders>
          </w:tcPr>
          <w:p w:rsidR="00722911" w:rsidRPr="008218EF" w:rsidRDefault="008218EF" w:rsidP="008218E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NON-CONSENT ITEMS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2911" w:rsidRPr="008B36C0" w:rsidRDefault="008B36C0" w:rsidP="008B36C0">
            <w:pPr>
              <w:jc w:val="center"/>
              <w:rPr>
                <w:b/>
              </w:rPr>
            </w:pPr>
            <w:r>
              <w:rPr>
                <w:b/>
              </w:rPr>
              <w:t>REGIONAL BOARD ACTIONS</w:t>
            </w:r>
          </w:p>
        </w:tc>
      </w:tr>
      <w:tr w:rsidR="00722911" w:rsidTr="008B36C0">
        <w:tc>
          <w:tcPr>
            <w:tcW w:w="4698" w:type="dxa"/>
            <w:tcBorders>
              <w:left w:val="nil"/>
              <w:bottom w:val="nil"/>
              <w:right w:val="nil"/>
            </w:tcBorders>
          </w:tcPr>
          <w:p w:rsidR="00722911" w:rsidRDefault="00A55427" w:rsidP="00356B02">
            <w:r>
              <w:t>Resolution No. R9-2012-0025, certifying the Final Environmental Impact Report, including Statement of Overriding Considerations for the San Diego Bay Shipyard Sediment Cleanup Project, Tentative Order No. R9-2012-0024 and Draft Technical Report, San Diego County.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22911" w:rsidRDefault="00C23537" w:rsidP="00356B02">
            <w:r>
              <w:t>Approved Resolution R9-2012-0025</w:t>
            </w:r>
          </w:p>
        </w:tc>
      </w:tr>
      <w:tr w:rsidR="00722911" w:rsidTr="008218EF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722911" w:rsidRPr="008218EF" w:rsidRDefault="00722911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722911" w:rsidRDefault="00722911" w:rsidP="00356B02"/>
        </w:tc>
      </w:tr>
      <w:tr w:rsidR="008218EF" w:rsidTr="008218EF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A55427" w:rsidP="00356B02">
            <w:r>
              <w:t xml:space="preserve">Resolution No. R9-2012-0024 and Draft Technical Report, naming as Dischargers BAE Systems San Diego Ship Repair, Inc., Campbell Industries, City of San Diego, National Steel and Shipbuilding Company, San Diego Gas &amp; Electric Company, San Diego Unified Port District, and United States Navy, for the San Diego Bay Shipyard Sediment </w:t>
            </w:r>
            <w:r w:rsidR="00C23537">
              <w:t>Cleanup Project, San Diego County.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8218EF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C23537" w:rsidP="00356B02">
            <w:r>
              <w:t>Approved Resolution R9-2012-0024</w:t>
            </w:r>
          </w:p>
        </w:tc>
      </w:tr>
      <w:tr w:rsidR="008218EF" w:rsidTr="008B36C0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8218EF" w:rsidRPr="008B36C0" w:rsidRDefault="008218EF" w:rsidP="00356B02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8218EF" w:rsidP="00356B02"/>
        </w:tc>
        <w:tc>
          <w:tcPr>
            <w:tcW w:w="4124" w:type="dxa"/>
            <w:tcBorders>
              <w:top w:val="nil"/>
              <w:left w:val="nil"/>
              <w:bottom w:val="nil"/>
              <w:right w:val="nil"/>
            </w:tcBorders>
          </w:tcPr>
          <w:p w:rsidR="008218EF" w:rsidRDefault="008218EF" w:rsidP="00356B02"/>
        </w:tc>
      </w:tr>
    </w:tbl>
    <w:p w:rsidR="00356B02" w:rsidRDefault="00356B02" w:rsidP="00356B02"/>
    <w:sectPr w:rsidR="00356B02" w:rsidSect="008B36C0">
      <w:headerReference w:type="default" r:id="rId8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427" w:rsidRDefault="00A55427" w:rsidP="008B36C0">
      <w:r>
        <w:separator/>
      </w:r>
    </w:p>
  </w:endnote>
  <w:endnote w:type="continuationSeparator" w:id="0">
    <w:p w:rsidR="00A55427" w:rsidRDefault="00A55427" w:rsidP="008B3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427" w:rsidRDefault="00A55427" w:rsidP="008B36C0">
      <w:r>
        <w:separator/>
      </w:r>
    </w:p>
  </w:footnote>
  <w:footnote w:type="continuationSeparator" w:id="0">
    <w:p w:rsidR="00A55427" w:rsidRDefault="00A55427" w:rsidP="008B36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427" w:rsidRDefault="00A55427" w:rsidP="00583F81">
    <w:pPr>
      <w:pStyle w:val="Header"/>
      <w:ind w:left="-720"/>
      <w:rPr>
        <w:sz w:val="20"/>
        <w:szCs w:val="20"/>
      </w:rPr>
    </w:pPr>
    <w:r>
      <w:rPr>
        <w:sz w:val="20"/>
        <w:szCs w:val="20"/>
      </w:rPr>
      <w:t>Summary of Regional Board Actions</w:t>
    </w:r>
  </w:p>
  <w:p w:rsidR="00A55427" w:rsidRDefault="00A55427" w:rsidP="00583F81">
    <w:pPr>
      <w:pStyle w:val="Header"/>
      <w:ind w:left="-720"/>
      <w:rPr>
        <w:sz w:val="20"/>
        <w:szCs w:val="20"/>
      </w:rPr>
    </w:pPr>
    <w:r>
      <w:rPr>
        <w:sz w:val="20"/>
        <w:szCs w:val="20"/>
      </w:rPr>
      <w:t>March 14, 2012</w:t>
    </w:r>
  </w:p>
  <w:p w:rsidR="00A55427" w:rsidRDefault="00A55427" w:rsidP="00583F81">
    <w:pPr>
      <w:pStyle w:val="Header"/>
      <w:ind w:left="-720"/>
      <w:rPr>
        <w:sz w:val="20"/>
        <w:szCs w:val="20"/>
      </w:rPr>
    </w:pPr>
    <w:r>
      <w:rPr>
        <w:sz w:val="20"/>
        <w:szCs w:val="20"/>
      </w:rPr>
      <w:t>Page 2</w:t>
    </w:r>
  </w:p>
  <w:p w:rsidR="00A55427" w:rsidRDefault="00A55427" w:rsidP="00583F81">
    <w:pPr>
      <w:pStyle w:val="Header"/>
      <w:ind w:left="-720"/>
      <w:rPr>
        <w:sz w:val="20"/>
        <w:szCs w:val="20"/>
      </w:rPr>
    </w:pPr>
  </w:p>
  <w:p w:rsidR="00A55427" w:rsidRPr="00583F81" w:rsidRDefault="00A55427" w:rsidP="00583F81">
    <w:pPr>
      <w:pStyle w:val="Header"/>
      <w:ind w:left="-720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B02"/>
    <w:rsid w:val="00084A2C"/>
    <w:rsid w:val="00356B02"/>
    <w:rsid w:val="00416E3E"/>
    <w:rsid w:val="004D5EBB"/>
    <w:rsid w:val="00583F81"/>
    <w:rsid w:val="006E4964"/>
    <w:rsid w:val="00722911"/>
    <w:rsid w:val="008218EF"/>
    <w:rsid w:val="008B36C0"/>
    <w:rsid w:val="00A227F3"/>
    <w:rsid w:val="00A55427"/>
    <w:rsid w:val="00AB5536"/>
    <w:rsid w:val="00C23537"/>
    <w:rsid w:val="00D57FDA"/>
    <w:rsid w:val="00E9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6B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8B36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B36C0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rsid w:val="008B36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B36C0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6B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8B36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B36C0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rsid w:val="008B36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B36C0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3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592DE2-EE28-4D96-AC78-197EAFC2A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192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RWQCB9</Company>
  <LinksUpToDate>false</LinksUpToDate>
  <CharactersWithSpaces>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CWitte</dc:creator>
  <cp:keywords/>
  <dc:description/>
  <cp:lastModifiedBy>CWitte</cp:lastModifiedBy>
  <cp:revision>4</cp:revision>
  <dcterms:created xsi:type="dcterms:W3CDTF">2012-03-12T18:00:00Z</dcterms:created>
  <dcterms:modified xsi:type="dcterms:W3CDTF">2012-03-16T17:09:00Z</dcterms:modified>
</cp:coreProperties>
</file>