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09C56" w14:textId="2E488CB6" w:rsidR="002F5BAE" w:rsidRPr="001D5C3A" w:rsidRDefault="005F6327" w:rsidP="00471C9C">
      <w:pPr>
        <w:pStyle w:val="Heading1"/>
        <w:spacing w:line="240" w:lineRule="auto"/>
        <w:rPr>
          <w:rFonts w:cs="Arial"/>
          <w:b w:val="0"/>
          <w:bCs/>
          <w:caps/>
          <w:sz w:val="28"/>
          <w:szCs w:val="28"/>
        </w:rPr>
      </w:pPr>
      <w:bookmarkStart w:id="0" w:name="_GoBack"/>
      <w:bookmarkEnd w:id="0"/>
      <w:r w:rsidRPr="00513839">
        <w:rPr>
          <w:rFonts w:eastAsia="Arial"/>
          <w:color w:val="FF0000"/>
          <w:sz w:val="32"/>
          <w:szCs w:val="32"/>
          <w:u w:val="single"/>
        </w:rPr>
        <w:t>S</w:t>
      </w:r>
      <w:r w:rsidR="003B0580" w:rsidRPr="00513839">
        <w:rPr>
          <w:rFonts w:eastAsia="Arial"/>
          <w:color w:val="FF0000"/>
          <w:sz w:val="32"/>
          <w:szCs w:val="32"/>
          <w:u w:val="single"/>
        </w:rPr>
        <w:t>ECOND</w:t>
      </w:r>
      <w:r w:rsidRPr="00513839">
        <w:rPr>
          <w:rFonts w:eastAsia="Arial"/>
          <w:color w:val="FF0000"/>
          <w:sz w:val="32"/>
          <w:szCs w:val="32"/>
          <w:u w:val="single"/>
        </w:rPr>
        <w:t xml:space="preserve"> </w:t>
      </w:r>
      <w:r w:rsidR="00BF0E6A" w:rsidRPr="00513839">
        <w:rPr>
          <w:rFonts w:eastAsia="Arial"/>
          <w:color w:val="FF0000"/>
          <w:sz w:val="32"/>
          <w:szCs w:val="32"/>
          <w:u w:val="single"/>
        </w:rPr>
        <w:t>REVISED</w:t>
      </w:r>
      <w:r w:rsidR="00A741B9">
        <w:rPr>
          <w:rFonts w:eastAsia="Arial"/>
          <w:color w:val="FF0000"/>
          <w:sz w:val="32"/>
          <w:szCs w:val="32"/>
          <w:u w:val="single"/>
        </w:rPr>
        <w:t xml:space="preserve"> PUBLIC NOTICE</w:t>
      </w:r>
      <w:r w:rsidR="00C32FD9">
        <w:rPr>
          <w:rFonts w:eastAsia="Arial"/>
          <w:color w:val="FF0000"/>
          <w:sz w:val="32"/>
          <w:szCs w:val="32"/>
          <w:u w:val="single"/>
        </w:rPr>
        <w:br/>
      </w:r>
      <w:r w:rsidR="00426B25" w:rsidRPr="00513839">
        <w:rPr>
          <w:rFonts w:eastAsia="Arial"/>
          <w:color w:val="FF0000"/>
          <w:sz w:val="32"/>
          <w:szCs w:val="32"/>
          <w:u w:val="single"/>
        </w:rPr>
        <w:t>P</w:t>
      </w:r>
      <w:r w:rsidR="00952149" w:rsidRPr="00513839">
        <w:rPr>
          <w:rFonts w:eastAsia="Arial"/>
          <w:color w:val="FF0000"/>
          <w:sz w:val="32"/>
          <w:szCs w:val="32"/>
          <w:u w:val="single"/>
        </w:rPr>
        <w:t>UBLIC COMMENT</w:t>
      </w:r>
      <w:r w:rsidR="00600D60" w:rsidRPr="00513839">
        <w:rPr>
          <w:rFonts w:eastAsia="Arial"/>
          <w:color w:val="FF0000"/>
          <w:sz w:val="32"/>
          <w:szCs w:val="32"/>
          <w:u w:val="single"/>
        </w:rPr>
        <w:t xml:space="preserve"> </w:t>
      </w:r>
      <w:r w:rsidR="002501EB">
        <w:rPr>
          <w:rFonts w:eastAsia="Arial"/>
          <w:color w:val="FF0000"/>
          <w:sz w:val="32"/>
          <w:szCs w:val="32"/>
          <w:u w:val="single"/>
        </w:rPr>
        <w:t>DUE DATE</w:t>
      </w:r>
      <w:r w:rsidR="002501EB" w:rsidRPr="00513839">
        <w:rPr>
          <w:rFonts w:eastAsia="Arial"/>
          <w:color w:val="FF0000"/>
          <w:sz w:val="32"/>
          <w:szCs w:val="32"/>
          <w:u w:val="single"/>
        </w:rPr>
        <w:t xml:space="preserve"> </w:t>
      </w:r>
      <w:r w:rsidR="00952149" w:rsidRPr="00513839">
        <w:rPr>
          <w:rFonts w:eastAsia="Arial"/>
          <w:color w:val="FF0000"/>
          <w:sz w:val="32"/>
          <w:szCs w:val="32"/>
          <w:u w:val="single"/>
        </w:rPr>
        <w:t>EXTENDED</w:t>
      </w:r>
      <w:r w:rsidR="00471C9C">
        <w:rPr>
          <w:rFonts w:eastAsia="Arial"/>
          <w:color w:val="FF0000"/>
          <w:sz w:val="32"/>
          <w:szCs w:val="32"/>
          <w:u w:val="single"/>
        </w:rPr>
        <w:br/>
      </w:r>
      <w:r w:rsidR="00C8435D" w:rsidRPr="00E5594C">
        <w:rPr>
          <w:rFonts w:eastAsia="Arial"/>
          <w:sz w:val="32"/>
          <w:szCs w:val="32"/>
        </w:rPr>
        <w:t xml:space="preserve">NOTICE OF </w:t>
      </w:r>
      <w:r w:rsidR="00843A2C" w:rsidRPr="00A86608">
        <w:rPr>
          <w:rFonts w:eastAsia="Arial"/>
          <w:color w:val="000000" w:themeColor="text1"/>
          <w:sz w:val="32"/>
          <w:szCs w:val="32"/>
        </w:rPr>
        <w:t>OPPORTUNITY FOR PUBLIC COMMENT</w:t>
      </w:r>
      <w:r w:rsidR="0019620B" w:rsidRPr="00A86608">
        <w:rPr>
          <w:rFonts w:eastAsia="Arial"/>
          <w:color w:val="000000" w:themeColor="text1"/>
          <w:sz w:val="32"/>
          <w:szCs w:val="32"/>
        </w:rPr>
        <w:t>S</w:t>
      </w:r>
      <w:r w:rsidR="00471C9C" w:rsidRPr="00A86608">
        <w:rPr>
          <w:rFonts w:eastAsia="Arial"/>
          <w:color w:val="000000" w:themeColor="text1"/>
          <w:sz w:val="32"/>
          <w:szCs w:val="32"/>
        </w:rPr>
        <w:br/>
      </w:r>
      <w:r w:rsidR="00D60DD7" w:rsidRPr="00A86608">
        <w:rPr>
          <w:rFonts w:eastAsia="Arial" w:cs="Arial"/>
          <w:bCs/>
          <w:color w:val="000000" w:themeColor="text1"/>
          <w:sz w:val="32"/>
          <w:szCs w:val="32"/>
        </w:rPr>
        <w:t>AND</w:t>
      </w:r>
      <w:r w:rsidR="00471C9C" w:rsidRPr="00A86608">
        <w:rPr>
          <w:rFonts w:eastAsia="Arial" w:cs="Arial"/>
          <w:bCs/>
          <w:color w:val="000000" w:themeColor="text1"/>
          <w:sz w:val="32"/>
          <w:szCs w:val="32"/>
        </w:rPr>
        <w:br/>
      </w:r>
      <w:r w:rsidR="00843A2C" w:rsidRPr="00EE1490">
        <w:rPr>
          <w:rFonts w:eastAsia="Arial" w:cs="Arial"/>
          <w:bCs/>
          <w:sz w:val="32"/>
          <w:szCs w:val="32"/>
        </w:rPr>
        <w:t xml:space="preserve">PUBLIC </w:t>
      </w:r>
      <w:r w:rsidR="004310D8" w:rsidRPr="00EE1490">
        <w:rPr>
          <w:rFonts w:eastAsia="Arial" w:cs="Arial"/>
          <w:bCs/>
          <w:sz w:val="32"/>
          <w:szCs w:val="32"/>
        </w:rPr>
        <w:t xml:space="preserve">STAFF </w:t>
      </w:r>
      <w:r w:rsidR="00557E07" w:rsidRPr="00EE1490">
        <w:rPr>
          <w:rFonts w:eastAsia="Arial" w:cs="Arial"/>
          <w:bCs/>
          <w:sz w:val="32"/>
          <w:szCs w:val="32"/>
        </w:rPr>
        <w:t xml:space="preserve">WORKSHOP </w:t>
      </w:r>
      <w:r w:rsidR="0057297D" w:rsidRPr="00EE1490">
        <w:rPr>
          <w:rFonts w:eastAsia="Arial" w:cs="Arial"/>
          <w:bCs/>
          <w:sz w:val="32"/>
          <w:szCs w:val="32"/>
        </w:rPr>
        <w:t xml:space="preserve">AND </w:t>
      </w:r>
      <w:r w:rsidR="003230BE" w:rsidRPr="00EE1490">
        <w:rPr>
          <w:rFonts w:eastAsia="Arial" w:cs="Arial"/>
          <w:bCs/>
          <w:sz w:val="32"/>
          <w:szCs w:val="32"/>
        </w:rPr>
        <w:t xml:space="preserve">PUBLIC </w:t>
      </w:r>
      <w:r w:rsidR="00843A2C" w:rsidRPr="00EE1490">
        <w:rPr>
          <w:rFonts w:eastAsia="Arial" w:cs="Arial"/>
          <w:bCs/>
          <w:sz w:val="32"/>
          <w:szCs w:val="32"/>
        </w:rPr>
        <w:t>HEARING</w:t>
      </w:r>
      <w:r w:rsidR="00B45E92">
        <w:rPr>
          <w:rFonts w:eastAsia="Arial" w:cs="Arial"/>
          <w:bCs/>
          <w:sz w:val="32"/>
          <w:szCs w:val="32"/>
        </w:rPr>
        <w:br/>
      </w:r>
      <w:r w:rsidR="00471C9C">
        <w:rPr>
          <w:rFonts w:eastAsia="Arial" w:cs="Arial"/>
          <w:bCs/>
          <w:sz w:val="32"/>
          <w:szCs w:val="32"/>
        </w:rPr>
        <w:br/>
      </w:r>
      <w:r w:rsidR="00DD6206" w:rsidRPr="001D5C3A">
        <w:rPr>
          <w:rFonts w:eastAsia="Arial" w:cs="Arial"/>
          <w:bCs/>
          <w:caps/>
          <w:sz w:val="28"/>
          <w:szCs w:val="28"/>
        </w:rPr>
        <w:t xml:space="preserve">PROPOSED </w:t>
      </w:r>
      <w:r w:rsidR="00A30124" w:rsidRPr="001D5C3A">
        <w:rPr>
          <w:rFonts w:eastAsia="Arial" w:cs="Arial"/>
          <w:bCs/>
          <w:caps/>
          <w:sz w:val="28"/>
          <w:szCs w:val="28"/>
        </w:rPr>
        <w:t>STATEWIDE</w:t>
      </w:r>
      <w:r w:rsidR="00471C9C">
        <w:rPr>
          <w:rFonts w:eastAsia="Arial" w:cs="Arial"/>
          <w:bCs/>
          <w:caps/>
          <w:sz w:val="28"/>
          <w:szCs w:val="28"/>
        </w:rPr>
        <w:br/>
      </w:r>
      <w:r w:rsidR="00D60DD7" w:rsidRPr="001D5C3A">
        <w:rPr>
          <w:rFonts w:eastAsia="Arial" w:cs="Arial"/>
          <w:bCs/>
          <w:caps/>
          <w:sz w:val="28"/>
          <w:szCs w:val="28"/>
        </w:rPr>
        <w:t>Suction Dredge mining</w:t>
      </w:r>
      <w:r w:rsidR="00B8104C" w:rsidRPr="001D5C3A">
        <w:rPr>
          <w:rFonts w:eastAsia="Arial" w:cs="Arial"/>
          <w:bCs/>
          <w:caps/>
          <w:sz w:val="28"/>
          <w:szCs w:val="28"/>
        </w:rPr>
        <w:t xml:space="preserve"> </w:t>
      </w:r>
      <w:r w:rsidR="00A30124" w:rsidRPr="001D5C3A">
        <w:rPr>
          <w:rFonts w:eastAsia="Arial" w:cs="Arial"/>
          <w:bCs/>
          <w:caps/>
          <w:sz w:val="28"/>
          <w:szCs w:val="28"/>
        </w:rPr>
        <w:t xml:space="preserve">GENERAL </w:t>
      </w:r>
      <w:r w:rsidR="008907F5" w:rsidRPr="001D5C3A">
        <w:rPr>
          <w:rFonts w:eastAsia="Arial" w:cs="Arial"/>
          <w:bCs/>
          <w:caps/>
          <w:sz w:val="28"/>
          <w:szCs w:val="28"/>
        </w:rPr>
        <w:t>PERMIT</w:t>
      </w:r>
      <w:r w:rsidR="00471C9C">
        <w:rPr>
          <w:rFonts w:eastAsia="Arial" w:cs="Arial"/>
          <w:bCs/>
          <w:caps/>
          <w:sz w:val="28"/>
          <w:szCs w:val="28"/>
        </w:rPr>
        <w:br/>
      </w:r>
    </w:p>
    <w:p w14:paraId="60698B3A" w14:textId="090B34B5" w:rsidR="00D30198" w:rsidRPr="00806C67" w:rsidRDefault="00C8435D" w:rsidP="00471C9C">
      <w:pPr>
        <w:pStyle w:val="EndnoteText"/>
        <w:tabs>
          <w:tab w:val="left" w:pos="-1440"/>
          <w:tab w:val="left" w:pos="-720"/>
          <w:tab w:val="left" w:pos="0"/>
          <w:tab w:val="left" w:pos="360"/>
        </w:tabs>
        <w:suppressAutoHyphens/>
        <w:spacing w:after="240"/>
        <w:rPr>
          <w:rFonts w:ascii="Arial" w:hAnsi="Arial" w:cs="Arial"/>
          <w:bCs/>
          <w:szCs w:val="24"/>
        </w:rPr>
      </w:pPr>
      <w:r w:rsidRPr="00E5594C">
        <w:rPr>
          <w:rStyle w:val="Heading2Char"/>
          <w:rFonts w:eastAsiaTheme="majorEastAsia" w:cstheme="majorBidi"/>
        </w:rPr>
        <w:t>NOTICE IS HEREBY GIVEN</w:t>
      </w:r>
      <w:r w:rsidRPr="00E5594C">
        <w:rPr>
          <w:rFonts w:ascii="Arial" w:eastAsia="Arial" w:hAnsi="Arial" w:cs="Arial"/>
          <w:b/>
          <w:bCs/>
          <w:szCs w:val="24"/>
        </w:rPr>
        <w:t xml:space="preserve"> </w:t>
      </w:r>
      <w:r w:rsidRPr="00E5594C">
        <w:rPr>
          <w:rFonts w:ascii="Arial" w:eastAsia="Arial" w:hAnsi="Arial" w:cs="Arial"/>
          <w:szCs w:val="24"/>
        </w:rPr>
        <w:t xml:space="preserve">that </w:t>
      </w:r>
      <w:r w:rsidR="00312F2D" w:rsidRPr="00E5594C">
        <w:rPr>
          <w:rFonts w:ascii="Arial" w:eastAsia="Arial" w:hAnsi="Arial" w:cs="Arial"/>
          <w:szCs w:val="24"/>
        </w:rPr>
        <w:t xml:space="preserve">the </w:t>
      </w:r>
      <w:r w:rsidRPr="00E5594C">
        <w:rPr>
          <w:rFonts w:ascii="Arial" w:eastAsia="Arial" w:hAnsi="Arial" w:cs="Arial"/>
          <w:szCs w:val="24"/>
        </w:rPr>
        <w:t xml:space="preserve">State Water Resources Control Board (State Water Board) </w:t>
      </w:r>
      <w:r w:rsidR="0015630C" w:rsidRPr="00E5594C">
        <w:rPr>
          <w:rFonts w:ascii="Arial" w:eastAsia="Arial" w:hAnsi="Arial" w:cs="Arial"/>
          <w:szCs w:val="24"/>
        </w:rPr>
        <w:t>will</w:t>
      </w:r>
      <w:r w:rsidR="00D30198" w:rsidRPr="00806C67">
        <w:rPr>
          <w:rFonts w:ascii="Arial" w:hAnsi="Arial" w:cs="Arial"/>
          <w:bCs/>
          <w:szCs w:val="24"/>
        </w:rPr>
        <w:t xml:space="preserve"> </w:t>
      </w:r>
      <w:r w:rsidR="00747859" w:rsidRPr="00806C67">
        <w:rPr>
          <w:rFonts w:ascii="Arial" w:hAnsi="Arial" w:cs="Arial"/>
          <w:bCs/>
          <w:szCs w:val="24"/>
        </w:rPr>
        <w:t xml:space="preserve">receive public </w:t>
      </w:r>
      <w:r w:rsidR="001526FC">
        <w:rPr>
          <w:rFonts w:ascii="Arial" w:hAnsi="Arial" w:cs="Arial"/>
          <w:bCs/>
          <w:szCs w:val="24"/>
        </w:rPr>
        <w:t xml:space="preserve">written </w:t>
      </w:r>
      <w:r w:rsidR="00747859" w:rsidRPr="00806C67">
        <w:rPr>
          <w:rFonts w:ascii="Arial" w:hAnsi="Arial" w:cs="Arial"/>
          <w:bCs/>
          <w:szCs w:val="24"/>
        </w:rPr>
        <w:t>comments</w:t>
      </w:r>
      <w:r w:rsidR="00DB6C0B" w:rsidRPr="00806C67">
        <w:rPr>
          <w:rFonts w:ascii="Arial" w:hAnsi="Arial" w:cs="Arial"/>
          <w:bCs/>
          <w:szCs w:val="24"/>
        </w:rPr>
        <w:t xml:space="preserve"> </w:t>
      </w:r>
      <w:bookmarkStart w:id="1" w:name="_Hlk40180203"/>
      <w:r w:rsidR="007A0DB0" w:rsidRPr="00806C67">
        <w:rPr>
          <w:rFonts w:ascii="Arial" w:hAnsi="Arial" w:cs="Arial"/>
          <w:bCs/>
          <w:szCs w:val="24"/>
        </w:rPr>
        <w:t xml:space="preserve">on </w:t>
      </w:r>
      <w:r w:rsidR="00B65BD6" w:rsidRPr="00806C67">
        <w:rPr>
          <w:rFonts w:ascii="Arial" w:hAnsi="Arial" w:cs="Arial"/>
          <w:bCs/>
          <w:szCs w:val="24"/>
        </w:rPr>
        <w:t xml:space="preserve">the </w:t>
      </w:r>
      <w:r w:rsidR="00EB3E72" w:rsidRPr="00806C67">
        <w:rPr>
          <w:rFonts w:ascii="Arial" w:hAnsi="Arial" w:cs="Arial"/>
          <w:bCs/>
          <w:szCs w:val="24"/>
        </w:rPr>
        <w:t xml:space="preserve">proposed </w:t>
      </w:r>
      <w:r w:rsidR="001F6CFF" w:rsidRPr="00806C67">
        <w:rPr>
          <w:rFonts w:ascii="Arial" w:hAnsi="Arial" w:cs="Arial"/>
          <w:bCs/>
          <w:szCs w:val="24"/>
        </w:rPr>
        <w:t>Statewide</w:t>
      </w:r>
      <w:r w:rsidR="00CF3992">
        <w:rPr>
          <w:rFonts w:ascii="Arial" w:hAnsi="Arial" w:cs="Arial"/>
          <w:bCs/>
          <w:szCs w:val="24"/>
        </w:rPr>
        <w:t xml:space="preserve"> </w:t>
      </w:r>
      <w:r w:rsidR="00CF3992" w:rsidRPr="00806C67">
        <w:rPr>
          <w:rFonts w:ascii="Arial" w:hAnsi="Arial" w:cs="Arial"/>
          <w:bCs/>
          <w:szCs w:val="24"/>
        </w:rPr>
        <w:t xml:space="preserve">National Pollutant Discharge Elimination System </w:t>
      </w:r>
      <w:r w:rsidR="00CF3992">
        <w:rPr>
          <w:rFonts w:ascii="Arial" w:hAnsi="Arial" w:cs="Arial"/>
          <w:bCs/>
          <w:szCs w:val="24"/>
        </w:rPr>
        <w:t xml:space="preserve">(NPDES) </w:t>
      </w:r>
      <w:r w:rsidR="00D60DD7">
        <w:rPr>
          <w:rFonts w:ascii="Arial" w:hAnsi="Arial" w:cs="Arial"/>
          <w:bCs/>
          <w:szCs w:val="24"/>
        </w:rPr>
        <w:t>Suction Dredge Mining</w:t>
      </w:r>
      <w:r w:rsidR="00EF1A24" w:rsidRPr="00806C67">
        <w:rPr>
          <w:rFonts w:ascii="Arial" w:hAnsi="Arial" w:cs="Arial"/>
          <w:bCs/>
          <w:szCs w:val="24"/>
        </w:rPr>
        <w:t xml:space="preserve"> </w:t>
      </w:r>
      <w:r w:rsidR="001F6CFF" w:rsidRPr="00806C67">
        <w:rPr>
          <w:rFonts w:ascii="Arial" w:hAnsi="Arial" w:cs="Arial"/>
          <w:bCs/>
          <w:szCs w:val="24"/>
        </w:rPr>
        <w:t>General Permit</w:t>
      </w:r>
      <w:r w:rsidR="00EE5D75" w:rsidRPr="00806C67">
        <w:rPr>
          <w:rFonts w:ascii="Arial" w:hAnsi="Arial" w:cs="Arial"/>
          <w:bCs/>
          <w:szCs w:val="24"/>
        </w:rPr>
        <w:t>.</w:t>
      </w:r>
    </w:p>
    <w:bookmarkEnd w:id="1"/>
    <w:p w14:paraId="1CC6EAA8" w14:textId="6F10AB1E" w:rsidR="001275AA" w:rsidRDefault="00815E51" w:rsidP="00145525">
      <w:pPr>
        <w:pStyle w:val="EndnoteText"/>
        <w:tabs>
          <w:tab w:val="left" w:pos="-1440"/>
          <w:tab w:val="left" w:pos="-720"/>
          <w:tab w:val="left" w:pos="0"/>
          <w:tab w:val="left" w:pos="360"/>
          <w:tab w:val="left" w:pos="3060"/>
        </w:tabs>
        <w:suppressAutoHyphens/>
        <w:spacing w:after="240"/>
        <w:rPr>
          <w:rFonts w:ascii="Arial" w:eastAsia="Calibri" w:hAnsi="Arial" w:cs="Arial"/>
        </w:rPr>
      </w:pPr>
      <w:r w:rsidRPr="35931FB4">
        <w:rPr>
          <w:rStyle w:val="Heading2Char"/>
          <w:rFonts w:eastAsiaTheme="majorEastAsia" w:cstheme="majorBidi"/>
        </w:rPr>
        <w:t>NOTICE IS</w:t>
      </w:r>
      <w:r w:rsidR="00D60F83" w:rsidRPr="35931FB4">
        <w:rPr>
          <w:rStyle w:val="Heading2Char"/>
          <w:rFonts w:eastAsiaTheme="majorEastAsia" w:cstheme="majorBidi"/>
        </w:rPr>
        <w:t xml:space="preserve"> ADDITIONALLY</w:t>
      </w:r>
      <w:r w:rsidRPr="35931FB4">
        <w:rPr>
          <w:rStyle w:val="Heading2Char"/>
          <w:rFonts w:eastAsiaTheme="majorEastAsia" w:cstheme="majorBidi"/>
        </w:rPr>
        <w:t xml:space="preserve"> HEREBY GIVEN</w:t>
      </w:r>
      <w:r w:rsidRPr="35931FB4">
        <w:rPr>
          <w:rFonts w:ascii="Arial" w:eastAsia="Arial" w:hAnsi="Arial" w:cs="Arial"/>
          <w:b/>
          <w:bCs/>
        </w:rPr>
        <w:t xml:space="preserve"> </w:t>
      </w:r>
      <w:r w:rsidRPr="35931FB4">
        <w:rPr>
          <w:rFonts w:ascii="Arial" w:eastAsia="Arial" w:hAnsi="Arial" w:cs="Arial"/>
        </w:rPr>
        <w:t xml:space="preserve">that State Water Board </w:t>
      </w:r>
      <w:r w:rsidR="007E54F6">
        <w:rPr>
          <w:rFonts w:ascii="Arial" w:eastAsia="Arial" w:hAnsi="Arial" w:cs="Arial"/>
        </w:rPr>
        <w:t xml:space="preserve">staff </w:t>
      </w:r>
      <w:r w:rsidRPr="35931FB4">
        <w:rPr>
          <w:rFonts w:ascii="Arial" w:eastAsia="Arial" w:hAnsi="Arial" w:cs="Arial"/>
        </w:rPr>
        <w:t>will</w:t>
      </w:r>
      <w:r w:rsidRPr="35931FB4">
        <w:rPr>
          <w:rFonts w:ascii="Arial" w:hAnsi="Arial" w:cs="Arial"/>
        </w:rPr>
        <w:t xml:space="preserve"> hold a </w:t>
      </w:r>
      <w:r w:rsidR="0057297D" w:rsidRPr="35931FB4">
        <w:rPr>
          <w:rFonts w:ascii="Arial" w:hAnsi="Arial" w:cs="Arial"/>
        </w:rPr>
        <w:t xml:space="preserve">public </w:t>
      </w:r>
      <w:r w:rsidR="0B812BBB" w:rsidRPr="35931FB4">
        <w:rPr>
          <w:rFonts w:ascii="Arial" w:hAnsi="Arial" w:cs="Arial"/>
        </w:rPr>
        <w:t>staff</w:t>
      </w:r>
      <w:r w:rsidR="00956621">
        <w:rPr>
          <w:rFonts w:ascii="Arial" w:hAnsi="Arial" w:cs="Arial"/>
        </w:rPr>
        <w:t>-level</w:t>
      </w:r>
      <w:r w:rsidR="0B812BBB" w:rsidRPr="35931FB4">
        <w:rPr>
          <w:rFonts w:ascii="Arial" w:hAnsi="Arial" w:cs="Arial"/>
        </w:rPr>
        <w:t xml:space="preserve"> </w:t>
      </w:r>
      <w:r w:rsidR="006D4AF5" w:rsidRPr="35931FB4">
        <w:rPr>
          <w:rFonts w:ascii="Arial" w:hAnsi="Arial" w:cs="Arial"/>
        </w:rPr>
        <w:t xml:space="preserve">workshop </w:t>
      </w:r>
      <w:r w:rsidR="002E7414">
        <w:rPr>
          <w:rFonts w:ascii="Arial" w:hAnsi="Arial" w:cs="Arial"/>
        </w:rPr>
        <w:t>to provide</w:t>
      </w:r>
      <w:r w:rsidR="00992769">
        <w:rPr>
          <w:rFonts w:ascii="Arial" w:hAnsi="Arial" w:cs="Arial"/>
        </w:rPr>
        <w:t xml:space="preserve"> further information regarding the development of the proposed </w:t>
      </w:r>
      <w:r w:rsidR="00574806">
        <w:rPr>
          <w:rFonts w:ascii="Arial" w:hAnsi="Arial" w:cs="Arial"/>
        </w:rPr>
        <w:t>General P</w:t>
      </w:r>
      <w:r w:rsidR="00992769">
        <w:rPr>
          <w:rFonts w:ascii="Arial" w:hAnsi="Arial" w:cs="Arial"/>
        </w:rPr>
        <w:t xml:space="preserve">ermit, </w:t>
      </w:r>
      <w:r w:rsidR="006D4AF5" w:rsidRPr="35931FB4">
        <w:rPr>
          <w:rFonts w:ascii="Arial" w:hAnsi="Arial" w:cs="Arial"/>
        </w:rPr>
        <w:t>and</w:t>
      </w:r>
      <w:r w:rsidR="00956621">
        <w:rPr>
          <w:rFonts w:ascii="Arial" w:hAnsi="Arial" w:cs="Arial"/>
        </w:rPr>
        <w:t xml:space="preserve"> the State Water Board will hold</w:t>
      </w:r>
      <w:r w:rsidR="006D4AF5" w:rsidRPr="35931FB4">
        <w:rPr>
          <w:rFonts w:ascii="Arial" w:hAnsi="Arial" w:cs="Arial"/>
        </w:rPr>
        <w:t xml:space="preserve"> </w:t>
      </w:r>
      <w:r w:rsidR="08E74807" w:rsidRPr="35931FB4">
        <w:rPr>
          <w:rFonts w:ascii="Arial" w:hAnsi="Arial" w:cs="Arial"/>
        </w:rPr>
        <w:t xml:space="preserve">a </w:t>
      </w:r>
      <w:r w:rsidRPr="35931FB4">
        <w:rPr>
          <w:rFonts w:ascii="Arial" w:hAnsi="Arial" w:cs="Arial"/>
        </w:rPr>
        <w:t xml:space="preserve">public hearing to receive public </w:t>
      </w:r>
      <w:r w:rsidR="008D621C" w:rsidRPr="35931FB4">
        <w:rPr>
          <w:rFonts w:ascii="Arial" w:hAnsi="Arial" w:cs="Arial"/>
        </w:rPr>
        <w:t>comments</w:t>
      </w:r>
      <w:r w:rsidR="00106792" w:rsidRPr="35931FB4">
        <w:rPr>
          <w:rFonts w:ascii="Arial" w:hAnsi="Arial" w:cs="Arial"/>
        </w:rPr>
        <w:t xml:space="preserve"> </w:t>
      </w:r>
      <w:r w:rsidR="008D621C" w:rsidRPr="35931FB4">
        <w:rPr>
          <w:rFonts w:ascii="Arial" w:hAnsi="Arial" w:cs="Arial"/>
        </w:rPr>
        <w:t>on</w:t>
      </w:r>
      <w:r w:rsidRPr="35931FB4">
        <w:rPr>
          <w:rFonts w:ascii="Arial" w:hAnsi="Arial" w:cs="Arial"/>
        </w:rPr>
        <w:t xml:space="preserve"> the </w:t>
      </w:r>
      <w:r w:rsidR="00EB3E72" w:rsidRPr="35931FB4">
        <w:rPr>
          <w:rFonts w:ascii="Arial" w:hAnsi="Arial" w:cs="Arial"/>
        </w:rPr>
        <w:t>proposed</w:t>
      </w:r>
      <w:r w:rsidRPr="35931FB4">
        <w:rPr>
          <w:rFonts w:ascii="Arial" w:hAnsi="Arial" w:cs="Arial"/>
        </w:rPr>
        <w:t xml:space="preserve"> </w:t>
      </w:r>
      <w:r w:rsidR="00EB3E72" w:rsidRPr="35931FB4">
        <w:rPr>
          <w:rFonts w:ascii="Arial" w:hAnsi="Arial" w:cs="Arial"/>
        </w:rPr>
        <w:t>General Permit</w:t>
      </w:r>
      <w:r w:rsidR="00D9544C" w:rsidRPr="35931FB4">
        <w:rPr>
          <w:rFonts w:ascii="Arial" w:hAnsi="Arial" w:cs="Arial"/>
        </w:rPr>
        <w:t>.</w:t>
      </w:r>
      <w:r w:rsidR="00CC298C">
        <w:rPr>
          <w:rFonts w:ascii="Arial" w:hAnsi="Arial" w:cs="Arial"/>
        </w:rPr>
        <w:t xml:space="preserve"> </w:t>
      </w:r>
      <w:r w:rsidR="00D9544C" w:rsidRPr="35931FB4">
        <w:rPr>
          <w:rFonts w:ascii="Arial" w:hAnsi="Arial" w:cs="Arial"/>
        </w:rPr>
        <w:t xml:space="preserve"> </w:t>
      </w:r>
      <w:r w:rsidR="00012FBD" w:rsidRPr="35931FB4">
        <w:rPr>
          <w:rFonts w:ascii="Arial" w:eastAsia="Calibri" w:hAnsi="Arial" w:cs="Arial"/>
        </w:rPr>
        <w:t>A quorum of the State Water Board</w:t>
      </w:r>
      <w:r w:rsidR="00931CFA">
        <w:rPr>
          <w:rFonts w:ascii="Arial" w:eastAsia="Calibri" w:hAnsi="Arial" w:cs="Arial"/>
        </w:rPr>
        <w:t xml:space="preserve"> may be present at the staff-level workshop. </w:t>
      </w:r>
      <w:r w:rsidR="00CC298C">
        <w:rPr>
          <w:rFonts w:ascii="Arial" w:eastAsia="Calibri" w:hAnsi="Arial" w:cs="Arial"/>
        </w:rPr>
        <w:t xml:space="preserve"> </w:t>
      </w:r>
      <w:r w:rsidR="00012FBD" w:rsidRPr="35931FB4">
        <w:rPr>
          <w:rFonts w:ascii="Arial" w:eastAsia="Calibri" w:hAnsi="Arial" w:cs="Arial"/>
        </w:rPr>
        <w:t xml:space="preserve">A quorum of the State Water Board </w:t>
      </w:r>
      <w:r w:rsidR="00EB721D" w:rsidRPr="35931FB4">
        <w:rPr>
          <w:rFonts w:ascii="Arial" w:eastAsia="Calibri" w:hAnsi="Arial" w:cs="Arial"/>
        </w:rPr>
        <w:t xml:space="preserve">will </w:t>
      </w:r>
      <w:r w:rsidR="00012FBD" w:rsidRPr="35931FB4">
        <w:rPr>
          <w:rFonts w:ascii="Arial" w:eastAsia="Calibri" w:hAnsi="Arial" w:cs="Arial"/>
        </w:rPr>
        <w:t>be present at the public hearing</w:t>
      </w:r>
      <w:r w:rsidR="0001756E">
        <w:rPr>
          <w:rFonts w:ascii="Arial" w:eastAsia="Calibri" w:hAnsi="Arial" w:cs="Arial"/>
        </w:rPr>
        <w:t>.</w:t>
      </w:r>
      <w:r w:rsidR="00CC298C">
        <w:rPr>
          <w:rFonts w:ascii="Arial" w:eastAsia="Calibri" w:hAnsi="Arial" w:cs="Arial"/>
        </w:rPr>
        <w:t xml:space="preserve"> </w:t>
      </w:r>
      <w:r w:rsidR="00A93017">
        <w:rPr>
          <w:rFonts w:ascii="Arial" w:eastAsia="Calibri" w:hAnsi="Arial" w:cs="Arial"/>
        </w:rPr>
        <w:t xml:space="preserve"> </w:t>
      </w:r>
      <w:r w:rsidR="0001756E">
        <w:rPr>
          <w:rFonts w:ascii="Arial" w:eastAsia="Calibri" w:hAnsi="Arial" w:cs="Arial"/>
        </w:rPr>
        <w:t>T</w:t>
      </w:r>
      <w:r w:rsidR="00274977" w:rsidRPr="35931FB4">
        <w:rPr>
          <w:rFonts w:ascii="Arial" w:eastAsia="Calibri" w:hAnsi="Arial" w:cs="Arial"/>
        </w:rPr>
        <w:t>he</w:t>
      </w:r>
      <w:r w:rsidR="00065ACF">
        <w:rPr>
          <w:rFonts w:ascii="Arial" w:eastAsia="Calibri" w:hAnsi="Arial" w:cs="Arial"/>
        </w:rPr>
        <w:t>re</w:t>
      </w:r>
      <w:r w:rsidR="00A46DF8">
        <w:rPr>
          <w:rFonts w:ascii="Arial" w:eastAsia="Calibri" w:hAnsi="Arial" w:cs="Arial"/>
        </w:rPr>
        <w:t xml:space="preserve"> will be no</w:t>
      </w:r>
      <w:r w:rsidR="00012FBD" w:rsidRPr="35931FB4">
        <w:rPr>
          <w:rFonts w:ascii="Arial" w:eastAsia="Calibri" w:hAnsi="Arial" w:cs="Arial"/>
        </w:rPr>
        <w:t xml:space="preserve"> State Water Board </w:t>
      </w:r>
      <w:r w:rsidR="00D656D6">
        <w:rPr>
          <w:rFonts w:ascii="Arial" w:eastAsia="Calibri" w:hAnsi="Arial" w:cs="Arial"/>
        </w:rPr>
        <w:t xml:space="preserve">action </w:t>
      </w:r>
      <w:r w:rsidR="00274977" w:rsidRPr="35931FB4">
        <w:rPr>
          <w:rFonts w:ascii="Arial" w:eastAsia="Calibri" w:hAnsi="Arial" w:cs="Arial"/>
        </w:rPr>
        <w:t>take</w:t>
      </w:r>
      <w:r w:rsidR="00D656D6">
        <w:rPr>
          <w:rFonts w:ascii="Arial" w:eastAsia="Calibri" w:hAnsi="Arial" w:cs="Arial"/>
        </w:rPr>
        <w:t xml:space="preserve">n </w:t>
      </w:r>
      <w:r w:rsidR="00012FBD" w:rsidRPr="35931FB4">
        <w:rPr>
          <w:rFonts w:ascii="Arial" w:eastAsia="Calibri" w:hAnsi="Arial" w:cs="Arial"/>
        </w:rPr>
        <w:t xml:space="preserve">at </w:t>
      </w:r>
      <w:r w:rsidR="00B82B2E">
        <w:rPr>
          <w:rFonts w:ascii="Arial" w:eastAsia="Calibri" w:hAnsi="Arial" w:cs="Arial"/>
        </w:rPr>
        <w:t>eith</w:t>
      </w:r>
      <w:r w:rsidR="00473BBC">
        <w:rPr>
          <w:rFonts w:ascii="Arial" w:eastAsia="Calibri" w:hAnsi="Arial" w:cs="Arial"/>
        </w:rPr>
        <w:t xml:space="preserve">er the staff-level workshop or </w:t>
      </w:r>
      <w:r w:rsidR="00012FBD" w:rsidRPr="35931FB4">
        <w:rPr>
          <w:rFonts w:ascii="Arial" w:eastAsia="Calibri" w:hAnsi="Arial" w:cs="Arial"/>
        </w:rPr>
        <w:t xml:space="preserve">the </w:t>
      </w:r>
      <w:r w:rsidR="00473BBC">
        <w:rPr>
          <w:rFonts w:ascii="Arial" w:eastAsia="Calibri" w:hAnsi="Arial" w:cs="Arial"/>
        </w:rPr>
        <w:t>public</w:t>
      </w:r>
      <w:r w:rsidR="00012FBD" w:rsidRPr="35931FB4">
        <w:rPr>
          <w:rFonts w:ascii="Arial" w:eastAsia="Calibri" w:hAnsi="Arial" w:cs="Arial"/>
        </w:rPr>
        <w:t xml:space="preserve"> hearing. </w:t>
      </w:r>
    </w:p>
    <w:p w14:paraId="4B498C35" w14:textId="42123A86" w:rsidR="001275AA" w:rsidRDefault="00A779C2" w:rsidP="35931FB4">
      <w:pPr>
        <w:pStyle w:val="EndnoteText"/>
        <w:tabs>
          <w:tab w:val="left" w:pos="-1440"/>
          <w:tab w:val="left" w:pos="-720"/>
          <w:tab w:val="left" w:pos="0"/>
          <w:tab w:val="left" w:pos="360"/>
        </w:tabs>
        <w:suppressAutoHyphens/>
        <w:spacing w:after="240"/>
        <w:rPr>
          <w:rFonts w:ascii="Arial" w:eastAsia="Calibri" w:hAnsi="Arial" w:cs="Arial"/>
        </w:rPr>
      </w:pPr>
      <w:r w:rsidRPr="35931FB4">
        <w:rPr>
          <w:rFonts w:ascii="Arial" w:eastAsia="Calibri" w:hAnsi="Arial" w:cs="Arial"/>
        </w:rPr>
        <w:t xml:space="preserve">The </w:t>
      </w:r>
      <w:r w:rsidR="5823B8CA" w:rsidRPr="35931FB4">
        <w:rPr>
          <w:rFonts w:ascii="Arial" w:eastAsia="Calibri" w:hAnsi="Arial" w:cs="Arial"/>
        </w:rPr>
        <w:t xml:space="preserve">public staff </w:t>
      </w:r>
      <w:r w:rsidRPr="35931FB4">
        <w:rPr>
          <w:rFonts w:ascii="Arial" w:eastAsia="Calibri" w:hAnsi="Arial" w:cs="Arial"/>
        </w:rPr>
        <w:t>workshop will be</w:t>
      </w:r>
      <w:r w:rsidR="00CB100A">
        <w:rPr>
          <w:rFonts w:ascii="Arial" w:eastAsia="Calibri" w:hAnsi="Arial" w:cs="Arial"/>
        </w:rPr>
        <w:t xml:space="preserve"> </w:t>
      </w:r>
      <w:r w:rsidRPr="35931FB4">
        <w:rPr>
          <w:rFonts w:ascii="Arial" w:eastAsia="Calibri" w:hAnsi="Arial" w:cs="Arial"/>
        </w:rPr>
        <w:t>on:</w:t>
      </w:r>
      <w:r w:rsidR="001275AA" w:rsidRPr="35931FB4">
        <w:rPr>
          <w:rFonts w:ascii="Arial" w:eastAsia="Calibri" w:hAnsi="Arial" w:cs="Arial"/>
        </w:rPr>
        <w:t xml:space="preserve"> </w:t>
      </w:r>
    </w:p>
    <w:p w14:paraId="38825486" w14:textId="1C9ABBD9" w:rsidR="00AE0D24" w:rsidRDefault="00014684" w:rsidP="00D4359C">
      <w:pPr>
        <w:overflowPunct/>
        <w:autoSpaceDE/>
        <w:autoSpaceDN/>
        <w:adjustRightInd/>
        <w:jc w:val="center"/>
        <w:textAlignment w:val="auto"/>
        <w:rPr>
          <w:rFonts w:ascii="Arial" w:hAnsi="Arial" w:cs="Arial"/>
          <w:b/>
          <w:bCs/>
          <w:sz w:val="24"/>
          <w:szCs w:val="24"/>
        </w:rPr>
      </w:pPr>
      <w:r w:rsidRPr="00D4359C">
        <w:rPr>
          <w:rFonts w:ascii="Arial" w:hAnsi="Arial" w:cs="Arial"/>
          <w:b/>
          <w:bCs/>
          <w:sz w:val="24"/>
          <w:szCs w:val="24"/>
        </w:rPr>
        <w:t xml:space="preserve">Thursday, May </w:t>
      </w:r>
      <w:r w:rsidR="00D4230A" w:rsidRPr="00D4359C">
        <w:rPr>
          <w:rFonts w:ascii="Arial" w:hAnsi="Arial" w:cs="Arial"/>
          <w:b/>
          <w:bCs/>
          <w:sz w:val="24"/>
          <w:szCs w:val="24"/>
        </w:rPr>
        <w:t>2</w:t>
      </w:r>
      <w:r w:rsidR="00D4230A">
        <w:rPr>
          <w:rFonts w:ascii="Arial" w:hAnsi="Arial" w:cs="Arial"/>
          <w:b/>
          <w:bCs/>
          <w:sz w:val="24"/>
          <w:szCs w:val="24"/>
        </w:rPr>
        <w:t>8</w:t>
      </w:r>
      <w:r w:rsidRPr="00D4359C">
        <w:rPr>
          <w:rFonts w:ascii="Arial" w:hAnsi="Arial" w:cs="Arial"/>
          <w:b/>
          <w:bCs/>
          <w:sz w:val="24"/>
          <w:szCs w:val="24"/>
        </w:rPr>
        <w:t xml:space="preserve">, </w:t>
      </w:r>
      <w:r w:rsidR="00D4359C" w:rsidRPr="4E4BD759">
        <w:rPr>
          <w:rFonts w:ascii="Arial" w:hAnsi="Arial" w:cs="Arial"/>
          <w:b/>
          <w:bCs/>
          <w:sz w:val="24"/>
          <w:szCs w:val="24"/>
        </w:rPr>
        <w:t xml:space="preserve">2020 </w:t>
      </w:r>
      <w:r w:rsidR="00D4359C" w:rsidRPr="4E4BD759">
        <w:rPr>
          <w:rFonts w:ascii="Arial" w:eastAsia="Arial" w:hAnsi="Arial" w:cs="Arial"/>
          <w:b/>
          <w:bCs/>
          <w:sz w:val="24"/>
          <w:szCs w:val="24"/>
        </w:rPr>
        <w:t>–</w:t>
      </w:r>
      <w:r w:rsidR="00D4359C" w:rsidRPr="4E4BD759">
        <w:rPr>
          <w:rFonts w:ascii="Arial" w:eastAsia="Arial" w:hAnsi="Arial" w:cs="Arial"/>
          <w:sz w:val="24"/>
          <w:szCs w:val="24"/>
        </w:rPr>
        <w:t xml:space="preserve"> </w:t>
      </w:r>
      <w:r w:rsidR="00D4359C">
        <w:rPr>
          <w:rFonts w:ascii="Arial" w:hAnsi="Arial" w:cs="Arial"/>
          <w:b/>
          <w:bCs/>
          <w:sz w:val="24"/>
          <w:szCs w:val="24"/>
        </w:rPr>
        <w:t>1</w:t>
      </w:r>
      <w:r w:rsidR="00D4359C" w:rsidRPr="4E4BD759">
        <w:rPr>
          <w:rFonts w:ascii="Arial" w:hAnsi="Arial" w:cs="Arial"/>
          <w:b/>
          <w:bCs/>
          <w:sz w:val="24"/>
          <w:szCs w:val="24"/>
        </w:rPr>
        <w:t>:</w:t>
      </w:r>
      <w:r w:rsidR="00D4359C">
        <w:rPr>
          <w:rFonts w:ascii="Arial" w:hAnsi="Arial" w:cs="Arial"/>
          <w:b/>
          <w:bCs/>
          <w:sz w:val="24"/>
          <w:szCs w:val="24"/>
        </w:rPr>
        <w:t>0</w:t>
      </w:r>
      <w:r w:rsidR="00D4359C" w:rsidRPr="4E4BD759">
        <w:rPr>
          <w:rFonts w:ascii="Arial" w:hAnsi="Arial" w:cs="Arial"/>
          <w:b/>
          <w:bCs/>
          <w:sz w:val="24"/>
          <w:szCs w:val="24"/>
        </w:rPr>
        <w:t xml:space="preserve">0 </w:t>
      </w:r>
      <w:r w:rsidRPr="00D4359C">
        <w:rPr>
          <w:rFonts w:ascii="Arial" w:hAnsi="Arial" w:cs="Arial"/>
          <w:b/>
          <w:bCs/>
          <w:sz w:val="24"/>
          <w:szCs w:val="24"/>
        </w:rPr>
        <w:t>p.m.</w:t>
      </w:r>
      <w:r w:rsidR="00C02B1D">
        <w:rPr>
          <w:rFonts w:ascii="Arial" w:hAnsi="Arial" w:cs="Arial"/>
          <w:b/>
          <w:bCs/>
          <w:sz w:val="24"/>
          <w:szCs w:val="24"/>
        </w:rPr>
        <w:t xml:space="preserve"> to 4:00 p.m.</w:t>
      </w:r>
    </w:p>
    <w:p w14:paraId="5C3DBAC9" w14:textId="46401192" w:rsidR="00014684" w:rsidRPr="00D4359C" w:rsidRDefault="00AE0D24" w:rsidP="00D4359C">
      <w:pPr>
        <w:overflowPunct/>
        <w:autoSpaceDE/>
        <w:autoSpaceDN/>
        <w:adjustRightInd/>
        <w:jc w:val="center"/>
        <w:textAlignment w:val="auto"/>
        <w:rPr>
          <w:rFonts w:ascii="Arial" w:hAnsi="Arial" w:cs="Arial"/>
          <w:b/>
          <w:bCs/>
          <w:sz w:val="24"/>
          <w:szCs w:val="24"/>
        </w:rPr>
      </w:pPr>
      <w:r>
        <w:rPr>
          <w:rFonts w:ascii="Arial" w:hAnsi="Arial" w:cs="Arial"/>
          <w:b/>
          <w:bCs/>
          <w:sz w:val="24"/>
          <w:szCs w:val="24"/>
        </w:rPr>
        <w:t>State Water Board Public Staff Work</w:t>
      </w:r>
      <w:r w:rsidR="00A11E2E">
        <w:rPr>
          <w:rFonts w:ascii="Arial" w:hAnsi="Arial" w:cs="Arial"/>
          <w:b/>
          <w:bCs/>
          <w:sz w:val="24"/>
          <w:szCs w:val="24"/>
        </w:rPr>
        <w:t>shop</w:t>
      </w:r>
      <w:r w:rsidR="00014684" w:rsidRPr="00D4359C">
        <w:rPr>
          <w:rFonts w:ascii="Arial" w:hAnsi="Arial" w:cs="Arial"/>
          <w:b/>
          <w:bCs/>
          <w:sz w:val="24"/>
          <w:szCs w:val="24"/>
        </w:rPr>
        <w:t xml:space="preserve"> </w:t>
      </w:r>
    </w:p>
    <w:p w14:paraId="566CD52B" w14:textId="77777777" w:rsidR="00514858" w:rsidRPr="00630BD3" w:rsidRDefault="00D4359C" w:rsidP="00630BD3">
      <w:pPr>
        <w:pStyle w:val="NormalWeb"/>
        <w:shd w:val="clear" w:color="auto" w:fill="FFFFFF"/>
        <w:spacing w:before="0" w:beforeAutospacing="0" w:after="240" w:afterAutospacing="0"/>
        <w:jc w:val="center"/>
        <w:rPr>
          <w:rStyle w:val="normaltextrun"/>
          <w:rFonts w:ascii="Arial" w:hAnsi="Arial" w:cs="Arial"/>
          <w:color w:val="323130"/>
          <w:u w:val="single"/>
        </w:rPr>
      </w:pPr>
      <w:r w:rsidRPr="00630BD3">
        <w:rPr>
          <w:rFonts w:ascii="Arial" w:hAnsi="Arial" w:cs="Arial"/>
          <w:color w:val="201F1E"/>
          <w:u w:val="single"/>
          <w:bdr w:val="none" w:sz="0" w:space="0" w:color="auto" w:frame="1"/>
        </w:rPr>
        <w:t>No Physical Meeting Location</w:t>
      </w:r>
      <w:r w:rsidR="00514858" w:rsidRPr="00630BD3">
        <w:rPr>
          <w:rStyle w:val="normaltextrun"/>
          <w:rFonts w:ascii="Arial" w:hAnsi="Arial" w:cs="Arial"/>
          <w:color w:val="323130"/>
          <w:u w:val="single"/>
        </w:rPr>
        <w:t xml:space="preserve"> </w:t>
      </w:r>
    </w:p>
    <w:p w14:paraId="186D38C4" w14:textId="00EDB5E2" w:rsidR="00341459" w:rsidRPr="00341459" w:rsidRDefault="00630BD3" w:rsidP="00341459">
      <w:pPr>
        <w:pStyle w:val="EndnoteText"/>
        <w:tabs>
          <w:tab w:val="left" w:pos="-1440"/>
          <w:tab w:val="left" w:pos="-720"/>
          <w:tab w:val="left" w:pos="0"/>
          <w:tab w:val="left" w:pos="360"/>
        </w:tabs>
        <w:suppressAutoHyphens/>
        <w:rPr>
          <w:rFonts w:ascii="Arial" w:hAnsi="Arial" w:cs="Arial"/>
          <w:bCs/>
          <w:szCs w:val="24"/>
        </w:rPr>
      </w:pPr>
      <w:r>
        <w:rPr>
          <w:rFonts w:ascii="Arial" w:eastAsia="Arial" w:hAnsi="Arial" w:cs="Arial"/>
          <w:color w:val="323130"/>
          <w:szCs w:val="24"/>
        </w:rPr>
        <w:t xml:space="preserve">Information for participating in the Public Staff Workshop will be distributed via the </w:t>
      </w:r>
      <w:proofErr w:type="spellStart"/>
      <w:r>
        <w:rPr>
          <w:rFonts w:ascii="Arial" w:eastAsia="Arial" w:hAnsi="Arial" w:cs="Arial"/>
          <w:color w:val="323130"/>
          <w:szCs w:val="24"/>
        </w:rPr>
        <w:t>Lyris</w:t>
      </w:r>
      <w:proofErr w:type="spellEnd"/>
      <w:r>
        <w:rPr>
          <w:rFonts w:ascii="Arial" w:eastAsia="Arial" w:hAnsi="Arial" w:cs="Arial"/>
          <w:color w:val="323130"/>
          <w:szCs w:val="24"/>
        </w:rPr>
        <w:t xml:space="preserve"> email list described under “Future Notices” below and posted on the program webpage listed under “Document Availability” below.</w:t>
      </w:r>
    </w:p>
    <w:p w14:paraId="20EF0DBD" w14:textId="77777777" w:rsidR="00630BD3" w:rsidRDefault="00630BD3" w:rsidP="00630BD3">
      <w:pPr>
        <w:pStyle w:val="EndnoteText"/>
        <w:tabs>
          <w:tab w:val="left" w:pos="-1440"/>
          <w:tab w:val="left" w:pos="-720"/>
          <w:tab w:val="left" w:pos="0"/>
          <w:tab w:val="left" w:pos="360"/>
        </w:tabs>
        <w:suppressAutoHyphens/>
        <w:rPr>
          <w:rFonts w:ascii="Arial" w:hAnsi="Arial" w:cs="Arial"/>
          <w:bCs/>
          <w:szCs w:val="24"/>
        </w:rPr>
      </w:pPr>
    </w:p>
    <w:p w14:paraId="7D06710E" w14:textId="369F8646" w:rsidR="001F6CFF" w:rsidRPr="00806C67" w:rsidRDefault="00D9544C" w:rsidP="00071B09">
      <w:pPr>
        <w:pStyle w:val="EndnoteText"/>
        <w:tabs>
          <w:tab w:val="left" w:pos="-1440"/>
          <w:tab w:val="left" w:pos="-720"/>
          <w:tab w:val="left" w:pos="0"/>
          <w:tab w:val="left" w:pos="360"/>
        </w:tabs>
        <w:suppressAutoHyphens/>
        <w:spacing w:after="240"/>
        <w:rPr>
          <w:rFonts w:ascii="Arial" w:hAnsi="Arial" w:cs="Arial"/>
          <w:bCs/>
          <w:szCs w:val="24"/>
        </w:rPr>
      </w:pPr>
      <w:r w:rsidRPr="00806C67">
        <w:rPr>
          <w:rFonts w:ascii="Arial" w:hAnsi="Arial" w:cs="Arial"/>
          <w:bCs/>
          <w:szCs w:val="24"/>
        </w:rPr>
        <w:t xml:space="preserve">The </w:t>
      </w:r>
      <w:r w:rsidR="007A25F0" w:rsidRPr="00806C67">
        <w:rPr>
          <w:rFonts w:ascii="Arial" w:hAnsi="Arial" w:cs="Arial"/>
          <w:bCs/>
          <w:szCs w:val="24"/>
        </w:rPr>
        <w:t xml:space="preserve">public hearing </w:t>
      </w:r>
      <w:r w:rsidR="00364228" w:rsidRPr="00806C67">
        <w:rPr>
          <w:rFonts w:ascii="Arial" w:hAnsi="Arial" w:cs="Arial"/>
          <w:bCs/>
          <w:szCs w:val="24"/>
        </w:rPr>
        <w:t>will be</w:t>
      </w:r>
      <w:r w:rsidR="005618CF">
        <w:rPr>
          <w:rFonts w:ascii="Arial" w:hAnsi="Arial" w:cs="Arial"/>
          <w:bCs/>
          <w:szCs w:val="24"/>
        </w:rPr>
        <w:t xml:space="preserve"> on</w:t>
      </w:r>
      <w:r w:rsidR="00F14BB6" w:rsidRPr="00806C67">
        <w:rPr>
          <w:rFonts w:ascii="Arial" w:hAnsi="Arial" w:cs="Arial"/>
          <w:bCs/>
          <w:szCs w:val="24"/>
        </w:rPr>
        <w:t>:</w:t>
      </w:r>
      <w:r w:rsidR="001F6CFF" w:rsidRPr="00806C67">
        <w:rPr>
          <w:rFonts w:ascii="Arial" w:hAnsi="Arial" w:cs="Arial"/>
          <w:bCs/>
          <w:szCs w:val="24"/>
        </w:rPr>
        <w:t xml:space="preserve"> </w:t>
      </w:r>
    </w:p>
    <w:p w14:paraId="5C8A2EE0" w14:textId="4D1B73CA" w:rsidR="007D5C60" w:rsidRPr="00C32FD9" w:rsidRDefault="007D5C60" w:rsidP="00A116EE">
      <w:pPr>
        <w:overflowPunct/>
        <w:autoSpaceDE/>
        <w:autoSpaceDN/>
        <w:adjustRightInd/>
        <w:jc w:val="center"/>
        <w:textAlignment w:val="auto"/>
        <w:rPr>
          <w:rFonts w:ascii="Arial" w:hAnsi="Arial" w:cs="Arial"/>
          <w:b/>
          <w:bCs/>
          <w:sz w:val="24"/>
          <w:szCs w:val="24"/>
          <w:u w:val="single"/>
        </w:rPr>
      </w:pPr>
      <w:r w:rsidRPr="00C32FD9">
        <w:rPr>
          <w:rFonts w:ascii="Arial" w:hAnsi="Arial" w:cs="Arial"/>
          <w:b/>
          <w:bCs/>
          <w:sz w:val="24"/>
          <w:szCs w:val="24"/>
          <w:u w:val="single"/>
        </w:rPr>
        <w:t xml:space="preserve">Wednesday, August 5, 2020 </w:t>
      </w:r>
      <w:r w:rsidRPr="00C32FD9">
        <w:rPr>
          <w:rFonts w:ascii="Arial" w:eastAsia="Arial" w:hAnsi="Arial" w:cs="Arial"/>
          <w:b/>
          <w:bCs/>
          <w:sz w:val="24"/>
          <w:szCs w:val="24"/>
          <w:u w:val="single"/>
        </w:rPr>
        <w:t xml:space="preserve">– </w:t>
      </w:r>
      <w:r w:rsidRPr="00C32FD9">
        <w:rPr>
          <w:rFonts w:ascii="Arial" w:hAnsi="Arial" w:cs="Arial"/>
          <w:b/>
          <w:bCs/>
          <w:sz w:val="24"/>
          <w:szCs w:val="24"/>
          <w:u w:val="single"/>
        </w:rPr>
        <w:t>9:30 a.m.</w:t>
      </w:r>
    </w:p>
    <w:p w14:paraId="4641E202" w14:textId="42E3FE0D" w:rsidR="003228BE" w:rsidRPr="00C32FD9" w:rsidRDefault="003228BE" w:rsidP="007D5C60">
      <w:pPr>
        <w:overflowPunct/>
        <w:autoSpaceDE/>
        <w:autoSpaceDN/>
        <w:adjustRightInd/>
        <w:jc w:val="center"/>
        <w:textAlignment w:val="auto"/>
        <w:rPr>
          <w:rFonts w:ascii="Arial" w:hAnsi="Arial" w:cs="Arial"/>
          <w:color w:val="000000"/>
          <w:sz w:val="24"/>
          <w:szCs w:val="24"/>
        </w:rPr>
      </w:pPr>
      <w:r w:rsidRPr="00C32FD9">
        <w:rPr>
          <w:rFonts w:ascii="Arial" w:hAnsi="Arial" w:cs="Arial"/>
          <w:b/>
          <w:bCs/>
          <w:color w:val="000000"/>
          <w:sz w:val="24"/>
          <w:szCs w:val="24"/>
        </w:rPr>
        <w:t>State Water Board Meeting</w:t>
      </w:r>
      <w:r w:rsidR="005D0312" w:rsidRPr="00C32FD9">
        <w:rPr>
          <w:rFonts w:ascii="Arial" w:hAnsi="Arial" w:cs="Arial"/>
          <w:b/>
          <w:bCs/>
          <w:color w:val="000000"/>
          <w:sz w:val="24"/>
          <w:szCs w:val="24"/>
        </w:rPr>
        <w:t>/Hearing</w:t>
      </w:r>
    </w:p>
    <w:p w14:paraId="68883BB1" w14:textId="77777777" w:rsidR="003228BE" w:rsidRPr="00C32FD9" w:rsidRDefault="003228BE" w:rsidP="008D5D10">
      <w:pPr>
        <w:pStyle w:val="NormalWeb"/>
        <w:shd w:val="clear" w:color="auto" w:fill="FFFFFF"/>
        <w:spacing w:before="0" w:beforeAutospacing="0" w:after="0" w:afterAutospacing="0"/>
        <w:jc w:val="center"/>
        <w:rPr>
          <w:rFonts w:ascii="Arial" w:hAnsi="Arial" w:cs="Arial"/>
          <w:color w:val="000000"/>
        </w:rPr>
      </w:pPr>
      <w:bookmarkStart w:id="2" w:name="_Hlk40180286"/>
      <w:r w:rsidRPr="00C32FD9">
        <w:rPr>
          <w:rFonts w:ascii="Arial" w:hAnsi="Arial" w:cs="Arial"/>
          <w:color w:val="000000"/>
        </w:rPr>
        <w:t>Video and Teleconference Meeting Only</w:t>
      </w:r>
    </w:p>
    <w:bookmarkEnd w:id="2"/>
    <w:p w14:paraId="2E0F3C70" w14:textId="234BA7F8" w:rsidR="00FE626D" w:rsidRPr="00C32FD9" w:rsidRDefault="003228BE" w:rsidP="003770B3">
      <w:pPr>
        <w:pStyle w:val="NormalWeb"/>
        <w:shd w:val="clear" w:color="auto" w:fill="FFFFFF"/>
        <w:spacing w:before="0" w:beforeAutospacing="0" w:after="0" w:afterAutospacing="0"/>
        <w:jc w:val="center"/>
        <w:rPr>
          <w:rFonts w:ascii="Arial" w:hAnsi="Arial" w:cs="Arial"/>
          <w:color w:val="000000"/>
          <w:u w:val="single"/>
          <w:bdr w:val="none" w:sz="0" w:space="0" w:color="auto" w:frame="1"/>
        </w:rPr>
      </w:pPr>
      <w:r w:rsidRPr="00C32FD9">
        <w:rPr>
          <w:rFonts w:ascii="Arial" w:hAnsi="Arial" w:cs="Arial"/>
          <w:color w:val="201F1E"/>
          <w:u w:val="single"/>
          <w:bdr w:val="none" w:sz="0" w:space="0" w:color="auto" w:frame="1"/>
        </w:rPr>
        <w:t xml:space="preserve">No Physical Meeting Location </w:t>
      </w:r>
    </w:p>
    <w:p w14:paraId="26A92BC7" w14:textId="0D9FDB29" w:rsidR="00E57CDE" w:rsidRDefault="00061127" w:rsidP="0075132A">
      <w:pPr>
        <w:pStyle w:val="NormalWeb"/>
        <w:shd w:val="clear" w:color="auto" w:fill="FFFFFF"/>
        <w:spacing w:before="0" w:beforeAutospacing="0" w:after="240" w:afterAutospacing="0"/>
        <w:jc w:val="center"/>
        <w:rPr>
          <w:rFonts w:ascii="Calibri" w:hAnsi="Calibri"/>
          <w:color w:val="201F1E"/>
          <w:sz w:val="22"/>
          <w:szCs w:val="22"/>
        </w:rPr>
      </w:pPr>
      <w:r>
        <w:rPr>
          <w:rFonts w:ascii="Arial" w:hAnsi="Arial" w:cs="Arial"/>
          <w:color w:val="000000"/>
          <w:bdr w:val="none" w:sz="0" w:space="0" w:color="auto" w:frame="1"/>
        </w:rPr>
        <w:lastRenderedPageBreak/>
        <w:t>(S</w:t>
      </w:r>
      <w:r w:rsidR="00E57CDE">
        <w:rPr>
          <w:rFonts w:ascii="Arial" w:hAnsi="Arial" w:cs="Arial"/>
          <w:color w:val="000000"/>
          <w:bdr w:val="none" w:sz="0" w:space="0" w:color="auto" w:frame="1"/>
        </w:rPr>
        <w:t>ee forthcoming agenda for</w:t>
      </w:r>
      <w:r w:rsidR="007D5C60">
        <w:rPr>
          <w:rFonts w:ascii="Arial" w:hAnsi="Arial" w:cs="Arial"/>
          <w:color w:val="000000"/>
          <w:bdr w:val="none" w:sz="0" w:space="0" w:color="auto" w:frame="1"/>
        </w:rPr>
        <w:t xml:space="preserve"> </w:t>
      </w:r>
      <w:r w:rsidR="007D5C60" w:rsidRPr="00CD2AEB">
        <w:rPr>
          <w:rFonts w:ascii="Arial" w:hAnsi="Arial" w:cs="Arial"/>
          <w:b/>
          <w:bCs/>
          <w:u w:val="single"/>
          <w:bdr w:val="none" w:sz="0" w:space="0" w:color="auto" w:frame="1"/>
        </w:rPr>
        <w:t>August 5, 2020</w:t>
      </w:r>
      <w:r w:rsidR="00E57CDE" w:rsidRPr="00CD2AEB">
        <w:rPr>
          <w:rFonts w:ascii="Arial" w:hAnsi="Arial" w:cs="Arial"/>
          <w:b/>
          <w:bCs/>
          <w:bdr w:val="none" w:sz="0" w:space="0" w:color="auto" w:frame="1"/>
        </w:rPr>
        <w:t xml:space="preserve"> </w:t>
      </w:r>
      <w:r w:rsidR="00E57CDE">
        <w:rPr>
          <w:rFonts w:ascii="Arial" w:hAnsi="Arial" w:cs="Arial"/>
          <w:color w:val="000000"/>
          <w:bdr w:val="none" w:sz="0" w:space="0" w:color="auto" w:frame="1"/>
        </w:rPr>
        <w:t>Board Meeting</w:t>
      </w:r>
      <w:r>
        <w:rPr>
          <w:rFonts w:ascii="Arial" w:hAnsi="Arial" w:cs="Arial"/>
          <w:color w:val="000000"/>
          <w:bdr w:val="none" w:sz="0" w:space="0" w:color="auto" w:frame="1"/>
        </w:rPr>
        <w:t>.)</w:t>
      </w:r>
    </w:p>
    <w:p w14:paraId="43012EF6" w14:textId="48858FD3" w:rsidR="00E57CDE" w:rsidRDefault="00E57CDE" w:rsidP="00E57CDE">
      <w:pPr>
        <w:pStyle w:val="NormalWeb"/>
        <w:shd w:val="clear" w:color="auto" w:fill="FFFFFF"/>
        <w:spacing w:before="0" w:after="0"/>
        <w:textAlignment w:val="baseline"/>
        <w:rPr>
          <w:rFonts w:ascii="Calibri" w:hAnsi="Calibri" w:cs="Segoe UI"/>
          <w:color w:val="201F1E"/>
          <w:sz w:val="22"/>
          <w:szCs w:val="22"/>
        </w:rPr>
      </w:pPr>
      <w:r>
        <w:rPr>
          <w:rFonts w:ascii="Arial" w:hAnsi="Arial" w:cs="Arial"/>
          <w:color w:val="201F1E"/>
          <w:bdr w:val="none" w:sz="0" w:space="0" w:color="auto" w:frame="1"/>
        </w:rPr>
        <w:t>As a result of the COVID-19 emergency and the Governor’s Executive Orders to protect public health by limiting public gatherings and requiring social distancing, this meeting is scheduled at this time to occur solely via remote presence.</w:t>
      </w:r>
      <w:r w:rsidR="00CC298C">
        <w:rPr>
          <w:rFonts w:ascii="Arial" w:hAnsi="Arial" w:cs="Arial"/>
          <w:color w:val="201F1E"/>
          <w:bdr w:val="none" w:sz="0" w:space="0" w:color="auto" w:frame="1"/>
        </w:rPr>
        <w:t xml:space="preserve"> </w:t>
      </w:r>
      <w:r>
        <w:rPr>
          <w:rFonts w:ascii="Arial" w:hAnsi="Arial" w:cs="Arial"/>
          <w:color w:val="201F1E"/>
          <w:bdr w:val="none" w:sz="0" w:space="0" w:color="auto" w:frame="1"/>
        </w:rPr>
        <w:t xml:space="preserve"> For notice of changes to the format of this meeting, please follow the Future Notices instructions below.</w:t>
      </w:r>
    </w:p>
    <w:p w14:paraId="01673B14" w14:textId="149C50A4" w:rsidR="0062621A" w:rsidRDefault="0062621A" w:rsidP="007940CF">
      <w:pPr>
        <w:pStyle w:val="NormalWeb"/>
        <w:shd w:val="clear" w:color="auto" w:fill="FFFFFF"/>
        <w:spacing w:before="0" w:beforeAutospacing="0" w:after="0" w:afterAutospacing="0"/>
        <w:jc w:val="center"/>
        <w:rPr>
          <w:rFonts w:ascii="Arial" w:hAnsi="Arial" w:cs="Arial"/>
        </w:rPr>
      </w:pPr>
    </w:p>
    <w:p w14:paraId="73D659DE" w14:textId="23CE4E00" w:rsidR="006740C1" w:rsidRPr="00176563" w:rsidRDefault="009619B2" w:rsidP="00176563">
      <w:pPr>
        <w:pStyle w:val="EndnoteText"/>
        <w:spacing w:after="240"/>
        <w:rPr>
          <w:rFonts w:ascii="Arial" w:eastAsia="Calibri" w:hAnsi="Arial" w:cs="Arial"/>
          <w:szCs w:val="24"/>
        </w:rPr>
      </w:pPr>
      <w:r w:rsidRPr="00806C67">
        <w:rPr>
          <w:rFonts w:ascii="Arial" w:hAnsi="Arial" w:cs="Arial"/>
          <w:bCs/>
          <w:szCs w:val="24"/>
        </w:rPr>
        <w:t xml:space="preserve">Additional information on the </w:t>
      </w:r>
      <w:r w:rsidR="00E75293" w:rsidRPr="00806C67">
        <w:rPr>
          <w:rFonts w:ascii="Arial" w:eastAsia="Calibri" w:hAnsi="Arial" w:cs="Arial"/>
          <w:szCs w:val="24"/>
        </w:rPr>
        <w:t>public hearing</w:t>
      </w:r>
      <w:r w:rsidR="00160A68" w:rsidRPr="00806C67">
        <w:rPr>
          <w:rFonts w:ascii="Arial" w:hAnsi="Arial" w:cs="Arial"/>
          <w:bCs/>
          <w:szCs w:val="24"/>
        </w:rPr>
        <w:t xml:space="preserve"> </w:t>
      </w:r>
      <w:r w:rsidR="00160A68" w:rsidRPr="00806C67">
        <w:rPr>
          <w:rFonts w:ascii="Arial" w:eastAsia="Calibri" w:hAnsi="Arial" w:cs="Arial"/>
          <w:szCs w:val="24"/>
        </w:rPr>
        <w:t>is</w:t>
      </w:r>
      <w:r w:rsidR="00DD6206" w:rsidRPr="00806C67">
        <w:rPr>
          <w:rFonts w:ascii="Arial" w:eastAsia="Calibri" w:hAnsi="Arial" w:cs="Arial"/>
          <w:szCs w:val="24"/>
        </w:rPr>
        <w:t xml:space="preserve"> located on the </w:t>
      </w:r>
      <w:hyperlink r:id="rId12" w:history="1">
        <w:r w:rsidR="009B38CF" w:rsidRPr="009B38CF">
          <w:rPr>
            <w:rStyle w:val="Hyperlink"/>
            <w:rFonts w:ascii="Arial" w:eastAsia="Calibri" w:hAnsi="Arial" w:cs="Arial"/>
            <w:szCs w:val="24"/>
          </w:rPr>
          <w:t>State Water Board Calendar page</w:t>
        </w:r>
      </w:hyperlink>
      <w:r w:rsidR="009B38CF">
        <w:rPr>
          <w:rFonts w:ascii="Arial" w:eastAsia="Calibri" w:hAnsi="Arial" w:cs="Arial"/>
          <w:szCs w:val="24"/>
        </w:rPr>
        <w:t xml:space="preserve"> </w:t>
      </w:r>
      <w:r w:rsidR="009E7DEA">
        <w:rPr>
          <w:rFonts w:ascii="Arial" w:eastAsia="Calibri" w:hAnsi="Arial" w:cs="Arial"/>
          <w:szCs w:val="24"/>
        </w:rPr>
        <w:t>(</w:t>
      </w:r>
      <w:r w:rsidR="009B38CF" w:rsidRPr="009B38CF">
        <w:rPr>
          <w:rFonts w:ascii="Arial" w:hAnsi="Arial" w:cs="Arial"/>
          <w:szCs w:val="24"/>
        </w:rPr>
        <w:t>https://www.waterboards.ca.gov/board_info/calendar/</w:t>
      </w:r>
      <w:r w:rsidR="009E7DEA">
        <w:rPr>
          <w:rFonts w:ascii="Arial" w:hAnsi="Arial" w:cs="Arial"/>
          <w:szCs w:val="24"/>
        </w:rPr>
        <w:t>)</w:t>
      </w:r>
      <w:r w:rsidR="00853CB1" w:rsidRPr="00806C67">
        <w:rPr>
          <w:rFonts w:ascii="Arial" w:hAnsi="Arial" w:cs="Arial"/>
          <w:szCs w:val="24"/>
        </w:rPr>
        <w:t>.</w:t>
      </w:r>
    </w:p>
    <w:p w14:paraId="541FC894" w14:textId="77777777" w:rsidR="00FA7F53" w:rsidRPr="00E5594C" w:rsidRDefault="009626D7" w:rsidP="003A2FD3">
      <w:pPr>
        <w:pStyle w:val="Heading2"/>
        <w:rPr>
          <w:rFonts w:eastAsiaTheme="majorEastAsia" w:cstheme="majorBidi"/>
        </w:rPr>
      </w:pPr>
      <w:r w:rsidRPr="00E5594C">
        <w:rPr>
          <w:rFonts w:eastAsiaTheme="majorEastAsia" w:cstheme="majorBidi"/>
        </w:rPr>
        <w:t>BACKGROUND</w:t>
      </w:r>
    </w:p>
    <w:p w14:paraId="7A1D884D" w14:textId="37BF0798" w:rsidR="0007630F" w:rsidRPr="00633DB8" w:rsidRDefault="001526FC" w:rsidP="00882328">
      <w:pPr>
        <w:pStyle w:val="NormalWeb"/>
        <w:spacing w:before="0" w:beforeAutospacing="0" w:after="240" w:afterAutospacing="0"/>
      </w:pPr>
      <w:r w:rsidRPr="002B0AFA">
        <w:rPr>
          <w:rFonts w:ascii="Arial" w:hAnsi="Arial" w:cs="Arial"/>
        </w:rPr>
        <w:t xml:space="preserve">Suction dredge mining </w:t>
      </w:r>
      <w:r w:rsidR="00633DB8" w:rsidRPr="00943938">
        <w:rPr>
          <w:rFonts w:ascii="Arial" w:hAnsi="Arial" w:cs="Arial"/>
        </w:rPr>
        <w:t>is statutorily defined as the use of a mechanized or motorized system for removing or assisting in the removal</w:t>
      </w:r>
      <w:r w:rsidR="00EB72D5">
        <w:rPr>
          <w:rFonts w:ascii="Arial" w:hAnsi="Arial" w:cs="Arial"/>
        </w:rPr>
        <w:t xml:space="preserve"> of,</w:t>
      </w:r>
      <w:r w:rsidR="00633DB8" w:rsidRPr="00943938">
        <w:rPr>
          <w:rFonts w:ascii="Arial" w:hAnsi="Arial" w:cs="Arial"/>
        </w:rPr>
        <w:t xml:space="preserve"> or</w:t>
      </w:r>
      <w:r w:rsidR="00EB72D5">
        <w:rPr>
          <w:rFonts w:ascii="Arial" w:hAnsi="Arial" w:cs="Arial"/>
        </w:rPr>
        <w:t xml:space="preserve"> the</w:t>
      </w:r>
      <w:r w:rsidR="00633DB8" w:rsidRPr="00943938">
        <w:rPr>
          <w:rFonts w:ascii="Arial" w:hAnsi="Arial" w:cs="Arial"/>
        </w:rPr>
        <w:t xml:space="preserve"> processing</w:t>
      </w:r>
      <w:r w:rsidR="00EB72D5">
        <w:rPr>
          <w:rFonts w:ascii="Arial" w:hAnsi="Arial" w:cs="Arial"/>
        </w:rPr>
        <w:t xml:space="preserve"> of,</w:t>
      </w:r>
      <w:r w:rsidR="00633DB8" w:rsidRPr="00943938">
        <w:rPr>
          <w:rFonts w:ascii="Arial" w:hAnsi="Arial" w:cs="Arial"/>
        </w:rPr>
        <w:t xml:space="preserve"> m</w:t>
      </w:r>
      <w:r w:rsidR="00EB72D5">
        <w:rPr>
          <w:rFonts w:ascii="Arial" w:hAnsi="Arial" w:cs="Arial"/>
        </w:rPr>
        <w:t>aterial</w:t>
      </w:r>
      <w:r w:rsidR="00633DB8" w:rsidRPr="00943938" w:rsidDel="00EB72D5">
        <w:rPr>
          <w:rFonts w:ascii="Arial" w:hAnsi="Arial" w:cs="Arial"/>
        </w:rPr>
        <w:t xml:space="preserve"> </w:t>
      </w:r>
      <w:r w:rsidR="00633DB8" w:rsidRPr="00943938">
        <w:rPr>
          <w:rFonts w:ascii="Arial" w:hAnsi="Arial" w:cs="Arial"/>
        </w:rPr>
        <w:t>from the bed, bank, or channel of a river, stream, or lake</w:t>
      </w:r>
      <w:r w:rsidR="00EB72D5">
        <w:rPr>
          <w:rFonts w:ascii="Arial" w:hAnsi="Arial" w:cs="Arial"/>
        </w:rPr>
        <w:t xml:space="preserve"> in order to recover minerals</w:t>
      </w:r>
      <w:r w:rsidR="00943938" w:rsidRPr="00943938">
        <w:rPr>
          <w:rFonts w:ascii="Arial" w:hAnsi="Arial" w:cs="Arial"/>
        </w:rPr>
        <w:t>.</w:t>
      </w:r>
    </w:p>
    <w:p w14:paraId="7C97E5A4" w14:textId="483F20C7" w:rsidR="009C456F" w:rsidRPr="00633361" w:rsidRDefault="0060724A" w:rsidP="00882328">
      <w:pPr>
        <w:pStyle w:val="NormalWeb"/>
        <w:spacing w:before="0" w:beforeAutospacing="0" w:after="240" w:afterAutospacing="0"/>
        <w:contextualSpacing/>
        <w:rPr>
          <w:rFonts w:ascii="Arial" w:hAnsi="Arial" w:cs="Arial"/>
        </w:rPr>
      </w:pPr>
      <w:r>
        <w:rPr>
          <w:rFonts w:ascii="Arial" w:hAnsi="Arial" w:cs="Arial"/>
        </w:rPr>
        <w:t xml:space="preserve">Suction dredge mining </w:t>
      </w:r>
      <w:r w:rsidR="003004D9">
        <w:rPr>
          <w:rFonts w:ascii="Arial" w:hAnsi="Arial" w:cs="Arial"/>
        </w:rPr>
        <w:t>was</w:t>
      </w:r>
      <w:r>
        <w:rPr>
          <w:rFonts w:ascii="Arial" w:hAnsi="Arial" w:cs="Arial"/>
        </w:rPr>
        <w:t xml:space="preserve"> statutorily prohibited in California </w:t>
      </w:r>
      <w:r w:rsidR="003004D9">
        <w:rPr>
          <w:rFonts w:ascii="Arial" w:hAnsi="Arial" w:cs="Arial"/>
        </w:rPr>
        <w:t xml:space="preserve">in </w:t>
      </w:r>
      <w:r>
        <w:rPr>
          <w:rFonts w:ascii="Arial" w:hAnsi="Arial" w:cs="Arial"/>
        </w:rPr>
        <w:t xml:space="preserve">2009. </w:t>
      </w:r>
      <w:r w:rsidR="00CC298C">
        <w:rPr>
          <w:rFonts w:ascii="Arial" w:hAnsi="Arial" w:cs="Arial"/>
        </w:rPr>
        <w:t xml:space="preserve"> </w:t>
      </w:r>
      <w:r w:rsidR="003004D9">
        <w:rPr>
          <w:rFonts w:ascii="Arial" w:hAnsi="Arial" w:cs="Arial"/>
        </w:rPr>
        <w:t>Th</w:t>
      </w:r>
      <w:r w:rsidR="009C456F">
        <w:rPr>
          <w:rFonts w:ascii="Arial" w:hAnsi="Arial" w:cs="Arial"/>
        </w:rPr>
        <w:t>rough</w:t>
      </w:r>
      <w:r w:rsidR="003004D9">
        <w:rPr>
          <w:rFonts w:ascii="Arial" w:hAnsi="Arial" w:cs="Arial"/>
        </w:rPr>
        <w:t xml:space="preserve"> the 2015 </w:t>
      </w:r>
      <w:r w:rsidR="003004D9" w:rsidRPr="00633361">
        <w:rPr>
          <w:rFonts w:ascii="Arial" w:hAnsi="Arial" w:cs="Arial"/>
        </w:rPr>
        <w:t xml:space="preserve">passage of </w:t>
      </w:r>
      <w:r w:rsidR="00905FE6" w:rsidRPr="00633361">
        <w:rPr>
          <w:rFonts w:ascii="Arial" w:hAnsi="Arial" w:cs="Arial"/>
        </w:rPr>
        <w:t>Senate Bill 637</w:t>
      </w:r>
      <w:r w:rsidR="003004D9" w:rsidRPr="00633361">
        <w:rPr>
          <w:rFonts w:ascii="Arial" w:hAnsi="Arial" w:cs="Arial"/>
        </w:rPr>
        <w:t xml:space="preserve">, the California Fish and Game Code and Water </w:t>
      </w:r>
      <w:r w:rsidR="00EF78AF" w:rsidRPr="00633361">
        <w:rPr>
          <w:rFonts w:ascii="Arial" w:hAnsi="Arial" w:cs="Arial"/>
        </w:rPr>
        <w:t>C</w:t>
      </w:r>
      <w:r w:rsidR="003004D9" w:rsidRPr="00633361">
        <w:rPr>
          <w:rFonts w:ascii="Arial" w:hAnsi="Arial" w:cs="Arial"/>
        </w:rPr>
        <w:t xml:space="preserve">ode </w:t>
      </w:r>
      <w:r w:rsidR="00EF78AF" w:rsidRPr="00633361">
        <w:rPr>
          <w:rFonts w:ascii="Arial" w:hAnsi="Arial" w:cs="Arial"/>
        </w:rPr>
        <w:t>were</w:t>
      </w:r>
      <w:r w:rsidR="003004D9" w:rsidRPr="00633361">
        <w:rPr>
          <w:rFonts w:ascii="Arial" w:hAnsi="Arial" w:cs="Arial"/>
        </w:rPr>
        <w:t xml:space="preserve"> amended, </w:t>
      </w:r>
      <w:r w:rsidR="000851BE" w:rsidRPr="00633361">
        <w:rPr>
          <w:rFonts w:ascii="Arial" w:hAnsi="Arial" w:cs="Arial"/>
        </w:rPr>
        <w:t>expanding the definition of suction dredge mining</w:t>
      </w:r>
      <w:r w:rsidR="00CF41C9" w:rsidRPr="00633361">
        <w:rPr>
          <w:rFonts w:ascii="Arial" w:hAnsi="Arial" w:cs="Arial"/>
        </w:rPr>
        <w:t xml:space="preserve"> and </w:t>
      </w:r>
      <w:r w:rsidR="00905FE6" w:rsidRPr="00633361">
        <w:rPr>
          <w:rFonts w:ascii="Arial" w:hAnsi="Arial" w:cs="Arial"/>
        </w:rPr>
        <w:t>requir</w:t>
      </w:r>
      <w:r w:rsidR="003004D9" w:rsidRPr="00633361">
        <w:rPr>
          <w:rFonts w:ascii="Arial" w:hAnsi="Arial" w:cs="Arial"/>
        </w:rPr>
        <w:t>ing</w:t>
      </w:r>
      <w:r w:rsidR="00CF41C9" w:rsidRPr="00633361">
        <w:rPr>
          <w:rFonts w:ascii="Arial" w:hAnsi="Arial" w:cs="Arial"/>
        </w:rPr>
        <w:t xml:space="preserve"> miners </w:t>
      </w:r>
      <w:r w:rsidR="005944E3" w:rsidRPr="00633361">
        <w:rPr>
          <w:rFonts w:ascii="Arial" w:hAnsi="Arial" w:cs="Arial"/>
        </w:rPr>
        <w:t xml:space="preserve">to </w:t>
      </w:r>
      <w:r w:rsidR="00D05D95" w:rsidRPr="00633361">
        <w:rPr>
          <w:rFonts w:ascii="Arial" w:hAnsi="Arial" w:cs="Arial"/>
        </w:rPr>
        <w:t xml:space="preserve">obtain a Water Board permit or </w:t>
      </w:r>
      <w:r w:rsidR="00EB72D5">
        <w:rPr>
          <w:rFonts w:ascii="Arial" w:hAnsi="Arial" w:cs="Arial"/>
        </w:rPr>
        <w:t>letter stating no such permit is required</w:t>
      </w:r>
      <w:r w:rsidR="00FD0B1C">
        <w:rPr>
          <w:rFonts w:ascii="Arial" w:hAnsi="Arial" w:cs="Arial"/>
        </w:rPr>
        <w:t>,</w:t>
      </w:r>
      <w:r w:rsidR="00EB72D5" w:rsidRPr="00633361">
        <w:rPr>
          <w:rFonts w:ascii="Arial" w:hAnsi="Arial" w:cs="Arial"/>
        </w:rPr>
        <w:t xml:space="preserve"> </w:t>
      </w:r>
      <w:r w:rsidR="00EB72D5">
        <w:rPr>
          <w:rFonts w:ascii="Arial" w:hAnsi="Arial" w:cs="Arial"/>
        </w:rPr>
        <w:t>and</w:t>
      </w:r>
      <w:r w:rsidR="00D05D95" w:rsidRPr="00633361">
        <w:rPr>
          <w:rFonts w:ascii="Arial" w:hAnsi="Arial" w:cs="Arial"/>
        </w:rPr>
        <w:t xml:space="preserve"> a Department of Fish and Wildlife permit to suction dredge mine in California.</w:t>
      </w:r>
      <w:r w:rsidR="00905FE6" w:rsidRPr="00633361">
        <w:rPr>
          <w:rFonts w:ascii="Arial" w:hAnsi="Arial" w:cs="Arial"/>
        </w:rPr>
        <w:t xml:space="preserve"> </w:t>
      </w:r>
      <w:r w:rsidR="00CC298C">
        <w:rPr>
          <w:rFonts w:ascii="Arial" w:hAnsi="Arial" w:cs="Arial"/>
        </w:rPr>
        <w:t xml:space="preserve"> </w:t>
      </w:r>
      <w:r w:rsidR="00037E72" w:rsidRPr="00633361">
        <w:rPr>
          <w:rFonts w:ascii="Arial" w:hAnsi="Arial" w:cs="Arial"/>
        </w:rPr>
        <w:t>T</w:t>
      </w:r>
      <w:r w:rsidR="007634AF">
        <w:rPr>
          <w:rFonts w:ascii="Arial" w:hAnsi="Arial" w:cs="Arial"/>
        </w:rPr>
        <w:t>o protect water quality, t</w:t>
      </w:r>
      <w:r w:rsidR="00037E72" w:rsidRPr="00633361">
        <w:rPr>
          <w:rFonts w:ascii="Arial" w:hAnsi="Arial" w:cs="Arial"/>
        </w:rPr>
        <w:t>he Water Boards may prohibit any use</w:t>
      </w:r>
      <w:r w:rsidR="00EB72D5">
        <w:rPr>
          <w:rFonts w:ascii="Arial" w:hAnsi="Arial" w:cs="Arial"/>
        </w:rPr>
        <w:t xml:space="preserve"> of suction dredge mining equipment</w:t>
      </w:r>
      <w:r w:rsidR="00037E72" w:rsidRPr="00633361">
        <w:rPr>
          <w:rFonts w:ascii="Arial" w:hAnsi="Arial" w:cs="Arial"/>
        </w:rPr>
        <w:t xml:space="preserve"> or method of suction dredge </w:t>
      </w:r>
      <w:proofErr w:type="gramStart"/>
      <w:r w:rsidR="007634AF">
        <w:rPr>
          <w:rFonts w:ascii="Arial" w:hAnsi="Arial" w:cs="Arial"/>
        </w:rPr>
        <w:t>mining</w:t>
      </w:r>
      <w:r w:rsidR="00037E72" w:rsidRPr="00633361">
        <w:rPr>
          <w:rFonts w:ascii="Arial" w:hAnsi="Arial" w:cs="Arial"/>
        </w:rPr>
        <w:t xml:space="preserve">, </w:t>
      </w:r>
      <w:r w:rsidR="00717D13" w:rsidRPr="00633361">
        <w:rPr>
          <w:rFonts w:ascii="Arial" w:hAnsi="Arial" w:cs="Arial"/>
        </w:rPr>
        <w:t>and</w:t>
      </w:r>
      <w:proofErr w:type="gramEnd"/>
      <w:r w:rsidR="00717D13" w:rsidRPr="00633361">
        <w:rPr>
          <w:rFonts w:ascii="Arial" w:hAnsi="Arial" w:cs="Arial"/>
        </w:rPr>
        <w:t xml:space="preserve"> </w:t>
      </w:r>
      <w:r w:rsidR="00C1476B">
        <w:rPr>
          <w:rFonts w:ascii="Arial" w:hAnsi="Arial" w:cs="Arial"/>
        </w:rPr>
        <w:t xml:space="preserve">may </w:t>
      </w:r>
      <w:r w:rsidR="00717D13" w:rsidRPr="00633361">
        <w:rPr>
          <w:rFonts w:ascii="Arial" w:hAnsi="Arial" w:cs="Arial"/>
        </w:rPr>
        <w:t>specify</w:t>
      </w:r>
      <w:r w:rsidR="00037E72" w:rsidRPr="00633361">
        <w:rPr>
          <w:rFonts w:ascii="Arial" w:hAnsi="Arial" w:cs="Arial"/>
        </w:rPr>
        <w:t xml:space="preserve"> conditions or areas where suction dredge mining discharges are prohibited. </w:t>
      </w:r>
      <w:r w:rsidR="009C456F" w:rsidRPr="00633361">
        <w:rPr>
          <w:rFonts w:ascii="Arial" w:hAnsi="Arial" w:cs="Arial"/>
        </w:rPr>
        <w:t xml:space="preserve"> </w:t>
      </w:r>
    </w:p>
    <w:p w14:paraId="7788B57C" w14:textId="5F887D61" w:rsidR="004F5789" w:rsidRPr="00882328" w:rsidRDefault="004F5789" w:rsidP="004F5789">
      <w:pPr>
        <w:widowControl w:val="0"/>
        <w:overflowPunct/>
        <w:adjustRightInd/>
        <w:spacing w:after="240"/>
        <w:textAlignment w:val="auto"/>
        <w:rPr>
          <w:rFonts w:ascii="Arial" w:hAnsi="Arial" w:cs="Arial"/>
          <w:sz w:val="24"/>
          <w:szCs w:val="24"/>
        </w:rPr>
      </w:pPr>
      <w:r>
        <w:rPr>
          <w:rFonts w:ascii="Arial" w:hAnsi="Arial" w:cs="Arial"/>
          <w:sz w:val="24"/>
          <w:szCs w:val="24"/>
        </w:rPr>
        <w:t xml:space="preserve">Prior to determining what action to take to address the water quality impacts of suction dredge mining, </w:t>
      </w:r>
      <w:r w:rsidR="00454FD0">
        <w:rPr>
          <w:rFonts w:ascii="Arial" w:hAnsi="Arial" w:cs="Arial"/>
          <w:sz w:val="24"/>
          <w:szCs w:val="24"/>
        </w:rPr>
        <w:t xml:space="preserve">as amended by Senate Bill 637, </w:t>
      </w:r>
      <w:r>
        <w:rPr>
          <w:rFonts w:ascii="Arial" w:hAnsi="Arial" w:cs="Arial"/>
          <w:sz w:val="24"/>
          <w:szCs w:val="24"/>
        </w:rPr>
        <w:t xml:space="preserve">Water Code 13172.5, subdivision (c)(1) required the State Water Board to conduct public workshops in the vicinity of San Bernardino, Fresno, Sacramento and Redding. </w:t>
      </w:r>
      <w:r w:rsidR="00CC298C">
        <w:rPr>
          <w:rFonts w:ascii="Arial" w:hAnsi="Arial" w:cs="Arial"/>
          <w:sz w:val="24"/>
          <w:szCs w:val="24"/>
        </w:rPr>
        <w:t xml:space="preserve"> </w:t>
      </w:r>
      <w:r>
        <w:rPr>
          <w:rFonts w:ascii="Arial" w:hAnsi="Arial" w:cs="Arial"/>
          <w:sz w:val="24"/>
          <w:szCs w:val="24"/>
        </w:rPr>
        <w:t>The State Water Board conducted these workshops, a</w:t>
      </w:r>
      <w:r w:rsidR="002E70AA">
        <w:rPr>
          <w:rFonts w:ascii="Arial" w:hAnsi="Arial" w:cs="Arial"/>
          <w:sz w:val="24"/>
          <w:szCs w:val="24"/>
        </w:rPr>
        <w:t xml:space="preserve">nd an additional </w:t>
      </w:r>
      <w:r>
        <w:rPr>
          <w:rFonts w:ascii="Arial" w:hAnsi="Arial" w:cs="Arial"/>
          <w:sz w:val="24"/>
          <w:szCs w:val="24"/>
        </w:rPr>
        <w:t xml:space="preserve">workshop in Orleans, in January and February of 2017. </w:t>
      </w:r>
    </w:p>
    <w:p w14:paraId="2A77D223" w14:textId="123ED572" w:rsidR="00FE7831" w:rsidRPr="00EC2A26" w:rsidRDefault="00EB72D5" w:rsidP="005140AA">
      <w:pPr>
        <w:spacing w:after="240"/>
        <w:rPr>
          <w:rFonts w:ascii="Arial" w:hAnsi="Arial" w:cs="Arial"/>
          <w:sz w:val="24"/>
          <w:szCs w:val="24"/>
        </w:rPr>
      </w:pPr>
      <w:r>
        <w:rPr>
          <w:rFonts w:ascii="Arial" w:hAnsi="Arial" w:cs="Arial"/>
          <w:sz w:val="24"/>
          <w:szCs w:val="24"/>
        </w:rPr>
        <w:t>The f</w:t>
      </w:r>
      <w:r w:rsidR="00BC59A4" w:rsidRPr="00633361">
        <w:rPr>
          <w:rFonts w:ascii="Arial" w:hAnsi="Arial" w:cs="Arial"/>
          <w:sz w:val="24"/>
          <w:szCs w:val="24"/>
        </w:rPr>
        <w:t xml:space="preserve">ederal </w:t>
      </w:r>
      <w:r w:rsidR="003004D9" w:rsidRPr="00633361">
        <w:rPr>
          <w:rFonts w:ascii="Arial" w:hAnsi="Arial" w:cs="Arial"/>
          <w:sz w:val="24"/>
          <w:szCs w:val="24"/>
        </w:rPr>
        <w:t>Clean Water Act section 402 requires that discharges of any pollutant or combination of pollutants from point sources to waters of the United States be regulated by a</w:t>
      </w:r>
      <w:r>
        <w:rPr>
          <w:rFonts w:ascii="Arial" w:hAnsi="Arial" w:cs="Arial"/>
          <w:sz w:val="24"/>
          <w:szCs w:val="24"/>
        </w:rPr>
        <w:t>n</w:t>
      </w:r>
      <w:r w:rsidR="003004D9" w:rsidRPr="00633361">
        <w:rPr>
          <w:rFonts w:ascii="Arial" w:hAnsi="Arial" w:cs="Arial"/>
          <w:sz w:val="24"/>
          <w:szCs w:val="24"/>
        </w:rPr>
        <w:t xml:space="preserve"> NPDES permit.</w:t>
      </w:r>
      <w:r w:rsidR="00CC298C">
        <w:rPr>
          <w:rFonts w:ascii="Arial" w:hAnsi="Arial" w:cs="Arial"/>
          <w:sz w:val="24"/>
          <w:szCs w:val="24"/>
        </w:rPr>
        <w:t xml:space="preserve"> </w:t>
      </w:r>
      <w:r w:rsidR="003004D9" w:rsidRPr="00633361">
        <w:rPr>
          <w:rFonts w:ascii="Arial" w:hAnsi="Arial" w:cs="Arial"/>
          <w:sz w:val="24"/>
          <w:szCs w:val="24"/>
        </w:rPr>
        <w:t xml:space="preserve"> </w:t>
      </w:r>
      <w:bookmarkStart w:id="3" w:name="_Hlk25245406"/>
      <w:r w:rsidR="00F8594A">
        <w:rPr>
          <w:rFonts w:ascii="Arial" w:hAnsi="Arial" w:cs="Arial"/>
          <w:sz w:val="24"/>
          <w:szCs w:val="24"/>
        </w:rPr>
        <w:t>Although</w:t>
      </w:r>
      <w:r w:rsidR="00F8594A" w:rsidRPr="00633361">
        <w:rPr>
          <w:rFonts w:ascii="Arial" w:hAnsi="Arial" w:cs="Arial"/>
          <w:sz w:val="24"/>
          <w:szCs w:val="24"/>
        </w:rPr>
        <w:t xml:space="preserve"> </w:t>
      </w:r>
      <w:r w:rsidR="00F8594A">
        <w:rPr>
          <w:rFonts w:ascii="Arial" w:hAnsi="Arial" w:cs="Arial"/>
          <w:sz w:val="24"/>
          <w:szCs w:val="24"/>
        </w:rPr>
        <w:t xml:space="preserve">the </w:t>
      </w:r>
      <w:r w:rsidR="00F8594A" w:rsidRPr="00633361">
        <w:rPr>
          <w:rFonts w:ascii="Arial" w:hAnsi="Arial" w:cs="Arial"/>
          <w:sz w:val="24"/>
          <w:szCs w:val="24"/>
        </w:rPr>
        <w:t xml:space="preserve">statutory definition of suction dredge mining </w:t>
      </w:r>
      <w:r w:rsidR="00F8594A">
        <w:rPr>
          <w:rFonts w:ascii="Arial" w:hAnsi="Arial" w:cs="Arial"/>
          <w:sz w:val="24"/>
          <w:szCs w:val="24"/>
        </w:rPr>
        <w:t>includes a</w:t>
      </w:r>
      <w:r w:rsidR="00F8594A" w:rsidRPr="00633361">
        <w:rPr>
          <w:rFonts w:ascii="Arial" w:hAnsi="Arial" w:cs="Arial"/>
          <w:sz w:val="24"/>
          <w:szCs w:val="24"/>
        </w:rPr>
        <w:t xml:space="preserve"> wide variety of </w:t>
      </w:r>
      <w:r w:rsidR="007517BB" w:rsidRPr="00633361">
        <w:rPr>
          <w:rFonts w:ascii="Arial" w:hAnsi="Arial" w:cs="Arial"/>
          <w:sz w:val="24"/>
          <w:szCs w:val="24"/>
        </w:rPr>
        <w:t>activities</w:t>
      </w:r>
      <w:r w:rsidR="007517BB">
        <w:rPr>
          <w:rFonts w:ascii="Arial" w:hAnsi="Arial" w:cs="Arial"/>
          <w:sz w:val="24"/>
          <w:szCs w:val="24"/>
        </w:rPr>
        <w:t xml:space="preserve">, </w:t>
      </w:r>
      <w:r w:rsidR="007517BB" w:rsidRPr="00633361">
        <w:rPr>
          <w:rFonts w:ascii="Arial" w:hAnsi="Arial" w:cs="Arial"/>
          <w:sz w:val="24"/>
          <w:szCs w:val="24"/>
        </w:rPr>
        <w:t>the</w:t>
      </w:r>
      <w:r w:rsidR="003004D9" w:rsidRPr="00633361">
        <w:rPr>
          <w:rFonts w:ascii="Arial" w:hAnsi="Arial" w:cs="Arial"/>
          <w:sz w:val="24"/>
          <w:szCs w:val="24"/>
        </w:rPr>
        <w:t xml:space="preserve"> proposed </w:t>
      </w:r>
      <w:r w:rsidR="00DE6DF1">
        <w:rPr>
          <w:rFonts w:ascii="Arial" w:hAnsi="Arial" w:cs="Arial"/>
          <w:sz w:val="24"/>
          <w:szCs w:val="24"/>
        </w:rPr>
        <w:t xml:space="preserve">statewide NPDES </w:t>
      </w:r>
      <w:r w:rsidR="003004D9" w:rsidRPr="00633361">
        <w:rPr>
          <w:rFonts w:ascii="Arial" w:hAnsi="Arial" w:cs="Arial"/>
          <w:sz w:val="24"/>
          <w:szCs w:val="24"/>
        </w:rPr>
        <w:t xml:space="preserve">General Permit </w:t>
      </w:r>
      <w:r>
        <w:rPr>
          <w:rFonts w:ascii="Arial" w:hAnsi="Arial" w:cs="Arial"/>
          <w:sz w:val="24"/>
          <w:szCs w:val="24"/>
        </w:rPr>
        <w:t xml:space="preserve">only </w:t>
      </w:r>
      <w:r w:rsidR="003004D9" w:rsidRPr="00633361">
        <w:rPr>
          <w:rFonts w:ascii="Arial" w:hAnsi="Arial" w:cs="Arial"/>
          <w:sz w:val="24"/>
          <w:szCs w:val="24"/>
        </w:rPr>
        <w:t>provide</w:t>
      </w:r>
      <w:r w:rsidR="00DE6DF1">
        <w:rPr>
          <w:rFonts w:ascii="Arial" w:hAnsi="Arial" w:cs="Arial"/>
          <w:sz w:val="24"/>
          <w:szCs w:val="24"/>
        </w:rPr>
        <w:t>s</w:t>
      </w:r>
      <w:r w:rsidR="003004D9" w:rsidRPr="00633361">
        <w:rPr>
          <w:rFonts w:ascii="Arial" w:hAnsi="Arial" w:cs="Arial"/>
          <w:sz w:val="24"/>
          <w:szCs w:val="24"/>
        </w:rPr>
        <w:t xml:space="preserve"> the required regulatory coverage for </w:t>
      </w:r>
      <w:r w:rsidR="004321E6">
        <w:rPr>
          <w:rFonts w:ascii="Arial" w:hAnsi="Arial" w:cs="Arial"/>
          <w:sz w:val="24"/>
          <w:szCs w:val="24"/>
        </w:rPr>
        <w:t xml:space="preserve">mechanized </w:t>
      </w:r>
      <w:r w:rsidR="005F4A73">
        <w:rPr>
          <w:rFonts w:ascii="Arial" w:hAnsi="Arial" w:cs="Arial"/>
          <w:sz w:val="24"/>
          <w:szCs w:val="24"/>
        </w:rPr>
        <w:t xml:space="preserve">and/or </w:t>
      </w:r>
      <w:r w:rsidR="005F4A73" w:rsidRPr="00633361">
        <w:rPr>
          <w:rFonts w:ascii="Arial" w:hAnsi="Arial" w:cs="Arial"/>
          <w:sz w:val="24"/>
          <w:szCs w:val="24"/>
        </w:rPr>
        <w:t xml:space="preserve">motorized </w:t>
      </w:r>
      <w:r w:rsidR="00F358C6" w:rsidRPr="00633361">
        <w:rPr>
          <w:rFonts w:ascii="Arial" w:hAnsi="Arial" w:cs="Arial"/>
          <w:sz w:val="24"/>
          <w:szCs w:val="24"/>
        </w:rPr>
        <w:t xml:space="preserve">dredge activities that take place in a waterbody, utilize a single intake suction nozzle, and directly discharge to </w:t>
      </w:r>
      <w:r w:rsidR="00DB15AD">
        <w:rPr>
          <w:rFonts w:ascii="Arial" w:hAnsi="Arial" w:cs="Arial"/>
          <w:sz w:val="24"/>
          <w:szCs w:val="24"/>
        </w:rPr>
        <w:t xml:space="preserve">a </w:t>
      </w:r>
      <w:r w:rsidR="00F358C6" w:rsidRPr="00633361">
        <w:rPr>
          <w:rFonts w:ascii="Arial" w:hAnsi="Arial" w:cs="Arial"/>
          <w:sz w:val="24"/>
          <w:szCs w:val="24"/>
        </w:rPr>
        <w:t>surface water</w:t>
      </w:r>
      <w:r w:rsidR="00783B4F">
        <w:rPr>
          <w:rFonts w:ascii="Arial" w:hAnsi="Arial" w:cs="Arial"/>
          <w:sz w:val="24"/>
          <w:szCs w:val="24"/>
        </w:rPr>
        <w:t xml:space="preserve"> of the United States</w:t>
      </w:r>
      <w:r w:rsidR="00F358C6" w:rsidRPr="00633361">
        <w:rPr>
          <w:rFonts w:ascii="Arial" w:hAnsi="Arial" w:cs="Arial"/>
          <w:sz w:val="24"/>
          <w:szCs w:val="24"/>
        </w:rPr>
        <w:t>.</w:t>
      </w:r>
      <w:r w:rsidR="001B5C33">
        <w:rPr>
          <w:rFonts w:ascii="Arial" w:hAnsi="Arial" w:cs="Arial"/>
          <w:sz w:val="24"/>
          <w:szCs w:val="24"/>
        </w:rPr>
        <w:t xml:space="preserve"> </w:t>
      </w:r>
      <w:bookmarkEnd w:id="3"/>
    </w:p>
    <w:p w14:paraId="53804F8A" w14:textId="52A1F1BA" w:rsidR="00D73D2E" w:rsidRPr="00E5594C" w:rsidRDefault="00EF5E6A" w:rsidP="003A2FD3">
      <w:pPr>
        <w:pStyle w:val="Heading2"/>
        <w:rPr>
          <w:rFonts w:eastAsia="Arial" w:cstheme="majorBidi"/>
        </w:rPr>
      </w:pPr>
      <w:r w:rsidRPr="00E5594C">
        <w:rPr>
          <w:rFonts w:eastAsia="Arial" w:cstheme="majorBidi"/>
        </w:rPr>
        <w:t>DOCUMENT AVAILABIL</w:t>
      </w:r>
      <w:r w:rsidR="00D73D2E" w:rsidRPr="00E5594C">
        <w:rPr>
          <w:rFonts w:eastAsia="Arial" w:cstheme="majorBidi"/>
        </w:rPr>
        <w:t>ITY</w:t>
      </w:r>
    </w:p>
    <w:p w14:paraId="7863DB68" w14:textId="409C62DE" w:rsidR="00853CB1" w:rsidRPr="000322C2" w:rsidRDefault="000322C2" w:rsidP="000322C2">
      <w:pPr>
        <w:overflowPunct/>
        <w:autoSpaceDE/>
        <w:autoSpaceDN/>
        <w:adjustRightInd/>
        <w:spacing w:after="240"/>
        <w:textAlignment w:val="auto"/>
        <w:rPr>
          <w:rFonts w:ascii="Arial" w:eastAsia="Arial" w:hAnsi="Arial" w:cs="Arial"/>
          <w:bCs/>
          <w:sz w:val="24"/>
          <w:szCs w:val="24"/>
        </w:rPr>
      </w:pPr>
      <w:r w:rsidRPr="000322C2">
        <w:rPr>
          <w:rFonts w:ascii="Arial" w:eastAsia="Arial" w:hAnsi="Arial" w:cs="Arial"/>
          <w:bCs/>
          <w:sz w:val="24"/>
          <w:szCs w:val="24"/>
        </w:rPr>
        <w:t xml:space="preserve">The documents for the proposed General Permit and corresponding information are available on the </w:t>
      </w:r>
      <w:hyperlink r:id="rId13" w:history="1">
        <w:r w:rsidRPr="000322C2">
          <w:rPr>
            <w:rStyle w:val="Hyperlink"/>
            <w:rFonts w:ascii="Arial" w:eastAsia="Arial" w:hAnsi="Arial" w:cs="Arial"/>
            <w:bCs/>
            <w:sz w:val="24"/>
            <w:szCs w:val="24"/>
          </w:rPr>
          <w:t>State Water Board Suction Dredge Mining NPDES Program page</w:t>
        </w:r>
      </w:hyperlink>
      <w:r w:rsidRPr="000322C2">
        <w:rPr>
          <w:rFonts w:ascii="Arial" w:eastAsia="Arial" w:hAnsi="Arial" w:cs="Arial"/>
          <w:bCs/>
          <w:sz w:val="24"/>
          <w:szCs w:val="24"/>
        </w:rPr>
        <w:t xml:space="preserve"> (www.waterboards.ca.gov/water_issues/programs/npdes/suction_dredge_mining.html).</w:t>
      </w:r>
    </w:p>
    <w:p w14:paraId="553B8B07" w14:textId="4D49F62E" w:rsidR="008B5DD5" w:rsidRPr="00E5594C" w:rsidRDefault="00931464" w:rsidP="003A2FD3">
      <w:pPr>
        <w:pStyle w:val="Heading2"/>
        <w:rPr>
          <w:rFonts w:eastAsia="Calibri" w:cstheme="majorBidi"/>
        </w:rPr>
      </w:pPr>
      <w:r w:rsidRPr="00E5594C">
        <w:rPr>
          <w:rFonts w:eastAsia="Calibri" w:cstheme="majorBidi"/>
        </w:rPr>
        <w:t xml:space="preserve">PUBLIC HEARING </w:t>
      </w:r>
      <w:r w:rsidR="008B5DD5" w:rsidRPr="00E5594C">
        <w:rPr>
          <w:rFonts w:eastAsia="Calibri" w:cstheme="majorBidi"/>
        </w:rPr>
        <w:t xml:space="preserve">PROCEDURAL MATTERS </w:t>
      </w:r>
    </w:p>
    <w:p w14:paraId="14F29063" w14:textId="48A75E9A" w:rsidR="00F5070D" w:rsidRPr="00806C67" w:rsidRDefault="00931464" w:rsidP="00C46042">
      <w:pPr>
        <w:overflowPunct/>
        <w:autoSpaceDE/>
        <w:autoSpaceDN/>
        <w:adjustRightInd/>
        <w:spacing w:after="240"/>
        <w:textAlignment w:val="auto"/>
        <w:rPr>
          <w:rFonts w:ascii="Arial" w:eastAsia="Calibri" w:hAnsi="Arial" w:cs="Arial"/>
          <w:sz w:val="24"/>
          <w:szCs w:val="24"/>
        </w:rPr>
      </w:pPr>
      <w:r w:rsidRPr="00806C67">
        <w:rPr>
          <w:rFonts w:ascii="Arial" w:hAnsi="Arial" w:cs="Arial"/>
          <w:color w:val="000000"/>
          <w:sz w:val="24"/>
          <w:szCs w:val="24"/>
        </w:rPr>
        <w:t>At the public hearing, there will be no sworn testimony or cross-examination of participants.</w:t>
      </w:r>
      <w:r w:rsidR="00CC298C">
        <w:rPr>
          <w:rFonts w:ascii="Arial" w:hAnsi="Arial" w:cs="Arial"/>
          <w:color w:val="000000"/>
          <w:sz w:val="24"/>
          <w:szCs w:val="24"/>
        </w:rPr>
        <w:t xml:space="preserve"> </w:t>
      </w:r>
      <w:r w:rsidR="00E32F6C" w:rsidRPr="00806C67">
        <w:rPr>
          <w:rFonts w:ascii="Arial" w:hAnsi="Arial" w:cs="Arial"/>
          <w:color w:val="000000"/>
          <w:sz w:val="24"/>
          <w:szCs w:val="24"/>
        </w:rPr>
        <w:t xml:space="preserve"> </w:t>
      </w:r>
      <w:r w:rsidRPr="00806C67">
        <w:rPr>
          <w:rFonts w:ascii="Arial" w:hAnsi="Arial" w:cs="Arial"/>
          <w:color w:val="000000"/>
          <w:sz w:val="24"/>
          <w:szCs w:val="24"/>
        </w:rPr>
        <w:t>However</w:t>
      </w:r>
      <w:r w:rsidR="000322C2">
        <w:rPr>
          <w:rFonts w:ascii="Arial" w:hAnsi="Arial" w:cs="Arial"/>
          <w:color w:val="000000"/>
          <w:sz w:val="24"/>
          <w:szCs w:val="24"/>
        </w:rPr>
        <w:t>,</w:t>
      </w:r>
      <w:r w:rsidRPr="00806C67">
        <w:rPr>
          <w:rFonts w:ascii="Arial" w:hAnsi="Arial" w:cs="Arial"/>
          <w:color w:val="000000"/>
          <w:sz w:val="24"/>
          <w:szCs w:val="24"/>
        </w:rPr>
        <w:t xml:space="preserve"> the State Water Board and its staff may ask clarifying questions. At the hearing,</w:t>
      </w:r>
      <w:r w:rsidR="00E32F6C" w:rsidRPr="00806C67">
        <w:rPr>
          <w:rFonts w:ascii="Arial" w:hAnsi="Arial" w:cs="Arial"/>
          <w:color w:val="000000"/>
          <w:sz w:val="24"/>
          <w:szCs w:val="24"/>
        </w:rPr>
        <w:t xml:space="preserve"> </w:t>
      </w:r>
      <w:r w:rsidRPr="00806C67">
        <w:rPr>
          <w:rFonts w:ascii="Arial" w:hAnsi="Arial" w:cs="Arial"/>
          <w:color w:val="000000"/>
          <w:sz w:val="24"/>
          <w:szCs w:val="24"/>
        </w:rPr>
        <w:t xml:space="preserve">participants will have an opportunity to summarize their concerns </w:t>
      </w:r>
      <w:r w:rsidR="00920E78">
        <w:rPr>
          <w:rFonts w:ascii="Arial" w:hAnsi="Arial" w:cs="Arial"/>
          <w:color w:val="000000"/>
          <w:sz w:val="24"/>
          <w:szCs w:val="24"/>
        </w:rPr>
        <w:t>through</w:t>
      </w:r>
      <w:r w:rsidRPr="00806C67">
        <w:rPr>
          <w:rFonts w:ascii="Arial" w:hAnsi="Arial" w:cs="Arial"/>
          <w:color w:val="000000"/>
          <w:sz w:val="24"/>
          <w:szCs w:val="24"/>
        </w:rPr>
        <w:t xml:space="preserve"> oral presentations. </w:t>
      </w:r>
      <w:r w:rsidR="00CC298C">
        <w:rPr>
          <w:rFonts w:ascii="Arial" w:hAnsi="Arial" w:cs="Arial"/>
          <w:color w:val="000000"/>
          <w:sz w:val="24"/>
          <w:szCs w:val="24"/>
        </w:rPr>
        <w:t xml:space="preserve"> </w:t>
      </w:r>
      <w:r w:rsidRPr="00806C67">
        <w:rPr>
          <w:rFonts w:ascii="Arial" w:hAnsi="Arial" w:cs="Arial"/>
          <w:color w:val="000000"/>
          <w:sz w:val="24"/>
          <w:szCs w:val="24"/>
        </w:rPr>
        <w:t>To ensure a productive and efficient hearing in which all</w:t>
      </w:r>
      <w:r w:rsidR="00E32F6C" w:rsidRPr="00806C67">
        <w:rPr>
          <w:rFonts w:ascii="Arial" w:hAnsi="Arial" w:cs="Arial"/>
          <w:color w:val="000000"/>
          <w:sz w:val="24"/>
          <w:szCs w:val="24"/>
        </w:rPr>
        <w:t xml:space="preserve"> </w:t>
      </w:r>
      <w:r w:rsidRPr="00806C67">
        <w:rPr>
          <w:rFonts w:ascii="Arial" w:hAnsi="Arial" w:cs="Arial"/>
          <w:color w:val="000000"/>
          <w:sz w:val="24"/>
          <w:szCs w:val="24"/>
        </w:rPr>
        <w:t>participants have an opportunity to participate, oral presentations may be time</w:t>
      </w:r>
      <w:r w:rsidR="00E95EE8">
        <w:rPr>
          <w:rFonts w:ascii="Arial" w:hAnsi="Arial" w:cs="Arial"/>
          <w:color w:val="000000"/>
          <w:sz w:val="24"/>
          <w:szCs w:val="24"/>
        </w:rPr>
        <w:t xml:space="preserve"> </w:t>
      </w:r>
      <w:r w:rsidRPr="00806C67">
        <w:rPr>
          <w:rFonts w:ascii="Arial" w:hAnsi="Arial" w:cs="Arial"/>
          <w:color w:val="000000"/>
          <w:sz w:val="24"/>
          <w:szCs w:val="24"/>
        </w:rPr>
        <w:t xml:space="preserve">limited. </w:t>
      </w:r>
      <w:r w:rsidR="00F5070D" w:rsidRPr="00806C67">
        <w:rPr>
          <w:rFonts w:ascii="Arial" w:eastAsia="Calibri" w:hAnsi="Arial" w:cs="Arial"/>
          <w:sz w:val="24"/>
          <w:szCs w:val="24"/>
        </w:rPr>
        <w:t xml:space="preserve">Participants planning to use a Power Point presentation must submit the file electronically, in .ppt. format, to the Clerk via email at </w:t>
      </w:r>
      <w:hyperlink r:id="rId14" w:history="1">
        <w:r w:rsidR="00F5070D" w:rsidRPr="00806C67">
          <w:rPr>
            <w:rStyle w:val="Hyperlink"/>
            <w:rFonts w:ascii="Arial" w:eastAsia="Calibri" w:hAnsi="Arial" w:cs="Arial"/>
            <w:sz w:val="24"/>
            <w:szCs w:val="24"/>
          </w:rPr>
          <w:t>commentletters@waterboards.ca.gov</w:t>
        </w:r>
      </w:hyperlink>
      <w:r w:rsidR="00F5070D" w:rsidRPr="00806C67">
        <w:rPr>
          <w:rFonts w:ascii="Arial" w:eastAsia="Calibri" w:hAnsi="Arial" w:cs="Arial"/>
          <w:sz w:val="24"/>
          <w:szCs w:val="24"/>
        </w:rPr>
        <w:t xml:space="preserve">, no later than 12:00 p.m. (noon) </w:t>
      </w:r>
      <w:r w:rsidR="00F5070D" w:rsidRPr="00CD2AEB">
        <w:rPr>
          <w:rFonts w:ascii="Arial" w:eastAsia="Calibri" w:hAnsi="Arial" w:cs="Arial"/>
          <w:sz w:val="24"/>
          <w:szCs w:val="24"/>
        </w:rPr>
        <w:t xml:space="preserve">on </w:t>
      </w:r>
      <w:r w:rsidR="007D5C60" w:rsidRPr="00CD2AEB">
        <w:rPr>
          <w:rFonts w:ascii="Arial" w:eastAsia="Calibri" w:hAnsi="Arial" w:cs="Arial"/>
          <w:b/>
          <w:bCs/>
          <w:sz w:val="24"/>
          <w:szCs w:val="24"/>
          <w:u w:val="single"/>
        </w:rPr>
        <w:t>Thursday, July 30, 2020</w:t>
      </w:r>
      <w:r w:rsidR="00F5070D" w:rsidRPr="001F06D6">
        <w:rPr>
          <w:rFonts w:ascii="Arial" w:eastAsia="Calibri" w:hAnsi="Arial" w:cs="Arial"/>
          <w:b/>
          <w:bCs/>
          <w:sz w:val="24"/>
          <w:szCs w:val="24"/>
        </w:rPr>
        <w:t>.</w:t>
      </w:r>
      <w:r w:rsidR="00CC298C">
        <w:rPr>
          <w:rFonts w:ascii="Arial" w:eastAsia="Calibri" w:hAnsi="Arial" w:cs="Arial"/>
          <w:sz w:val="24"/>
          <w:szCs w:val="24"/>
        </w:rPr>
        <w:t xml:space="preserve"> </w:t>
      </w:r>
      <w:r w:rsidR="00F5070D" w:rsidRPr="00806C67">
        <w:rPr>
          <w:rFonts w:ascii="Arial" w:eastAsia="Calibri" w:hAnsi="Arial" w:cs="Arial"/>
          <w:sz w:val="24"/>
          <w:szCs w:val="24"/>
        </w:rPr>
        <w:t xml:space="preserve"> Please indicate in the subject line “</w:t>
      </w:r>
      <w:r w:rsidR="00F5070D" w:rsidRPr="003A2FD3">
        <w:rPr>
          <w:rStyle w:val="Emphasis"/>
          <w:rFonts w:eastAsia="Calibri"/>
        </w:rPr>
        <w:t xml:space="preserve">Power Point Presentation – </w:t>
      </w:r>
      <w:r w:rsidR="0071764B">
        <w:rPr>
          <w:rStyle w:val="Emphasis"/>
          <w:rFonts w:eastAsia="Calibri"/>
        </w:rPr>
        <w:t xml:space="preserve">Proposed </w:t>
      </w:r>
      <w:r w:rsidR="000322C2">
        <w:rPr>
          <w:rStyle w:val="Emphasis"/>
          <w:rFonts w:eastAsia="Calibri"/>
        </w:rPr>
        <w:t xml:space="preserve">Suction Dredge Mining </w:t>
      </w:r>
      <w:r w:rsidR="00F5070D" w:rsidRPr="003A2FD3">
        <w:rPr>
          <w:rStyle w:val="Emphasis"/>
          <w:rFonts w:eastAsia="Calibri"/>
        </w:rPr>
        <w:t>General Permit Public Hearing</w:t>
      </w:r>
      <w:r w:rsidR="00037819" w:rsidRPr="003A2FD3">
        <w:rPr>
          <w:rStyle w:val="Emphasis"/>
          <w:rFonts w:eastAsia="Calibri"/>
        </w:rPr>
        <w:t>.</w:t>
      </w:r>
      <w:r w:rsidR="00AE77EC" w:rsidRPr="003A2FD3">
        <w:rPr>
          <w:rStyle w:val="Emphasis"/>
          <w:rFonts w:eastAsia="Calibri"/>
        </w:rPr>
        <w:t>”</w:t>
      </w:r>
      <w:r w:rsidR="00F5070D" w:rsidRPr="00806C67">
        <w:rPr>
          <w:rFonts w:ascii="Arial" w:eastAsia="Calibri" w:hAnsi="Arial" w:cs="Arial"/>
          <w:sz w:val="24"/>
          <w:szCs w:val="24"/>
        </w:rPr>
        <w:t xml:space="preserve"> </w:t>
      </w:r>
    </w:p>
    <w:p w14:paraId="799D922F" w14:textId="616532AA" w:rsidR="004979D4" w:rsidRPr="00806C67" w:rsidRDefault="00173764" w:rsidP="00C46042">
      <w:pPr>
        <w:overflowPunct/>
        <w:spacing w:after="240"/>
        <w:textAlignment w:val="auto"/>
        <w:rPr>
          <w:rFonts w:ascii="Arial" w:hAnsi="Arial" w:cs="Arial"/>
          <w:color w:val="000000"/>
          <w:sz w:val="24"/>
          <w:szCs w:val="24"/>
        </w:rPr>
      </w:pPr>
      <w:r>
        <w:rPr>
          <w:rFonts w:ascii="Arial" w:hAnsi="Arial" w:cs="Arial"/>
          <w:color w:val="000000"/>
          <w:sz w:val="24"/>
          <w:szCs w:val="24"/>
        </w:rPr>
        <w:t>P</w:t>
      </w:r>
      <w:r w:rsidR="00931464" w:rsidRPr="00806C67">
        <w:rPr>
          <w:rFonts w:ascii="Arial" w:hAnsi="Arial" w:cs="Arial"/>
          <w:color w:val="000000"/>
          <w:sz w:val="24"/>
          <w:szCs w:val="24"/>
        </w:rPr>
        <w:t xml:space="preserve">resentation recommendations </w:t>
      </w:r>
      <w:r>
        <w:rPr>
          <w:rFonts w:ascii="Arial" w:hAnsi="Arial" w:cs="Arial"/>
          <w:color w:val="000000"/>
          <w:sz w:val="24"/>
          <w:szCs w:val="24"/>
        </w:rPr>
        <w:t>are available at the</w:t>
      </w:r>
      <w:r w:rsidR="003C6B80">
        <w:rPr>
          <w:rFonts w:ascii="Arial" w:hAnsi="Arial" w:cs="Arial"/>
          <w:color w:val="000000"/>
          <w:sz w:val="24"/>
          <w:szCs w:val="24"/>
        </w:rPr>
        <w:t xml:space="preserve"> </w:t>
      </w:r>
      <w:hyperlink r:id="rId15" w:history="1">
        <w:r w:rsidR="003C6B80" w:rsidRPr="00CE1AF7">
          <w:rPr>
            <w:rStyle w:val="Hyperlink"/>
            <w:rFonts w:ascii="Arial" w:hAnsi="Arial" w:cs="Arial"/>
            <w:sz w:val="24"/>
            <w:szCs w:val="24"/>
          </w:rPr>
          <w:t>State Water Board presentations page</w:t>
        </w:r>
      </w:hyperlink>
      <w:r w:rsidR="00B60ED0">
        <w:rPr>
          <w:rFonts w:ascii="Arial" w:hAnsi="Arial" w:cs="Arial"/>
          <w:color w:val="000000"/>
          <w:sz w:val="24"/>
          <w:szCs w:val="24"/>
        </w:rPr>
        <w:t xml:space="preserve"> (</w:t>
      </w:r>
      <w:hyperlink r:id="rId16" w:history="1">
        <w:r w:rsidR="004979D4" w:rsidRPr="00FB17FD">
          <w:rPr>
            <w:rStyle w:val="Hyperlink"/>
            <w:rFonts w:ascii="Arial" w:hAnsi="Arial" w:cs="Arial"/>
            <w:sz w:val="24"/>
            <w:szCs w:val="24"/>
          </w:rPr>
          <w:t>http://www.waterboards.ca.gov/board_info/meetings/board_presentations.shtml</w:t>
        </w:r>
      </w:hyperlink>
      <w:r w:rsidR="00E4594C">
        <w:rPr>
          <w:rFonts w:ascii="Arial" w:hAnsi="Arial" w:cs="Arial"/>
          <w:color w:val="000000"/>
          <w:sz w:val="24"/>
          <w:szCs w:val="24"/>
        </w:rPr>
        <w:t>).</w:t>
      </w:r>
    </w:p>
    <w:p w14:paraId="40151BB2" w14:textId="34F98E2D" w:rsidR="00931464" w:rsidRPr="00806C67" w:rsidRDefault="00931464" w:rsidP="00C46042">
      <w:pPr>
        <w:overflowPunct/>
        <w:spacing w:after="240"/>
        <w:textAlignment w:val="auto"/>
        <w:rPr>
          <w:rFonts w:ascii="Arial" w:hAnsi="Arial" w:cs="Arial"/>
          <w:color w:val="000000"/>
          <w:sz w:val="24"/>
          <w:szCs w:val="24"/>
        </w:rPr>
      </w:pPr>
      <w:r w:rsidRPr="00806C67">
        <w:rPr>
          <w:rFonts w:ascii="Arial" w:hAnsi="Arial" w:cs="Arial"/>
          <w:color w:val="000000"/>
          <w:sz w:val="24"/>
          <w:szCs w:val="24"/>
        </w:rPr>
        <w:t>The State Water Board will schedule a meeting subsequent to the public hearing at which the</w:t>
      </w:r>
      <w:r w:rsidR="00E32F6C" w:rsidRPr="00806C67">
        <w:rPr>
          <w:rFonts w:ascii="Arial" w:hAnsi="Arial" w:cs="Arial"/>
          <w:color w:val="000000"/>
          <w:sz w:val="24"/>
          <w:szCs w:val="24"/>
        </w:rPr>
        <w:t xml:space="preserve"> </w:t>
      </w:r>
      <w:r w:rsidRPr="00806C67">
        <w:rPr>
          <w:rFonts w:ascii="Arial" w:hAnsi="Arial" w:cs="Arial"/>
          <w:color w:val="000000"/>
          <w:sz w:val="24"/>
          <w:szCs w:val="24"/>
        </w:rPr>
        <w:t>Board will consider adoption of the proposed General Permit.</w:t>
      </w:r>
      <w:r w:rsidR="0003753B">
        <w:rPr>
          <w:rFonts w:ascii="Arial" w:hAnsi="Arial" w:cs="Arial"/>
          <w:color w:val="000000"/>
          <w:sz w:val="24"/>
          <w:szCs w:val="24"/>
        </w:rPr>
        <w:t xml:space="preserve"> </w:t>
      </w:r>
      <w:r w:rsidR="00C17039">
        <w:rPr>
          <w:rFonts w:ascii="Arial" w:hAnsi="Arial" w:cs="Arial"/>
          <w:color w:val="000000"/>
          <w:sz w:val="24"/>
          <w:szCs w:val="24"/>
        </w:rPr>
        <w:t xml:space="preserve"> At that time, the State Water Board will solicit comments on any significant changes to the proposed final </w:t>
      </w:r>
      <w:proofErr w:type="gramStart"/>
      <w:r w:rsidR="00C17039">
        <w:rPr>
          <w:rFonts w:ascii="Arial" w:hAnsi="Arial" w:cs="Arial"/>
          <w:color w:val="000000"/>
          <w:sz w:val="24"/>
          <w:szCs w:val="24"/>
        </w:rPr>
        <w:t>permit,</w:t>
      </w:r>
      <w:r w:rsidR="0063554F">
        <w:rPr>
          <w:rFonts w:ascii="Arial" w:hAnsi="Arial" w:cs="Arial"/>
          <w:color w:val="000000"/>
          <w:sz w:val="24"/>
          <w:szCs w:val="24"/>
        </w:rPr>
        <w:t xml:space="preserve"> </w:t>
      </w:r>
      <w:r w:rsidR="00C17039">
        <w:rPr>
          <w:rFonts w:ascii="Arial" w:hAnsi="Arial" w:cs="Arial"/>
          <w:color w:val="000000"/>
          <w:sz w:val="24"/>
          <w:szCs w:val="24"/>
        </w:rPr>
        <w:t>but</w:t>
      </w:r>
      <w:proofErr w:type="gramEnd"/>
      <w:r w:rsidR="00C17039">
        <w:rPr>
          <w:rFonts w:ascii="Arial" w:hAnsi="Arial" w:cs="Arial"/>
          <w:color w:val="000000"/>
          <w:sz w:val="24"/>
          <w:szCs w:val="24"/>
        </w:rPr>
        <w:t xml:space="preserve"> will not accept additional evidence. </w:t>
      </w:r>
    </w:p>
    <w:p w14:paraId="0EA15416" w14:textId="77777777" w:rsidR="00064CFC" w:rsidRPr="00E5594C" w:rsidRDefault="00064CFC" w:rsidP="00064CFC">
      <w:pPr>
        <w:pStyle w:val="Heading2"/>
        <w:rPr>
          <w:rFonts w:eastAsiaTheme="majorEastAsia" w:cstheme="majorBidi"/>
        </w:rPr>
      </w:pPr>
      <w:r w:rsidRPr="00E5594C">
        <w:rPr>
          <w:rFonts w:eastAsiaTheme="majorEastAsia" w:cstheme="majorBidi"/>
        </w:rPr>
        <w:t>PUBLIC HEARING WEBCAST INFORMATION</w:t>
      </w:r>
    </w:p>
    <w:p w14:paraId="5E2385A4" w14:textId="3FFA5BFA" w:rsidR="00064CFC" w:rsidRPr="00E5594C" w:rsidRDefault="00064CFC" w:rsidP="00064CFC">
      <w:pPr>
        <w:overflowPunct/>
        <w:spacing w:after="240"/>
        <w:textAlignment w:val="auto"/>
        <w:rPr>
          <w:rFonts w:ascii="Arial" w:eastAsia="Arial" w:hAnsi="Arial" w:cs="Arial"/>
          <w:sz w:val="24"/>
          <w:szCs w:val="24"/>
        </w:rPr>
      </w:pPr>
      <w:r w:rsidRPr="001924F0">
        <w:rPr>
          <w:rFonts w:ascii="Arial" w:hAnsi="Arial" w:cs="Arial"/>
          <w:color w:val="000000"/>
          <w:sz w:val="24"/>
          <w:szCs w:val="24"/>
        </w:rPr>
        <w:t>Live video and audio broadcasts of the public hearing will be available via the</w:t>
      </w:r>
      <w:r w:rsidRPr="001924F0">
        <w:rPr>
          <w:rFonts w:ascii="Arial" w:hAnsi="Arial" w:cs="Arial"/>
          <w:sz w:val="24"/>
          <w:szCs w:val="24"/>
        </w:rPr>
        <w:t xml:space="preserve"> internet and can be accessed at </w:t>
      </w:r>
      <w:r w:rsidR="0017103E" w:rsidRPr="001924F0">
        <w:rPr>
          <w:rFonts w:ascii="Arial" w:hAnsi="Arial" w:cs="Arial"/>
          <w:sz w:val="24"/>
          <w:szCs w:val="24"/>
        </w:rPr>
        <w:t xml:space="preserve">the </w:t>
      </w:r>
      <w:hyperlink r:id="rId17" w:history="1">
        <w:r w:rsidR="0017103E" w:rsidRPr="001924F0">
          <w:rPr>
            <w:rStyle w:val="Hyperlink"/>
            <w:rFonts w:ascii="Arial" w:hAnsi="Arial" w:cs="Arial"/>
            <w:sz w:val="24"/>
            <w:szCs w:val="24"/>
          </w:rPr>
          <w:t>CalEPA Public Meeting Live Webcasts page</w:t>
        </w:r>
      </w:hyperlink>
      <w:r w:rsidRPr="001924F0">
        <w:rPr>
          <w:rFonts w:ascii="Arial" w:eastAsia="Calibri" w:hAnsi="Arial" w:cs="Arial"/>
          <w:sz w:val="24"/>
          <w:szCs w:val="24"/>
        </w:rPr>
        <w:t xml:space="preserve">  (</w:t>
      </w:r>
      <w:hyperlink r:id="rId18" w:history="1">
        <w:r w:rsidRPr="00C17039">
          <w:rPr>
            <w:rStyle w:val="Hyperlink"/>
            <w:rFonts w:ascii="Arial" w:eastAsia="Calibri" w:hAnsi="Arial" w:cs="Arial"/>
            <w:sz w:val="24"/>
            <w:szCs w:val="24"/>
          </w:rPr>
          <w:t>https://video.calepa.ca.gov/</w:t>
        </w:r>
      </w:hyperlink>
      <w:r w:rsidRPr="001924F0">
        <w:rPr>
          <w:rFonts w:ascii="Arial" w:eastAsia="Calibri" w:hAnsi="Arial" w:cs="Arial"/>
          <w:sz w:val="24"/>
          <w:szCs w:val="24"/>
        </w:rPr>
        <w:t>).</w:t>
      </w:r>
      <w:r w:rsidR="0003753B">
        <w:rPr>
          <w:rFonts w:ascii="Arial" w:eastAsia="Calibri" w:hAnsi="Arial" w:cs="Arial"/>
          <w:sz w:val="24"/>
          <w:szCs w:val="24"/>
        </w:rPr>
        <w:t xml:space="preserve"> </w:t>
      </w:r>
      <w:r w:rsidRPr="001924F0">
        <w:rPr>
          <w:rFonts w:ascii="Arial" w:eastAsia="Calibri" w:hAnsi="Arial" w:cs="Arial"/>
          <w:sz w:val="24"/>
          <w:szCs w:val="24"/>
        </w:rPr>
        <w:t xml:space="preserve"> </w:t>
      </w:r>
      <w:r w:rsidRPr="00E5594C">
        <w:rPr>
          <w:rFonts w:ascii="Arial" w:eastAsia="Arial" w:hAnsi="Arial" w:cs="Arial"/>
          <w:sz w:val="24"/>
          <w:szCs w:val="24"/>
        </w:rPr>
        <w:t>The public hearing will be recorded.</w:t>
      </w:r>
    </w:p>
    <w:p w14:paraId="32B11C9A" w14:textId="0E3DCA2D" w:rsidR="00D84FA5" w:rsidRPr="00E5594C" w:rsidRDefault="00D84FA5" w:rsidP="003A2FD3">
      <w:pPr>
        <w:pStyle w:val="Heading2"/>
        <w:rPr>
          <w:rFonts w:eastAsiaTheme="majorEastAsia" w:cstheme="majorBidi"/>
        </w:rPr>
      </w:pPr>
      <w:r w:rsidRPr="00E5594C">
        <w:rPr>
          <w:rFonts w:eastAsiaTheme="majorEastAsia" w:cstheme="majorBidi"/>
        </w:rPr>
        <w:t>SUBMISSION OF COMMENTS</w:t>
      </w:r>
    </w:p>
    <w:p w14:paraId="3904BC46" w14:textId="77777777" w:rsidR="00ED0147" w:rsidRDefault="00D84FA5" w:rsidP="007B003A">
      <w:pPr>
        <w:pStyle w:val="NormalWeb"/>
        <w:rPr>
          <w:rFonts w:ascii="Arial" w:hAnsi="Arial" w:cs="Arial"/>
          <w:color w:val="000000"/>
        </w:rPr>
      </w:pPr>
      <w:r w:rsidRPr="00806C67">
        <w:rPr>
          <w:rFonts w:ascii="Arial" w:hAnsi="Arial" w:cs="Arial"/>
          <w:color w:val="000000"/>
        </w:rPr>
        <w:t xml:space="preserve">The State Water Board will accept </w:t>
      </w:r>
      <w:r w:rsidR="000C081C">
        <w:rPr>
          <w:rFonts w:ascii="Arial" w:hAnsi="Arial" w:cs="Arial"/>
          <w:color w:val="000000"/>
        </w:rPr>
        <w:t xml:space="preserve">both </w:t>
      </w:r>
      <w:r w:rsidRPr="00806C67">
        <w:rPr>
          <w:rFonts w:ascii="Arial" w:hAnsi="Arial" w:cs="Arial"/>
          <w:color w:val="000000"/>
        </w:rPr>
        <w:t xml:space="preserve">written </w:t>
      </w:r>
      <w:r w:rsidR="000C081C">
        <w:rPr>
          <w:rFonts w:ascii="Arial" w:hAnsi="Arial" w:cs="Arial"/>
          <w:color w:val="000000"/>
        </w:rPr>
        <w:t xml:space="preserve">and </w:t>
      </w:r>
      <w:r w:rsidR="00665DF8">
        <w:rPr>
          <w:rFonts w:ascii="Arial" w:hAnsi="Arial" w:cs="Arial"/>
          <w:color w:val="000000"/>
        </w:rPr>
        <w:t>oral</w:t>
      </w:r>
      <w:r w:rsidRPr="00806C67">
        <w:rPr>
          <w:rFonts w:ascii="Arial" w:hAnsi="Arial" w:cs="Arial"/>
          <w:color w:val="000000"/>
        </w:rPr>
        <w:t xml:space="preserve"> comments </w:t>
      </w:r>
      <w:r w:rsidR="00F377F2">
        <w:rPr>
          <w:rFonts w:ascii="Arial" w:hAnsi="Arial" w:cs="Arial"/>
          <w:color w:val="000000"/>
        </w:rPr>
        <w:t xml:space="preserve">and evidence </w:t>
      </w:r>
      <w:r w:rsidRPr="00806C67">
        <w:rPr>
          <w:rFonts w:ascii="Arial" w:hAnsi="Arial" w:cs="Arial"/>
          <w:color w:val="000000"/>
        </w:rPr>
        <w:t>regarding this item.</w:t>
      </w:r>
      <w:r w:rsidR="0003753B">
        <w:rPr>
          <w:rFonts w:ascii="Arial" w:hAnsi="Arial" w:cs="Arial"/>
          <w:color w:val="000000"/>
        </w:rPr>
        <w:t xml:space="preserve"> </w:t>
      </w:r>
      <w:r w:rsidRPr="00806C67">
        <w:rPr>
          <w:rFonts w:ascii="Arial" w:hAnsi="Arial" w:cs="Arial"/>
          <w:color w:val="000000"/>
        </w:rPr>
        <w:t xml:space="preserve"> </w:t>
      </w:r>
      <w:r w:rsidR="00C35B98">
        <w:rPr>
          <w:rFonts w:ascii="Arial" w:hAnsi="Arial" w:cs="Arial"/>
          <w:color w:val="000000"/>
        </w:rPr>
        <w:t xml:space="preserve">Evidence that was submitted during the public workshops </w:t>
      </w:r>
      <w:r w:rsidR="00AE29CB">
        <w:rPr>
          <w:rFonts w:ascii="Arial" w:hAnsi="Arial" w:cs="Arial"/>
          <w:color w:val="000000"/>
        </w:rPr>
        <w:t xml:space="preserve">in </w:t>
      </w:r>
      <w:r w:rsidR="00084ABB">
        <w:rPr>
          <w:rFonts w:ascii="Arial" w:hAnsi="Arial" w:cs="Arial"/>
          <w:color w:val="000000"/>
        </w:rPr>
        <w:t xml:space="preserve">January and February 2017 in </w:t>
      </w:r>
      <w:r w:rsidR="00645F08">
        <w:rPr>
          <w:rFonts w:ascii="Arial" w:hAnsi="Arial" w:cs="Arial"/>
          <w:color w:val="000000"/>
        </w:rPr>
        <w:t xml:space="preserve">Fresno, San Bernardino, </w:t>
      </w:r>
      <w:r w:rsidR="00961A18">
        <w:rPr>
          <w:rFonts w:ascii="Arial" w:hAnsi="Arial" w:cs="Arial"/>
          <w:color w:val="000000"/>
        </w:rPr>
        <w:t xml:space="preserve">Orleans, Redding and Sacramento </w:t>
      </w:r>
      <w:r w:rsidR="007E3F7C">
        <w:rPr>
          <w:rFonts w:ascii="Arial" w:hAnsi="Arial" w:cs="Arial"/>
          <w:color w:val="000000"/>
        </w:rPr>
        <w:t xml:space="preserve">is already part of the administrative record and need not be submitted again. </w:t>
      </w:r>
      <w:r w:rsidR="0003753B">
        <w:rPr>
          <w:rFonts w:ascii="Arial" w:hAnsi="Arial" w:cs="Arial"/>
          <w:color w:val="000000"/>
        </w:rPr>
        <w:t xml:space="preserve"> </w:t>
      </w:r>
      <w:r w:rsidR="000C081C">
        <w:rPr>
          <w:rFonts w:ascii="Arial" w:hAnsi="Arial" w:cs="Arial"/>
          <w:color w:val="000000"/>
        </w:rPr>
        <w:t xml:space="preserve">Oral comments must be made at the public hearing. </w:t>
      </w:r>
      <w:r w:rsidR="0003753B">
        <w:rPr>
          <w:rFonts w:ascii="Arial" w:hAnsi="Arial" w:cs="Arial"/>
          <w:color w:val="000000"/>
        </w:rPr>
        <w:t xml:space="preserve"> </w:t>
      </w:r>
    </w:p>
    <w:p w14:paraId="5750D01C" w14:textId="1099A93E" w:rsidR="00D84FA5" w:rsidRPr="00BD5AD4" w:rsidRDefault="00187B0F" w:rsidP="007B003A">
      <w:pPr>
        <w:pStyle w:val="NormalWeb"/>
        <w:rPr>
          <w:rFonts w:ascii="Arial" w:hAnsi="Arial" w:cs="Arial"/>
          <w:color w:val="FF0000"/>
        </w:rPr>
      </w:pPr>
      <w:r w:rsidRPr="00A1488E">
        <w:rPr>
          <w:rFonts w:ascii="Arial" w:hAnsi="Arial" w:cs="Arial"/>
          <w:color w:val="FF0000"/>
          <w:u w:val="single"/>
        </w:rPr>
        <w:t xml:space="preserve">The </w:t>
      </w:r>
      <w:r w:rsidR="00695853" w:rsidRPr="00A1488E">
        <w:rPr>
          <w:rFonts w:ascii="Arial" w:hAnsi="Arial" w:cs="Arial"/>
          <w:color w:val="FF0000"/>
          <w:u w:val="single"/>
        </w:rPr>
        <w:t xml:space="preserve">State Water Board </w:t>
      </w:r>
      <w:r w:rsidR="00252EE5" w:rsidRPr="00A1488E">
        <w:rPr>
          <w:rFonts w:ascii="Arial" w:hAnsi="Arial" w:cs="Arial"/>
          <w:color w:val="FF0000"/>
          <w:u w:val="single"/>
        </w:rPr>
        <w:t xml:space="preserve">is extending the </w:t>
      </w:r>
      <w:r w:rsidR="004B587F" w:rsidRPr="00A1488E">
        <w:rPr>
          <w:rFonts w:ascii="Arial" w:hAnsi="Arial" w:cs="Arial"/>
          <w:color w:val="FF0000"/>
          <w:u w:val="single"/>
        </w:rPr>
        <w:t>previously</w:t>
      </w:r>
      <w:r w:rsidR="00D23EBA">
        <w:rPr>
          <w:rFonts w:ascii="Arial" w:hAnsi="Arial" w:cs="Arial"/>
          <w:color w:val="FF0000"/>
          <w:u w:val="single"/>
        </w:rPr>
        <w:t xml:space="preserve"> </w:t>
      </w:r>
      <w:r w:rsidR="004B587F" w:rsidRPr="00A1488E">
        <w:rPr>
          <w:rFonts w:ascii="Arial" w:hAnsi="Arial" w:cs="Arial"/>
          <w:color w:val="FF0000"/>
          <w:u w:val="single"/>
        </w:rPr>
        <w:t xml:space="preserve">established </w:t>
      </w:r>
      <w:r w:rsidR="00252EE5" w:rsidRPr="00A1488E">
        <w:rPr>
          <w:rFonts w:ascii="Arial" w:hAnsi="Arial" w:cs="Arial"/>
          <w:color w:val="FF0000"/>
          <w:u w:val="single"/>
        </w:rPr>
        <w:t xml:space="preserve">public comment period </w:t>
      </w:r>
      <w:r w:rsidR="000D5D0C">
        <w:rPr>
          <w:rFonts w:ascii="Arial" w:hAnsi="Arial" w:cs="Arial"/>
          <w:color w:val="FF0000"/>
          <w:u w:val="single"/>
        </w:rPr>
        <w:t xml:space="preserve">indefinitely </w:t>
      </w:r>
      <w:r w:rsidRPr="00A1488E">
        <w:rPr>
          <w:rFonts w:ascii="Arial" w:hAnsi="Arial" w:cs="Arial"/>
          <w:color w:val="FF0000"/>
          <w:u w:val="single"/>
        </w:rPr>
        <w:t xml:space="preserve">to allow State Water Board staff </w:t>
      </w:r>
      <w:r w:rsidR="008C5FC5" w:rsidRPr="00A1488E">
        <w:rPr>
          <w:rFonts w:ascii="Arial" w:hAnsi="Arial" w:cs="Arial"/>
          <w:color w:val="FF0000"/>
          <w:u w:val="single"/>
        </w:rPr>
        <w:t>to provide</w:t>
      </w:r>
      <w:r w:rsidRPr="00A1488E">
        <w:rPr>
          <w:rFonts w:ascii="Arial" w:hAnsi="Arial" w:cs="Arial"/>
          <w:color w:val="FF0000"/>
          <w:u w:val="single"/>
        </w:rPr>
        <w:t xml:space="preserve"> high resolution maps for </w:t>
      </w:r>
      <w:r w:rsidR="008C5FC5" w:rsidRPr="00A1488E">
        <w:rPr>
          <w:rFonts w:ascii="Arial" w:hAnsi="Arial" w:cs="Arial"/>
          <w:color w:val="FF0000"/>
          <w:u w:val="single"/>
        </w:rPr>
        <w:t xml:space="preserve">detailed </w:t>
      </w:r>
      <w:r w:rsidRPr="00A1488E">
        <w:rPr>
          <w:rFonts w:ascii="Arial" w:hAnsi="Arial" w:cs="Arial"/>
          <w:color w:val="FF0000"/>
          <w:u w:val="single"/>
        </w:rPr>
        <w:t xml:space="preserve">identification of </w:t>
      </w:r>
      <w:r w:rsidR="00BC19DF">
        <w:rPr>
          <w:rFonts w:ascii="Arial" w:hAnsi="Arial" w:cs="Arial"/>
          <w:color w:val="FF0000"/>
          <w:u w:val="single"/>
        </w:rPr>
        <w:t>the</w:t>
      </w:r>
      <w:r w:rsidRPr="00A1488E">
        <w:rPr>
          <w:rFonts w:ascii="Arial" w:hAnsi="Arial" w:cs="Arial"/>
          <w:color w:val="FF0000"/>
          <w:u w:val="single"/>
        </w:rPr>
        <w:t xml:space="preserve"> areas </w:t>
      </w:r>
      <w:r w:rsidR="00BC19DF">
        <w:rPr>
          <w:rFonts w:ascii="Arial" w:hAnsi="Arial" w:cs="Arial"/>
          <w:color w:val="FF0000"/>
          <w:u w:val="single"/>
        </w:rPr>
        <w:t>in which</w:t>
      </w:r>
      <w:r w:rsidR="00BC19DF" w:rsidRPr="00A1488E">
        <w:rPr>
          <w:rFonts w:ascii="Arial" w:hAnsi="Arial" w:cs="Arial"/>
          <w:color w:val="FF0000"/>
          <w:u w:val="single"/>
        </w:rPr>
        <w:t xml:space="preserve"> </w:t>
      </w:r>
      <w:r w:rsidRPr="00A1488E">
        <w:rPr>
          <w:rFonts w:ascii="Arial" w:hAnsi="Arial" w:cs="Arial"/>
          <w:color w:val="FF0000"/>
          <w:u w:val="single"/>
        </w:rPr>
        <w:t>suction dredge mining</w:t>
      </w:r>
      <w:r w:rsidR="00BC19DF">
        <w:rPr>
          <w:rFonts w:ascii="Arial" w:hAnsi="Arial" w:cs="Arial"/>
          <w:color w:val="FF0000"/>
          <w:u w:val="single"/>
        </w:rPr>
        <w:t xml:space="preserve"> is proposed to be authorized under the </w:t>
      </w:r>
      <w:r w:rsidR="00BF5B5E">
        <w:rPr>
          <w:rFonts w:ascii="Arial" w:hAnsi="Arial" w:cs="Arial"/>
          <w:color w:val="FF0000"/>
          <w:u w:val="single"/>
        </w:rPr>
        <w:t>proposed General Permit</w:t>
      </w:r>
      <w:r w:rsidRPr="00A1488E">
        <w:rPr>
          <w:rFonts w:ascii="Arial" w:hAnsi="Arial" w:cs="Arial"/>
          <w:color w:val="FF0000"/>
          <w:u w:val="single"/>
        </w:rPr>
        <w:t>.</w:t>
      </w:r>
      <w:r w:rsidR="003F1AEB" w:rsidRPr="00A1488E">
        <w:rPr>
          <w:rFonts w:ascii="Arial" w:hAnsi="Arial" w:cs="Arial"/>
          <w:color w:val="FF0000"/>
          <w:u w:val="single"/>
        </w:rPr>
        <w:t xml:space="preserve"> </w:t>
      </w:r>
      <w:r w:rsidRPr="00A1488E">
        <w:rPr>
          <w:rFonts w:ascii="Arial" w:hAnsi="Arial" w:cs="Arial"/>
          <w:color w:val="FF0000"/>
          <w:u w:val="single"/>
        </w:rPr>
        <w:t xml:space="preserve"> </w:t>
      </w:r>
      <w:r w:rsidR="00FE49F7">
        <w:rPr>
          <w:rFonts w:ascii="Arial" w:hAnsi="Arial" w:cs="Arial"/>
          <w:color w:val="FF0000"/>
          <w:u w:val="single"/>
        </w:rPr>
        <w:t>Once complete, t</w:t>
      </w:r>
      <w:r w:rsidR="00CD0B17" w:rsidRPr="00A1488E">
        <w:rPr>
          <w:rFonts w:ascii="Arial" w:hAnsi="Arial" w:cs="Arial"/>
          <w:color w:val="FF0000"/>
          <w:u w:val="single"/>
        </w:rPr>
        <w:t xml:space="preserve">he State Water Board will issue a </w:t>
      </w:r>
      <w:r w:rsidR="006731A6">
        <w:rPr>
          <w:rFonts w:ascii="Arial" w:hAnsi="Arial" w:cs="Arial"/>
          <w:color w:val="FF0000"/>
          <w:u w:val="single"/>
        </w:rPr>
        <w:t>subsequent</w:t>
      </w:r>
      <w:r w:rsidRPr="00A1488E">
        <w:rPr>
          <w:rFonts w:ascii="Arial" w:hAnsi="Arial" w:cs="Arial"/>
          <w:color w:val="FF0000"/>
          <w:u w:val="single"/>
        </w:rPr>
        <w:t xml:space="preserve"> revised public notice announcing the</w:t>
      </w:r>
      <w:r w:rsidR="005C3AFB" w:rsidRPr="00A1488E">
        <w:rPr>
          <w:rFonts w:ascii="Arial" w:hAnsi="Arial" w:cs="Arial"/>
          <w:color w:val="FF0000"/>
          <w:u w:val="single"/>
        </w:rPr>
        <w:t xml:space="preserve"> </w:t>
      </w:r>
      <w:r w:rsidR="00FE49F7">
        <w:rPr>
          <w:rFonts w:ascii="Arial" w:hAnsi="Arial" w:cs="Arial"/>
          <w:color w:val="FF0000"/>
          <w:u w:val="single"/>
        </w:rPr>
        <w:t>availability</w:t>
      </w:r>
      <w:r w:rsidR="00FE49F7" w:rsidRPr="00A1488E">
        <w:rPr>
          <w:rFonts w:ascii="Arial" w:hAnsi="Arial" w:cs="Arial"/>
          <w:color w:val="FF0000"/>
          <w:u w:val="single"/>
        </w:rPr>
        <w:t xml:space="preserve"> </w:t>
      </w:r>
      <w:r w:rsidRPr="00A1488E">
        <w:rPr>
          <w:rFonts w:ascii="Arial" w:hAnsi="Arial" w:cs="Arial"/>
          <w:color w:val="FF0000"/>
          <w:u w:val="single"/>
        </w:rPr>
        <w:t xml:space="preserve">of </w:t>
      </w:r>
      <w:r w:rsidR="007D300C" w:rsidRPr="00A1488E">
        <w:rPr>
          <w:rFonts w:ascii="Arial" w:hAnsi="Arial" w:cs="Arial"/>
          <w:color w:val="FF0000"/>
          <w:u w:val="single"/>
        </w:rPr>
        <w:t>high</w:t>
      </w:r>
      <w:r w:rsidR="0032304A">
        <w:rPr>
          <w:rFonts w:ascii="Arial" w:hAnsi="Arial" w:cs="Arial"/>
          <w:color w:val="FF0000"/>
          <w:u w:val="single"/>
        </w:rPr>
        <w:t>-</w:t>
      </w:r>
      <w:r w:rsidR="007D300C" w:rsidRPr="00A1488E">
        <w:rPr>
          <w:rFonts w:ascii="Arial" w:hAnsi="Arial" w:cs="Arial"/>
          <w:color w:val="FF0000"/>
          <w:u w:val="single"/>
        </w:rPr>
        <w:t xml:space="preserve">resolution </w:t>
      </w:r>
      <w:r w:rsidRPr="00A1488E">
        <w:rPr>
          <w:rFonts w:ascii="Arial" w:hAnsi="Arial" w:cs="Arial"/>
          <w:color w:val="FF0000"/>
          <w:u w:val="single"/>
        </w:rPr>
        <w:t xml:space="preserve">maps and </w:t>
      </w:r>
      <w:r w:rsidR="00272E80">
        <w:rPr>
          <w:rFonts w:ascii="Arial" w:hAnsi="Arial" w:cs="Arial"/>
          <w:color w:val="FF0000"/>
          <w:u w:val="single"/>
        </w:rPr>
        <w:t>a</w:t>
      </w:r>
      <w:r w:rsidR="00FE49F7">
        <w:rPr>
          <w:rFonts w:ascii="Arial" w:hAnsi="Arial" w:cs="Arial"/>
          <w:color w:val="FF0000"/>
          <w:u w:val="single"/>
        </w:rPr>
        <w:t>n updated</w:t>
      </w:r>
      <w:r w:rsidR="00E632F5" w:rsidRPr="00A1488E">
        <w:rPr>
          <w:rFonts w:ascii="Arial" w:hAnsi="Arial" w:cs="Arial"/>
          <w:color w:val="FF0000"/>
          <w:u w:val="single"/>
        </w:rPr>
        <w:t xml:space="preserve"> public comment due date</w:t>
      </w:r>
      <w:r w:rsidRPr="00A1488E">
        <w:rPr>
          <w:rFonts w:ascii="Arial" w:hAnsi="Arial" w:cs="Arial"/>
          <w:color w:val="FF0000"/>
          <w:u w:val="single"/>
        </w:rPr>
        <w:t xml:space="preserve">. </w:t>
      </w:r>
      <w:r w:rsidR="0037507E" w:rsidRPr="004A636E">
        <w:rPr>
          <w:rFonts w:ascii="Arial" w:hAnsi="Arial" w:cs="Arial"/>
          <w:color w:val="FF0000"/>
        </w:rPr>
        <w:t xml:space="preserve"> </w:t>
      </w:r>
      <w:r w:rsidR="00D84FA5" w:rsidRPr="00C32FD9">
        <w:rPr>
          <w:rFonts w:ascii="Arial" w:hAnsi="Arial" w:cs="Arial"/>
          <w:strike/>
          <w:color w:val="FF0000"/>
        </w:rPr>
        <w:t>Written</w:t>
      </w:r>
      <w:r w:rsidR="000C081C" w:rsidRPr="00C32FD9">
        <w:rPr>
          <w:rFonts w:ascii="Arial" w:hAnsi="Arial" w:cs="Arial"/>
          <w:strike/>
          <w:color w:val="FF0000"/>
        </w:rPr>
        <w:t xml:space="preserve"> </w:t>
      </w:r>
      <w:r w:rsidR="00D84FA5" w:rsidRPr="00C32FD9">
        <w:rPr>
          <w:rFonts w:ascii="Arial" w:hAnsi="Arial" w:cs="Arial"/>
          <w:strike/>
          <w:color w:val="FF0000"/>
        </w:rPr>
        <w:t>comment letters</w:t>
      </w:r>
      <w:r w:rsidR="00E64900" w:rsidRPr="00C32FD9">
        <w:rPr>
          <w:rFonts w:ascii="Arial" w:hAnsi="Arial" w:cs="Arial"/>
          <w:strike/>
          <w:color w:val="FF0000"/>
        </w:rPr>
        <w:t xml:space="preserve"> </w:t>
      </w:r>
      <w:r w:rsidR="00D84FA5" w:rsidRPr="00C32FD9">
        <w:rPr>
          <w:rFonts w:ascii="Arial" w:hAnsi="Arial" w:cs="Arial"/>
          <w:strike/>
          <w:color w:val="FF0000"/>
        </w:rPr>
        <w:t xml:space="preserve">must be received no later than </w:t>
      </w:r>
      <w:r w:rsidR="00D84FA5" w:rsidRPr="00C32FD9">
        <w:rPr>
          <w:rFonts w:ascii="Arial" w:hAnsi="Arial" w:cs="Arial"/>
          <w:b/>
          <w:bCs/>
          <w:strike/>
          <w:color w:val="FF0000"/>
        </w:rPr>
        <w:t xml:space="preserve">12:00 p.m. </w:t>
      </w:r>
      <w:r w:rsidR="004E68A5" w:rsidRPr="00C32FD9">
        <w:rPr>
          <w:rFonts w:ascii="Arial" w:hAnsi="Arial" w:cs="Arial"/>
          <w:b/>
          <w:bCs/>
          <w:strike/>
          <w:color w:val="FF0000"/>
        </w:rPr>
        <w:t>(</w:t>
      </w:r>
      <w:r w:rsidR="00D84FA5" w:rsidRPr="00C32FD9">
        <w:rPr>
          <w:rFonts w:ascii="Arial" w:hAnsi="Arial" w:cs="Arial"/>
          <w:b/>
          <w:bCs/>
          <w:strike/>
          <w:color w:val="FF0000"/>
        </w:rPr>
        <w:t>noon</w:t>
      </w:r>
      <w:r w:rsidR="004E68A5" w:rsidRPr="00C32FD9">
        <w:rPr>
          <w:rFonts w:ascii="Arial" w:hAnsi="Arial" w:cs="Arial"/>
          <w:b/>
          <w:bCs/>
          <w:strike/>
          <w:color w:val="FF0000"/>
        </w:rPr>
        <w:t>)</w:t>
      </w:r>
      <w:r w:rsidR="00D84FA5" w:rsidRPr="00C32FD9">
        <w:rPr>
          <w:rFonts w:ascii="Arial" w:hAnsi="Arial" w:cs="Arial"/>
          <w:b/>
          <w:bCs/>
          <w:strike/>
          <w:color w:val="FF0000"/>
        </w:rPr>
        <w:t xml:space="preserve"> on </w:t>
      </w:r>
      <w:r w:rsidR="007D5C60" w:rsidRPr="00C32FD9">
        <w:rPr>
          <w:rFonts w:ascii="Arial" w:hAnsi="Arial" w:cs="Arial"/>
          <w:b/>
          <w:bCs/>
          <w:strike/>
          <w:color w:val="FF0000"/>
          <w:u w:val="single"/>
        </w:rPr>
        <w:t>Monday, August 24, 2020</w:t>
      </w:r>
      <w:r w:rsidR="00D84FA5" w:rsidRPr="002E5FAA">
        <w:rPr>
          <w:rFonts w:ascii="Arial" w:hAnsi="Arial" w:cs="Arial"/>
          <w:b/>
          <w:bCs/>
        </w:rPr>
        <w:t>.</w:t>
      </w:r>
      <w:r w:rsidR="00D84FA5" w:rsidRPr="00806C67">
        <w:rPr>
          <w:rFonts w:ascii="Arial" w:hAnsi="Arial" w:cs="Arial"/>
          <w:b/>
          <w:bCs/>
          <w:color w:val="000000"/>
        </w:rPr>
        <w:t xml:space="preserve"> </w:t>
      </w:r>
      <w:r w:rsidR="00113CA8" w:rsidRPr="00113CA8">
        <w:rPr>
          <w:rFonts w:ascii="Arial" w:hAnsi="Arial" w:cs="Arial"/>
          <w:color w:val="000000"/>
        </w:rPr>
        <w:t>W</w:t>
      </w:r>
      <w:r w:rsidR="00D84FA5" w:rsidRPr="00113CA8">
        <w:rPr>
          <w:rFonts w:ascii="Arial" w:hAnsi="Arial" w:cs="Arial"/>
          <w:color w:val="000000"/>
        </w:rPr>
        <w:t>ritten</w:t>
      </w:r>
      <w:r w:rsidR="00452600" w:rsidRPr="00413656">
        <w:rPr>
          <w:rFonts w:ascii="Arial" w:hAnsi="Arial" w:cs="Arial"/>
          <w:color w:val="000000"/>
        </w:rPr>
        <w:t xml:space="preserve"> </w:t>
      </w:r>
      <w:r w:rsidR="00D84FA5" w:rsidRPr="00413656">
        <w:rPr>
          <w:rFonts w:ascii="Arial" w:hAnsi="Arial" w:cs="Arial"/>
          <w:color w:val="000000"/>
        </w:rPr>
        <w:t>comment</w:t>
      </w:r>
      <w:r w:rsidR="006729CC" w:rsidRPr="00413656">
        <w:rPr>
          <w:rFonts w:ascii="Arial" w:hAnsi="Arial" w:cs="Arial"/>
          <w:color w:val="000000"/>
        </w:rPr>
        <w:t xml:space="preserve"> letter</w:t>
      </w:r>
      <w:r w:rsidR="00D84FA5" w:rsidRPr="00413656">
        <w:rPr>
          <w:rFonts w:ascii="Arial" w:hAnsi="Arial" w:cs="Arial"/>
          <w:color w:val="000000"/>
        </w:rPr>
        <w:t>s must be addressed to:</w:t>
      </w:r>
    </w:p>
    <w:p w14:paraId="524CB1E4" w14:textId="77777777" w:rsidR="00D84FA5" w:rsidRPr="00413656" w:rsidRDefault="00D84FA5" w:rsidP="00064CFC">
      <w:pPr>
        <w:overflowPunct/>
        <w:jc w:val="center"/>
        <w:textAlignment w:val="auto"/>
        <w:rPr>
          <w:rFonts w:ascii="Arial" w:hAnsi="Arial" w:cs="Arial"/>
          <w:color w:val="000000"/>
          <w:sz w:val="24"/>
          <w:szCs w:val="24"/>
        </w:rPr>
      </w:pPr>
      <w:r w:rsidRPr="00413656">
        <w:rPr>
          <w:rFonts w:ascii="Arial" w:hAnsi="Arial" w:cs="Arial"/>
          <w:color w:val="000000"/>
          <w:sz w:val="24"/>
          <w:szCs w:val="24"/>
        </w:rPr>
        <w:t>Jeanine Townsend, Clerk to the Board</w:t>
      </w:r>
    </w:p>
    <w:p w14:paraId="63514AFF" w14:textId="77777777" w:rsidR="00D84FA5" w:rsidRPr="00413656" w:rsidRDefault="00D84FA5" w:rsidP="00064CFC">
      <w:pPr>
        <w:overflowPunct/>
        <w:jc w:val="center"/>
        <w:textAlignment w:val="auto"/>
        <w:rPr>
          <w:rFonts w:ascii="Arial" w:hAnsi="Arial" w:cs="Arial"/>
          <w:color w:val="000000"/>
          <w:sz w:val="24"/>
          <w:szCs w:val="24"/>
        </w:rPr>
      </w:pPr>
      <w:r w:rsidRPr="00413656">
        <w:rPr>
          <w:rFonts w:ascii="Arial" w:hAnsi="Arial" w:cs="Arial"/>
          <w:color w:val="000000"/>
          <w:sz w:val="24"/>
          <w:szCs w:val="24"/>
        </w:rPr>
        <w:t>State Water Resources Control Board</w:t>
      </w:r>
    </w:p>
    <w:p w14:paraId="40B70A4E" w14:textId="77777777" w:rsidR="00D84FA5" w:rsidRPr="00413656" w:rsidRDefault="00D84FA5" w:rsidP="00064CFC">
      <w:pPr>
        <w:overflowPunct/>
        <w:jc w:val="center"/>
        <w:textAlignment w:val="auto"/>
        <w:rPr>
          <w:rFonts w:ascii="Arial" w:hAnsi="Arial" w:cs="Arial"/>
          <w:color w:val="000000"/>
          <w:sz w:val="24"/>
          <w:szCs w:val="24"/>
        </w:rPr>
      </w:pPr>
      <w:r w:rsidRPr="00413656">
        <w:rPr>
          <w:rFonts w:ascii="Arial" w:hAnsi="Arial" w:cs="Arial"/>
          <w:color w:val="000000"/>
          <w:sz w:val="24"/>
          <w:szCs w:val="24"/>
        </w:rPr>
        <w:t>P.O. Box 100, Sacramento, CA 95812-2000 (mail)</w:t>
      </w:r>
    </w:p>
    <w:p w14:paraId="49131ADE" w14:textId="3C9F10DF" w:rsidR="00D84FA5" w:rsidRPr="00413656" w:rsidRDefault="00D84FA5" w:rsidP="00F05231">
      <w:pPr>
        <w:overflowPunct/>
        <w:spacing w:after="240"/>
        <w:jc w:val="center"/>
        <w:textAlignment w:val="auto"/>
        <w:rPr>
          <w:rFonts w:ascii="Arial" w:hAnsi="Arial" w:cs="Arial"/>
          <w:color w:val="000000"/>
          <w:sz w:val="24"/>
          <w:szCs w:val="24"/>
        </w:rPr>
      </w:pPr>
      <w:r w:rsidRPr="00413656">
        <w:rPr>
          <w:rFonts w:ascii="Arial" w:hAnsi="Arial" w:cs="Arial"/>
          <w:color w:val="000000"/>
          <w:sz w:val="24"/>
          <w:szCs w:val="24"/>
        </w:rPr>
        <w:t>1001 I Street, 24</w:t>
      </w:r>
      <w:r w:rsidR="008E71A8" w:rsidRPr="00413656">
        <w:rPr>
          <w:rFonts w:ascii="Arial" w:hAnsi="Arial" w:cs="Arial"/>
          <w:color w:val="000000"/>
          <w:sz w:val="24"/>
          <w:szCs w:val="24"/>
          <w:vertAlign w:val="superscript"/>
        </w:rPr>
        <w:t>th</w:t>
      </w:r>
      <w:r w:rsidRPr="00413656">
        <w:rPr>
          <w:rFonts w:ascii="Arial" w:hAnsi="Arial" w:cs="Arial"/>
          <w:color w:val="000000"/>
          <w:sz w:val="24"/>
          <w:szCs w:val="24"/>
        </w:rPr>
        <w:t xml:space="preserve"> Floor, Sacramento, CA 95814 (hand-delivery)</w:t>
      </w:r>
    </w:p>
    <w:p w14:paraId="14695B10" w14:textId="2C27C68C" w:rsidR="00D84FA5" w:rsidRPr="00413656" w:rsidRDefault="00D84FA5" w:rsidP="00C46042">
      <w:pPr>
        <w:overflowPunct/>
        <w:spacing w:after="240"/>
        <w:textAlignment w:val="auto"/>
        <w:rPr>
          <w:rFonts w:ascii="Arial" w:hAnsi="Arial" w:cs="Arial"/>
          <w:color w:val="000000"/>
          <w:sz w:val="24"/>
          <w:szCs w:val="24"/>
        </w:rPr>
      </w:pPr>
      <w:r w:rsidRPr="00413656">
        <w:rPr>
          <w:rFonts w:ascii="Arial" w:hAnsi="Arial" w:cs="Arial"/>
          <w:color w:val="000000"/>
          <w:sz w:val="24"/>
          <w:szCs w:val="24"/>
        </w:rPr>
        <w:t xml:space="preserve">Comment letters may be submitted electronically, in pdf text format (if less than </w:t>
      </w:r>
      <w:r w:rsidR="0003753B" w:rsidRPr="00413656">
        <w:rPr>
          <w:rFonts w:ascii="Arial" w:hAnsi="Arial" w:cs="Arial"/>
          <w:color w:val="000000"/>
          <w:sz w:val="24"/>
          <w:szCs w:val="24"/>
        </w:rPr>
        <w:br/>
      </w:r>
      <w:r w:rsidRPr="00413656">
        <w:rPr>
          <w:rFonts w:ascii="Arial" w:hAnsi="Arial" w:cs="Arial"/>
          <w:color w:val="000000"/>
          <w:sz w:val="24"/>
          <w:szCs w:val="24"/>
        </w:rPr>
        <w:t>15 megabytes</w:t>
      </w:r>
      <w:r w:rsidR="00452600" w:rsidRPr="00413656">
        <w:rPr>
          <w:rFonts w:ascii="Arial" w:hAnsi="Arial" w:cs="Arial"/>
          <w:color w:val="000000"/>
          <w:sz w:val="24"/>
          <w:szCs w:val="24"/>
        </w:rPr>
        <w:t xml:space="preserve"> </w:t>
      </w:r>
      <w:r w:rsidRPr="00413656">
        <w:rPr>
          <w:rFonts w:ascii="Arial" w:hAnsi="Arial" w:cs="Arial"/>
          <w:color w:val="000000"/>
          <w:sz w:val="24"/>
          <w:szCs w:val="24"/>
        </w:rPr>
        <w:t>in total size), to the Clerk to the Board via e-mail at</w:t>
      </w:r>
      <w:r w:rsidR="00452600" w:rsidRPr="00413656">
        <w:rPr>
          <w:rFonts w:ascii="Arial" w:hAnsi="Arial" w:cs="Arial"/>
          <w:color w:val="000000"/>
          <w:sz w:val="24"/>
          <w:szCs w:val="24"/>
        </w:rPr>
        <w:t xml:space="preserve">: </w:t>
      </w:r>
      <w:hyperlink r:id="rId19" w:history="1">
        <w:r w:rsidR="0003753B" w:rsidRPr="00413656">
          <w:rPr>
            <w:rStyle w:val="Hyperlink"/>
            <w:rFonts w:ascii="Arial" w:hAnsi="Arial" w:cs="Arial"/>
            <w:sz w:val="24"/>
            <w:szCs w:val="24"/>
          </w:rPr>
          <w:t>commentletters@waterboards.ca.gov</w:t>
        </w:r>
      </w:hyperlink>
      <w:r w:rsidRPr="00413656">
        <w:rPr>
          <w:rFonts w:ascii="Arial" w:hAnsi="Arial" w:cs="Arial"/>
          <w:color w:val="000000"/>
          <w:sz w:val="24"/>
          <w:szCs w:val="24"/>
        </w:rPr>
        <w:t>.</w:t>
      </w:r>
      <w:r w:rsidR="0003753B" w:rsidRPr="00413656">
        <w:rPr>
          <w:rFonts w:ascii="Arial" w:hAnsi="Arial" w:cs="Arial"/>
          <w:color w:val="000000"/>
          <w:sz w:val="24"/>
          <w:szCs w:val="24"/>
        </w:rPr>
        <w:t xml:space="preserve"> </w:t>
      </w:r>
      <w:r w:rsidRPr="00413656">
        <w:rPr>
          <w:rFonts w:ascii="Arial" w:hAnsi="Arial" w:cs="Arial"/>
          <w:color w:val="000000"/>
          <w:sz w:val="24"/>
          <w:szCs w:val="24"/>
        </w:rPr>
        <w:t xml:space="preserve"> If the</w:t>
      </w:r>
      <w:r w:rsidR="00452600" w:rsidRPr="00413656">
        <w:rPr>
          <w:rFonts w:ascii="Arial" w:hAnsi="Arial" w:cs="Arial"/>
          <w:color w:val="000000"/>
          <w:sz w:val="24"/>
          <w:szCs w:val="24"/>
        </w:rPr>
        <w:t xml:space="preserve"> </w:t>
      </w:r>
      <w:r w:rsidRPr="00413656">
        <w:rPr>
          <w:rFonts w:ascii="Arial" w:hAnsi="Arial" w:cs="Arial"/>
          <w:color w:val="000000"/>
          <w:sz w:val="24"/>
          <w:szCs w:val="24"/>
        </w:rPr>
        <w:t>file is greater than 15 megabytes in total size, then the comment letter may be submitted by fax</w:t>
      </w:r>
      <w:r w:rsidR="00452600" w:rsidRPr="00413656">
        <w:rPr>
          <w:rFonts w:ascii="Arial" w:hAnsi="Arial" w:cs="Arial"/>
          <w:color w:val="000000"/>
          <w:sz w:val="24"/>
          <w:szCs w:val="24"/>
        </w:rPr>
        <w:t xml:space="preserve"> </w:t>
      </w:r>
      <w:r w:rsidRPr="00413656">
        <w:rPr>
          <w:rFonts w:ascii="Arial" w:hAnsi="Arial" w:cs="Arial"/>
          <w:color w:val="000000"/>
          <w:sz w:val="24"/>
          <w:szCs w:val="24"/>
        </w:rPr>
        <w:t xml:space="preserve">at (916) 341-5620. </w:t>
      </w:r>
      <w:r w:rsidR="0003753B" w:rsidRPr="00413656">
        <w:rPr>
          <w:rFonts w:ascii="Arial" w:hAnsi="Arial" w:cs="Arial"/>
          <w:color w:val="000000"/>
          <w:sz w:val="24"/>
          <w:szCs w:val="24"/>
        </w:rPr>
        <w:t xml:space="preserve"> </w:t>
      </w:r>
      <w:r w:rsidRPr="00413656">
        <w:rPr>
          <w:rFonts w:ascii="Arial" w:hAnsi="Arial" w:cs="Arial"/>
          <w:color w:val="000000"/>
          <w:sz w:val="24"/>
          <w:szCs w:val="24"/>
        </w:rPr>
        <w:t xml:space="preserve">Please indicate in the subject line: </w:t>
      </w:r>
      <w:r w:rsidRPr="00413656">
        <w:rPr>
          <w:rFonts w:ascii="Arial" w:hAnsi="Arial" w:cs="Arial"/>
          <w:b/>
          <w:bCs/>
          <w:color w:val="000000"/>
          <w:sz w:val="24"/>
          <w:szCs w:val="24"/>
        </w:rPr>
        <w:t xml:space="preserve">“Comment Letter – </w:t>
      </w:r>
      <w:bookmarkStart w:id="4" w:name="_Hlk40180145"/>
      <w:r w:rsidR="000322C2" w:rsidRPr="00413656">
        <w:rPr>
          <w:rFonts w:ascii="Arial" w:hAnsi="Arial" w:cs="Arial"/>
          <w:b/>
          <w:bCs/>
          <w:color w:val="000000"/>
          <w:sz w:val="24"/>
          <w:szCs w:val="24"/>
        </w:rPr>
        <w:t>Suction Dredge Mining</w:t>
      </w:r>
      <w:r w:rsidRPr="00413656">
        <w:rPr>
          <w:rFonts w:ascii="Arial" w:hAnsi="Arial" w:cs="Arial"/>
          <w:b/>
          <w:bCs/>
          <w:color w:val="000000"/>
          <w:sz w:val="24"/>
          <w:szCs w:val="24"/>
        </w:rPr>
        <w:t xml:space="preserve"> General Permit</w:t>
      </w:r>
      <w:r w:rsidRPr="00413656">
        <w:rPr>
          <w:rFonts w:ascii="Arial" w:hAnsi="Arial" w:cs="Arial"/>
          <w:color w:val="000000"/>
          <w:sz w:val="24"/>
          <w:szCs w:val="24"/>
        </w:rPr>
        <w:t>.”</w:t>
      </w:r>
    </w:p>
    <w:bookmarkEnd w:id="4"/>
    <w:p w14:paraId="0168EAF5" w14:textId="77777777" w:rsidR="005A6925" w:rsidRPr="00413656" w:rsidRDefault="005A6925" w:rsidP="00C46042">
      <w:pPr>
        <w:overflowPunct/>
        <w:spacing w:after="240"/>
        <w:textAlignment w:val="auto"/>
        <w:rPr>
          <w:rFonts w:ascii="Arial" w:hAnsi="Arial" w:cs="Arial"/>
          <w:color w:val="000000"/>
          <w:sz w:val="24"/>
          <w:szCs w:val="24"/>
        </w:rPr>
      </w:pPr>
      <w:r w:rsidRPr="00413656">
        <w:rPr>
          <w:rFonts w:ascii="Arial" w:hAnsi="Arial" w:cs="Arial"/>
          <w:color w:val="000000"/>
          <w:sz w:val="24"/>
          <w:szCs w:val="24"/>
        </w:rPr>
        <w:t>Couriers delivering hard copies of comment letters must check in with lobby security personnel and request to contact Jeanine Townsend at (916) 341-5600.</w:t>
      </w:r>
    </w:p>
    <w:p w14:paraId="05F917D3" w14:textId="1F4D1ADA" w:rsidR="00D84FA5" w:rsidRPr="00413656" w:rsidRDefault="005A6925" w:rsidP="00C46042">
      <w:pPr>
        <w:overflowPunct/>
        <w:spacing w:after="240"/>
        <w:textAlignment w:val="auto"/>
        <w:rPr>
          <w:rFonts w:ascii="Arial" w:eastAsia="Calibri" w:hAnsi="Arial" w:cs="Arial"/>
          <w:sz w:val="24"/>
          <w:szCs w:val="24"/>
        </w:rPr>
      </w:pPr>
      <w:r w:rsidRPr="00413656">
        <w:rPr>
          <w:rFonts w:ascii="Arial" w:hAnsi="Arial" w:cs="Arial"/>
          <w:color w:val="000000"/>
          <w:sz w:val="24"/>
          <w:szCs w:val="24"/>
        </w:rPr>
        <w:t>T</w:t>
      </w:r>
      <w:r w:rsidR="00EA2BA4" w:rsidRPr="00413656">
        <w:rPr>
          <w:rFonts w:ascii="Arial" w:hAnsi="Arial" w:cs="Arial"/>
          <w:color w:val="000000"/>
          <w:sz w:val="24"/>
          <w:szCs w:val="24"/>
        </w:rPr>
        <w:t xml:space="preserve">he State Water Board will not accept any additional written comments </w:t>
      </w:r>
      <w:r w:rsidRPr="00413656">
        <w:rPr>
          <w:rFonts w:ascii="Arial" w:hAnsi="Arial" w:cs="Arial"/>
          <w:color w:val="000000"/>
          <w:sz w:val="24"/>
          <w:szCs w:val="24"/>
        </w:rPr>
        <w:t>after the public comment deadline</w:t>
      </w:r>
      <w:r w:rsidR="00EA2BA4" w:rsidRPr="00413656">
        <w:rPr>
          <w:rFonts w:ascii="Arial" w:hAnsi="Arial" w:cs="Arial"/>
          <w:color w:val="000000"/>
          <w:sz w:val="24"/>
          <w:szCs w:val="24"/>
        </w:rPr>
        <w:t xml:space="preserve">. </w:t>
      </w:r>
    </w:p>
    <w:p w14:paraId="05E67F3C" w14:textId="77777777" w:rsidR="00313100" w:rsidRPr="00E5594C" w:rsidRDefault="00313100" w:rsidP="00754EB5">
      <w:pPr>
        <w:pStyle w:val="Heading2"/>
        <w:spacing w:before="0"/>
        <w:rPr>
          <w:rFonts w:eastAsia="Arial" w:cstheme="majorBidi"/>
        </w:rPr>
      </w:pPr>
      <w:r w:rsidRPr="00E5594C">
        <w:rPr>
          <w:rFonts w:eastAsia="Arial" w:cstheme="majorBidi"/>
        </w:rPr>
        <w:t>FUTURE NOTICES</w:t>
      </w:r>
    </w:p>
    <w:p w14:paraId="54A097D6" w14:textId="135C1DD6" w:rsidR="00806C67" w:rsidRDefault="00313100" w:rsidP="009F1C59">
      <w:pPr>
        <w:spacing w:after="240"/>
        <w:rPr>
          <w:rFonts w:ascii="Arial" w:eastAsia="Calibri" w:hAnsi="Arial" w:cs="Arial"/>
          <w:b/>
          <w:bCs/>
        </w:rPr>
      </w:pPr>
      <w:r w:rsidRPr="00E5594C">
        <w:rPr>
          <w:rFonts w:ascii="Arial" w:eastAsia="Arial" w:hAnsi="Arial" w:cs="Arial"/>
          <w:sz w:val="24"/>
          <w:szCs w:val="24"/>
        </w:rPr>
        <w:t xml:space="preserve">Any person desiring to receive future notices concerning the proposed </w:t>
      </w:r>
      <w:r w:rsidR="00633D7A" w:rsidRPr="00E5594C">
        <w:rPr>
          <w:rFonts w:ascii="Arial" w:eastAsia="Arial" w:hAnsi="Arial" w:cs="Arial"/>
          <w:sz w:val="24"/>
          <w:szCs w:val="24"/>
        </w:rPr>
        <w:t>General Permit</w:t>
      </w:r>
      <w:r w:rsidRPr="00E5594C">
        <w:rPr>
          <w:rFonts w:ascii="Arial" w:eastAsia="Arial" w:hAnsi="Arial" w:cs="Arial"/>
          <w:sz w:val="24"/>
          <w:szCs w:val="24"/>
        </w:rPr>
        <w:t xml:space="preserve">, including any changes to this public notice, </w:t>
      </w:r>
      <w:r w:rsidR="001219D2" w:rsidRPr="00E5594C">
        <w:rPr>
          <w:rFonts w:ascii="Arial" w:eastAsia="Arial" w:hAnsi="Arial" w:cs="Arial"/>
          <w:sz w:val="24"/>
          <w:szCs w:val="24"/>
        </w:rPr>
        <w:t xml:space="preserve">must </w:t>
      </w:r>
      <w:r w:rsidRPr="00E5594C">
        <w:rPr>
          <w:rFonts w:ascii="Arial" w:eastAsia="Arial" w:hAnsi="Arial" w:cs="Arial"/>
          <w:sz w:val="24"/>
          <w:szCs w:val="24"/>
        </w:rPr>
        <w:t xml:space="preserve">sign up </w:t>
      </w:r>
      <w:r w:rsidR="00037819" w:rsidRPr="00E5594C">
        <w:rPr>
          <w:rFonts w:ascii="Arial" w:eastAsia="Arial" w:hAnsi="Arial" w:cs="Arial"/>
          <w:sz w:val="24"/>
          <w:szCs w:val="24"/>
        </w:rPr>
        <w:t>for</w:t>
      </w:r>
      <w:r w:rsidRPr="00E5594C">
        <w:rPr>
          <w:rFonts w:ascii="Arial" w:eastAsia="Arial" w:hAnsi="Arial" w:cs="Arial"/>
          <w:sz w:val="24"/>
          <w:szCs w:val="24"/>
        </w:rPr>
        <w:t xml:space="preserve"> the </w:t>
      </w:r>
      <w:proofErr w:type="spellStart"/>
      <w:r w:rsidR="00540041" w:rsidRPr="00E5594C">
        <w:rPr>
          <w:rFonts w:ascii="Arial" w:eastAsia="Arial" w:hAnsi="Arial" w:cs="Arial"/>
          <w:sz w:val="24"/>
          <w:szCs w:val="24"/>
        </w:rPr>
        <w:t>L</w:t>
      </w:r>
      <w:r w:rsidR="00037819" w:rsidRPr="00E5594C">
        <w:rPr>
          <w:rFonts w:ascii="Arial" w:eastAsia="Arial" w:hAnsi="Arial" w:cs="Arial"/>
          <w:sz w:val="24"/>
          <w:szCs w:val="24"/>
        </w:rPr>
        <w:t>yris</w:t>
      </w:r>
      <w:proofErr w:type="spellEnd"/>
      <w:r w:rsidR="00037819" w:rsidRPr="00E5594C">
        <w:rPr>
          <w:rFonts w:ascii="Arial" w:eastAsia="Arial" w:hAnsi="Arial" w:cs="Arial"/>
          <w:sz w:val="24"/>
          <w:szCs w:val="24"/>
        </w:rPr>
        <w:t xml:space="preserve"> </w:t>
      </w:r>
      <w:r w:rsidRPr="00E5594C">
        <w:rPr>
          <w:rFonts w:ascii="Arial" w:eastAsia="Arial" w:hAnsi="Arial" w:cs="Arial"/>
          <w:sz w:val="24"/>
          <w:szCs w:val="24"/>
        </w:rPr>
        <w:t>e-mail list</w:t>
      </w:r>
      <w:r w:rsidR="009F1B01" w:rsidRPr="00E5594C">
        <w:rPr>
          <w:rFonts w:ascii="Arial" w:eastAsia="Arial" w:hAnsi="Arial" w:cs="Arial"/>
          <w:sz w:val="24"/>
          <w:szCs w:val="24"/>
        </w:rPr>
        <w:t xml:space="preserve"> as</w:t>
      </w:r>
      <w:r w:rsidR="00EB4DE6">
        <w:rPr>
          <w:rFonts w:ascii="Arial" w:eastAsia="Arial" w:hAnsi="Arial" w:cs="Arial"/>
          <w:sz w:val="24"/>
          <w:szCs w:val="24"/>
        </w:rPr>
        <w:t xml:space="preserve"> f</w:t>
      </w:r>
      <w:r w:rsidR="009F1B01" w:rsidRPr="00E5594C">
        <w:rPr>
          <w:rFonts w:ascii="Arial" w:eastAsia="Arial" w:hAnsi="Arial" w:cs="Arial"/>
          <w:sz w:val="24"/>
          <w:szCs w:val="24"/>
        </w:rPr>
        <w:t>ollows:</w:t>
      </w:r>
      <w:r w:rsidR="00946EFE" w:rsidRPr="00E5594C">
        <w:rPr>
          <w:rFonts w:ascii="Arial" w:eastAsia="Arial" w:hAnsi="Arial" w:cs="Arial"/>
          <w:sz w:val="24"/>
          <w:szCs w:val="24"/>
        </w:rPr>
        <w:t xml:space="preserve"> (1)</w:t>
      </w:r>
      <w:r w:rsidRPr="00E5594C">
        <w:rPr>
          <w:rFonts w:ascii="Arial" w:eastAsia="Arial" w:hAnsi="Arial" w:cs="Arial"/>
          <w:sz w:val="24"/>
          <w:szCs w:val="24"/>
        </w:rPr>
        <w:t xml:space="preserve"> access the email List Subscription Form at the web address listed below,</w:t>
      </w:r>
      <w:r w:rsidR="00946EFE" w:rsidRPr="00E5594C">
        <w:rPr>
          <w:rFonts w:ascii="Arial" w:eastAsia="Arial" w:hAnsi="Arial" w:cs="Arial"/>
          <w:sz w:val="24"/>
          <w:szCs w:val="24"/>
        </w:rPr>
        <w:t xml:space="preserve"> </w:t>
      </w:r>
      <w:r w:rsidR="0003753B">
        <w:rPr>
          <w:rFonts w:ascii="Arial" w:eastAsia="Arial" w:hAnsi="Arial" w:cs="Arial"/>
          <w:sz w:val="24"/>
          <w:szCs w:val="24"/>
        </w:rPr>
        <w:br/>
      </w:r>
      <w:r w:rsidR="00946EFE" w:rsidRPr="00E5594C">
        <w:rPr>
          <w:rFonts w:ascii="Arial" w:eastAsia="Arial" w:hAnsi="Arial" w:cs="Arial"/>
          <w:sz w:val="24"/>
          <w:szCs w:val="24"/>
        </w:rPr>
        <w:t>(2)</w:t>
      </w:r>
      <w:r w:rsidRPr="00E5594C">
        <w:rPr>
          <w:rFonts w:ascii="Arial" w:eastAsia="Arial" w:hAnsi="Arial" w:cs="Arial"/>
          <w:sz w:val="24"/>
          <w:szCs w:val="24"/>
        </w:rPr>
        <w:t xml:space="preserve"> click the “Water Quality” tab, </w:t>
      </w:r>
      <w:r w:rsidR="00946EFE" w:rsidRPr="00E5594C">
        <w:rPr>
          <w:rFonts w:ascii="Arial" w:eastAsia="Arial" w:hAnsi="Arial" w:cs="Arial"/>
          <w:sz w:val="24"/>
          <w:szCs w:val="24"/>
        </w:rPr>
        <w:t>(3)</w:t>
      </w:r>
      <w:r w:rsidRPr="00E5594C">
        <w:rPr>
          <w:rFonts w:ascii="Arial" w:eastAsia="Arial" w:hAnsi="Arial" w:cs="Arial"/>
          <w:sz w:val="24"/>
          <w:szCs w:val="24"/>
        </w:rPr>
        <w:t xml:space="preserve"> check the box </w:t>
      </w:r>
      <w:r w:rsidRPr="000322C2">
        <w:rPr>
          <w:rFonts w:ascii="Arial" w:eastAsia="Arial" w:hAnsi="Arial" w:cs="Arial"/>
          <w:sz w:val="24"/>
          <w:szCs w:val="24"/>
        </w:rPr>
        <w:t>for “</w:t>
      </w:r>
      <w:r w:rsidR="000322C2" w:rsidRPr="000322C2">
        <w:rPr>
          <w:rFonts w:ascii="Arial" w:eastAsia="Arial" w:hAnsi="Arial" w:cs="Arial"/>
          <w:sz w:val="24"/>
          <w:szCs w:val="24"/>
        </w:rPr>
        <w:t>Suction Dredge Mining</w:t>
      </w:r>
      <w:r w:rsidR="004C3F04">
        <w:rPr>
          <w:rFonts w:ascii="Arial" w:eastAsia="Arial" w:hAnsi="Arial" w:cs="Arial"/>
          <w:sz w:val="24"/>
          <w:szCs w:val="24"/>
        </w:rPr>
        <w:t>,</w:t>
      </w:r>
      <w:r w:rsidRPr="000322C2">
        <w:rPr>
          <w:rFonts w:ascii="Arial" w:eastAsia="Arial" w:hAnsi="Arial" w:cs="Arial"/>
          <w:sz w:val="24"/>
          <w:szCs w:val="24"/>
        </w:rPr>
        <w:t xml:space="preserve">” </w:t>
      </w:r>
      <w:r w:rsidR="00EB72D5">
        <w:rPr>
          <w:rFonts w:ascii="Arial" w:eastAsia="Arial" w:hAnsi="Arial" w:cs="Arial"/>
          <w:sz w:val="24"/>
          <w:szCs w:val="24"/>
        </w:rPr>
        <w:t xml:space="preserve">(4) </w:t>
      </w:r>
      <w:r w:rsidRPr="00E5594C">
        <w:rPr>
          <w:rFonts w:ascii="Arial" w:eastAsia="Arial" w:hAnsi="Arial" w:cs="Arial"/>
          <w:sz w:val="24"/>
          <w:szCs w:val="24"/>
        </w:rPr>
        <w:t>fill in the required information</w:t>
      </w:r>
      <w:r w:rsidR="004C3F04">
        <w:rPr>
          <w:rFonts w:ascii="Arial" w:eastAsia="Arial" w:hAnsi="Arial" w:cs="Arial"/>
          <w:sz w:val="24"/>
          <w:szCs w:val="24"/>
        </w:rPr>
        <w:t xml:space="preserve">, and </w:t>
      </w:r>
      <w:r w:rsidR="00EB72D5">
        <w:rPr>
          <w:rFonts w:ascii="Arial" w:eastAsia="Arial" w:hAnsi="Arial" w:cs="Arial"/>
          <w:sz w:val="24"/>
          <w:szCs w:val="24"/>
        </w:rPr>
        <w:t xml:space="preserve">(5) </w:t>
      </w:r>
      <w:r w:rsidR="004C3F04">
        <w:rPr>
          <w:rFonts w:ascii="Arial" w:eastAsia="Arial" w:hAnsi="Arial" w:cs="Arial"/>
          <w:sz w:val="24"/>
          <w:szCs w:val="24"/>
        </w:rPr>
        <w:t>click “Subscribe</w:t>
      </w:r>
      <w:r w:rsidRPr="00E5594C">
        <w:rPr>
          <w:rFonts w:ascii="Arial" w:eastAsia="Arial" w:hAnsi="Arial" w:cs="Arial"/>
          <w:sz w:val="24"/>
          <w:szCs w:val="24"/>
        </w:rPr>
        <w:t>.</w:t>
      </w:r>
      <w:r w:rsidR="004C3F04">
        <w:rPr>
          <w:rFonts w:ascii="Arial" w:eastAsia="Arial" w:hAnsi="Arial" w:cs="Arial"/>
          <w:sz w:val="24"/>
          <w:szCs w:val="24"/>
        </w:rPr>
        <w:t>”</w:t>
      </w:r>
      <w:r w:rsidR="007E7CFF" w:rsidRPr="00E5594C">
        <w:rPr>
          <w:rFonts w:ascii="Arial" w:eastAsia="Arial" w:hAnsi="Arial" w:cs="Arial"/>
          <w:sz w:val="24"/>
          <w:szCs w:val="24"/>
        </w:rPr>
        <w:t xml:space="preserve"> </w:t>
      </w:r>
      <w:r w:rsidR="0003753B">
        <w:rPr>
          <w:rFonts w:ascii="Arial" w:eastAsia="Arial" w:hAnsi="Arial" w:cs="Arial"/>
          <w:sz w:val="24"/>
          <w:szCs w:val="24"/>
        </w:rPr>
        <w:t xml:space="preserve"> </w:t>
      </w:r>
      <w:r w:rsidRPr="00E5594C">
        <w:rPr>
          <w:rFonts w:ascii="Arial" w:eastAsia="Arial" w:hAnsi="Arial" w:cs="Arial"/>
          <w:sz w:val="24"/>
          <w:szCs w:val="24"/>
        </w:rPr>
        <w:t xml:space="preserve">The subscription form is located </w:t>
      </w:r>
      <w:r w:rsidR="006B1B97" w:rsidRPr="00E5594C">
        <w:rPr>
          <w:rFonts w:ascii="Arial" w:eastAsia="Arial" w:hAnsi="Arial" w:cs="Arial"/>
          <w:sz w:val="24"/>
          <w:szCs w:val="24"/>
        </w:rPr>
        <w:t xml:space="preserve">on the </w:t>
      </w:r>
      <w:hyperlink r:id="rId20" w:history="1">
        <w:r w:rsidR="006B1B97" w:rsidRPr="00E5594C">
          <w:rPr>
            <w:rStyle w:val="Hyperlink"/>
            <w:rFonts w:ascii="Arial" w:eastAsia="Arial" w:hAnsi="Arial" w:cs="Arial"/>
            <w:sz w:val="24"/>
            <w:szCs w:val="24"/>
          </w:rPr>
          <w:t>State Water Board email subscription page</w:t>
        </w:r>
      </w:hyperlink>
      <w:r w:rsidR="006B1B97" w:rsidRPr="00E5594C">
        <w:rPr>
          <w:rFonts w:ascii="Arial" w:eastAsia="Arial" w:hAnsi="Arial" w:cs="Arial"/>
          <w:sz w:val="24"/>
          <w:szCs w:val="24"/>
        </w:rPr>
        <w:t xml:space="preserve"> (www.waterboards.ca.gov/resources/email_subscriptions/swrcb_subscribe.shtml)</w:t>
      </w:r>
      <w:r w:rsidR="00A31DD0" w:rsidRPr="00E5594C">
        <w:rPr>
          <w:rFonts w:ascii="Arial" w:eastAsia="Arial" w:hAnsi="Arial" w:cs="Arial"/>
          <w:sz w:val="24"/>
          <w:szCs w:val="24"/>
        </w:rPr>
        <w:t>.</w:t>
      </w:r>
    </w:p>
    <w:p w14:paraId="2C2819A1" w14:textId="7DE8520C" w:rsidR="00C8435D" w:rsidRPr="00E5594C" w:rsidRDefault="002329D8" w:rsidP="003A2FD3">
      <w:pPr>
        <w:pStyle w:val="Heading2"/>
        <w:rPr>
          <w:rFonts w:eastAsia="Arial" w:cstheme="majorBidi"/>
        </w:rPr>
      </w:pPr>
      <w:r w:rsidRPr="00E5594C">
        <w:rPr>
          <w:rFonts w:eastAsia="Calibri" w:cstheme="majorBidi"/>
        </w:rPr>
        <w:t xml:space="preserve">JOE SERNA JR. CALEPA </w:t>
      </w:r>
      <w:r w:rsidR="0005121B" w:rsidRPr="00E5594C">
        <w:rPr>
          <w:rFonts w:eastAsia="Calibri" w:cstheme="majorBidi"/>
        </w:rPr>
        <w:t xml:space="preserve">(CALEPA) </w:t>
      </w:r>
      <w:r w:rsidRPr="00E5594C">
        <w:rPr>
          <w:rFonts w:eastAsia="Calibri" w:cstheme="majorBidi"/>
        </w:rPr>
        <w:t>BUILDING</w:t>
      </w:r>
      <w:r w:rsidRPr="00E5594C">
        <w:rPr>
          <w:rFonts w:eastAsia="Arial" w:cstheme="majorBidi"/>
        </w:rPr>
        <w:t xml:space="preserve"> </w:t>
      </w:r>
      <w:r w:rsidR="00C8435D" w:rsidRPr="00E5594C">
        <w:rPr>
          <w:rFonts w:eastAsia="Arial" w:cstheme="majorBidi"/>
        </w:rPr>
        <w:t>PARKING AND ACCESSIBILITY</w:t>
      </w:r>
    </w:p>
    <w:p w14:paraId="40F7A90C" w14:textId="4FF15BC8" w:rsidR="00C24AF6" w:rsidRPr="00806C67" w:rsidRDefault="393641D2" w:rsidP="393641D2">
      <w:pPr>
        <w:overflowPunct/>
        <w:autoSpaceDE/>
        <w:autoSpaceDN/>
        <w:adjustRightInd/>
        <w:spacing w:after="240"/>
        <w:textAlignment w:val="auto"/>
        <w:rPr>
          <w:rFonts w:ascii="Arial" w:eastAsia="Calibri" w:hAnsi="Arial" w:cs="Arial"/>
          <w:sz w:val="24"/>
          <w:szCs w:val="24"/>
        </w:rPr>
      </w:pPr>
      <w:r w:rsidRPr="1F186492">
        <w:rPr>
          <w:rFonts w:ascii="Arial" w:eastAsia="Calibri" w:hAnsi="Arial" w:cs="Arial"/>
          <w:sz w:val="24"/>
          <w:szCs w:val="24"/>
        </w:rPr>
        <w:t xml:space="preserve">Telecommunications Device for the Deaf (TDD) users may contact the California Relay Service at (800) 735-2929 or voice line at (800) 735-2922. </w:t>
      </w:r>
      <w:r w:rsidR="0003753B">
        <w:rPr>
          <w:rFonts w:ascii="Arial" w:eastAsia="Calibri" w:hAnsi="Arial" w:cs="Arial"/>
          <w:sz w:val="24"/>
          <w:szCs w:val="24"/>
        </w:rPr>
        <w:t xml:space="preserve"> </w:t>
      </w:r>
      <w:r w:rsidR="06436EA5" w:rsidRPr="1F186492">
        <w:rPr>
          <w:rFonts w:ascii="Arial" w:eastAsia="Calibri" w:hAnsi="Arial" w:cs="Arial"/>
          <w:sz w:val="24"/>
          <w:szCs w:val="24"/>
        </w:rPr>
        <w:t xml:space="preserve">A broadcast of the hearing will be available via internet and can be accessed at </w:t>
      </w:r>
      <w:hyperlink r:id="rId21" w:history="1">
        <w:r w:rsidR="06436EA5" w:rsidRPr="00716979">
          <w:rPr>
            <w:rStyle w:val="Hyperlink"/>
            <w:rFonts w:ascii="Arial" w:eastAsia="Calibri" w:hAnsi="Arial" w:cs="Arial"/>
            <w:sz w:val="24"/>
            <w:szCs w:val="24"/>
          </w:rPr>
          <w:t>https://video.calepa.ca.gov</w:t>
        </w:r>
      </w:hyperlink>
      <w:r w:rsidR="06436EA5" w:rsidRPr="1F186492">
        <w:rPr>
          <w:rFonts w:ascii="Arial" w:eastAsia="Calibri" w:hAnsi="Arial" w:cs="Arial"/>
          <w:sz w:val="24"/>
          <w:szCs w:val="24"/>
        </w:rPr>
        <w:t>.</w:t>
      </w:r>
    </w:p>
    <w:p w14:paraId="014FF951" w14:textId="2781F45B" w:rsidR="00716979" w:rsidRPr="002A2FE6" w:rsidRDefault="3DA820F1" w:rsidP="008417BF">
      <w:pPr>
        <w:spacing w:after="240"/>
        <w:rPr>
          <w:rFonts w:ascii="Arial" w:eastAsia="Calibri" w:hAnsi="Arial" w:cs="Arial"/>
          <w:sz w:val="24"/>
          <w:szCs w:val="24"/>
        </w:rPr>
      </w:pPr>
      <w:r w:rsidRPr="002A2FE6">
        <w:rPr>
          <w:rFonts w:ascii="Arial" w:eastAsia="Calibri" w:hAnsi="Arial" w:cs="Arial"/>
          <w:sz w:val="24"/>
          <w:szCs w:val="24"/>
        </w:rPr>
        <w:t xml:space="preserve">For more details about this meeting please go to: </w:t>
      </w:r>
      <w:hyperlink r:id="rId22" w:history="1">
        <w:r w:rsidR="00716979" w:rsidRPr="002A2FE6">
          <w:rPr>
            <w:rStyle w:val="Hyperlink"/>
            <w:rFonts w:ascii="Arial" w:eastAsia="Calibri" w:hAnsi="Arial" w:cs="Arial"/>
            <w:sz w:val="24"/>
            <w:szCs w:val="24"/>
          </w:rPr>
          <w:t>http://www.waterboards.ca.gov/board_info/calendar/index.shtml</w:t>
        </w:r>
      </w:hyperlink>
    </w:p>
    <w:p w14:paraId="3DED7EE1" w14:textId="6F499876" w:rsidR="00C7535F" w:rsidRPr="00716979" w:rsidRDefault="00716979" w:rsidP="008417BF">
      <w:pPr>
        <w:pStyle w:val="Heading2"/>
        <w:spacing w:before="0"/>
        <w:rPr>
          <w:rFonts w:eastAsia="Arial" w:cstheme="majorBidi"/>
        </w:rPr>
      </w:pPr>
      <w:r w:rsidRPr="00716979">
        <w:rPr>
          <w:rFonts w:eastAsia="Arial" w:cstheme="majorBidi"/>
        </w:rPr>
        <w:t>ADDITIONAL INFORMATION</w:t>
      </w:r>
    </w:p>
    <w:p w14:paraId="5B294033" w14:textId="57CE2A8D" w:rsidR="00C24AF6" w:rsidRPr="00E5594C" w:rsidRDefault="00C8435D" w:rsidP="008417BF">
      <w:pPr>
        <w:pStyle w:val="Default"/>
        <w:rPr>
          <w:rFonts w:ascii="Arial" w:eastAsia="Arial" w:hAnsi="Arial" w:cs="Arial"/>
          <w:bCs/>
        </w:rPr>
      </w:pPr>
      <w:r w:rsidRPr="000322C2">
        <w:rPr>
          <w:rFonts w:ascii="Arial" w:eastAsia="Arial" w:hAnsi="Arial" w:cs="Arial"/>
        </w:rPr>
        <w:t>Please direct questions about this notice</w:t>
      </w:r>
      <w:r w:rsidR="0043118E" w:rsidRPr="000322C2">
        <w:rPr>
          <w:rFonts w:ascii="Arial" w:eastAsia="Arial" w:hAnsi="Arial" w:cs="Arial"/>
        </w:rPr>
        <w:t xml:space="preserve"> or requests for a paper copy of the </w:t>
      </w:r>
      <w:r w:rsidR="00DE27E3" w:rsidRPr="000322C2">
        <w:rPr>
          <w:rFonts w:ascii="Arial" w:eastAsia="Arial" w:hAnsi="Arial" w:cs="Arial"/>
        </w:rPr>
        <w:t xml:space="preserve">proposed General Permit </w:t>
      </w:r>
      <w:r w:rsidRPr="000322C2">
        <w:rPr>
          <w:rFonts w:ascii="Arial" w:eastAsia="Arial" w:hAnsi="Arial" w:cs="Arial"/>
        </w:rPr>
        <w:t xml:space="preserve">to </w:t>
      </w:r>
      <w:r w:rsidR="000322C2" w:rsidRPr="000322C2">
        <w:rPr>
          <w:rFonts w:ascii="Arial" w:eastAsia="Arial" w:hAnsi="Arial" w:cs="Arial"/>
        </w:rPr>
        <w:t xml:space="preserve">Renan Jauregui </w:t>
      </w:r>
      <w:r w:rsidR="00C24AF6" w:rsidRPr="000322C2">
        <w:rPr>
          <w:rFonts w:ascii="Arial" w:eastAsia="Arial" w:hAnsi="Arial" w:cs="Arial"/>
          <w:bCs/>
        </w:rPr>
        <w:t xml:space="preserve">at </w:t>
      </w:r>
      <w:r w:rsidR="00285956" w:rsidRPr="000322C2">
        <w:rPr>
          <w:rFonts w:ascii="Arial" w:eastAsia="Arial" w:hAnsi="Arial" w:cs="Arial"/>
          <w:bCs/>
        </w:rPr>
        <w:t>(916) 341-55</w:t>
      </w:r>
      <w:r w:rsidR="000322C2" w:rsidRPr="000322C2">
        <w:rPr>
          <w:rFonts w:ascii="Arial" w:eastAsia="Arial" w:hAnsi="Arial" w:cs="Arial"/>
          <w:bCs/>
        </w:rPr>
        <w:t>05</w:t>
      </w:r>
      <w:r w:rsidR="00E91E1D" w:rsidRPr="000322C2">
        <w:rPr>
          <w:rFonts w:ascii="Arial" w:eastAsia="Arial" w:hAnsi="Arial" w:cs="Arial"/>
          <w:bCs/>
        </w:rPr>
        <w:t xml:space="preserve"> </w:t>
      </w:r>
      <w:r w:rsidR="00C24AF6" w:rsidRPr="000322C2">
        <w:rPr>
          <w:rFonts w:ascii="Arial" w:eastAsia="Arial" w:hAnsi="Arial" w:cs="Arial"/>
          <w:bCs/>
        </w:rPr>
        <w:t>or</w:t>
      </w:r>
      <w:r w:rsidR="00621B7B" w:rsidRPr="000322C2">
        <w:rPr>
          <w:rFonts w:ascii="Arial" w:eastAsia="Arial" w:hAnsi="Arial" w:cs="Arial"/>
          <w:bCs/>
        </w:rPr>
        <w:t xml:space="preserve"> </w:t>
      </w:r>
      <w:hyperlink r:id="rId23" w:history="1">
        <w:r w:rsidR="000322C2" w:rsidRPr="000322C2">
          <w:rPr>
            <w:rStyle w:val="Hyperlink"/>
            <w:rFonts w:ascii="Arial" w:hAnsi="Arial" w:cs="Arial"/>
            <w:bCs/>
          </w:rPr>
          <w:t>Renan.Jauregui@waterboards.ca.gov</w:t>
        </w:r>
      </w:hyperlink>
      <w:r w:rsidR="00621B7B" w:rsidRPr="000322C2">
        <w:rPr>
          <w:rFonts w:ascii="Arial" w:eastAsia="Arial" w:hAnsi="Arial" w:cs="Arial"/>
          <w:bCs/>
        </w:rPr>
        <w:t>.</w:t>
      </w:r>
    </w:p>
    <w:p w14:paraId="0461D23B" w14:textId="6507A2A8" w:rsidR="00D73D2E" w:rsidRPr="00806C67" w:rsidRDefault="00D73D2E" w:rsidP="0003753B">
      <w:pPr>
        <w:pStyle w:val="EndnoteText"/>
        <w:spacing w:before="960"/>
        <w:rPr>
          <w:rFonts w:ascii="Arial" w:hAnsi="Arial" w:cs="Arial"/>
          <w:szCs w:val="24"/>
          <w:u w:val="single"/>
        </w:rPr>
      </w:pPr>
      <w:r w:rsidRPr="00806C67">
        <w:rPr>
          <w:rFonts w:ascii="Arial" w:hAnsi="Arial" w:cs="Arial"/>
          <w:szCs w:val="24"/>
          <w:u w:val="single"/>
        </w:rPr>
        <w:tab/>
      </w:r>
      <w:r w:rsidR="00C32FD9">
        <w:rPr>
          <w:rFonts w:ascii="Arial" w:hAnsi="Arial" w:cs="Arial"/>
          <w:szCs w:val="24"/>
          <w:u w:val="single"/>
        </w:rPr>
        <w:t>August 17, 2020</w:t>
      </w:r>
      <w:r w:rsidR="00C32FD9">
        <w:rPr>
          <w:rFonts w:ascii="Arial" w:hAnsi="Arial" w:cs="Arial"/>
          <w:szCs w:val="24"/>
          <w:u w:val="single"/>
        </w:rPr>
        <w:tab/>
      </w:r>
      <w:r w:rsidRPr="00806C67">
        <w:rPr>
          <w:rFonts w:ascii="Arial" w:hAnsi="Arial" w:cs="Arial"/>
          <w:szCs w:val="24"/>
          <w:u w:val="single"/>
        </w:rPr>
        <w:tab/>
      </w:r>
      <w:r w:rsidRPr="00806C67">
        <w:rPr>
          <w:rFonts w:ascii="Arial" w:hAnsi="Arial" w:cs="Arial"/>
          <w:szCs w:val="24"/>
          <w:u w:val="single"/>
        </w:rPr>
        <w:tab/>
      </w:r>
      <w:r w:rsidRPr="00806C67">
        <w:rPr>
          <w:rFonts w:ascii="Arial" w:hAnsi="Arial" w:cs="Arial"/>
          <w:szCs w:val="24"/>
        </w:rPr>
        <w:tab/>
      </w:r>
      <w:r w:rsidR="005D3BF9" w:rsidRPr="005D3BF9">
        <w:rPr>
          <w:rFonts w:ascii="Arial" w:hAnsi="Arial" w:cs="Arial"/>
          <w:i/>
          <w:iCs/>
          <w:szCs w:val="24"/>
          <w:u w:val="single"/>
        </w:rPr>
        <w:t>ORIGINAL SIGNATURE ON FILE</w:t>
      </w:r>
      <w:r w:rsidRPr="00806C67">
        <w:rPr>
          <w:rFonts w:ascii="Arial" w:hAnsi="Arial" w:cs="Arial"/>
          <w:szCs w:val="24"/>
          <w:u w:val="single"/>
        </w:rPr>
        <w:tab/>
      </w:r>
    </w:p>
    <w:p w14:paraId="77428EA7" w14:textId="239B3BF9" w:rsidR="0071764B" w:rsidRDefault="00F2208B" w:rsidP="0071764B">
      <w:pPr>
        <w:pStyle w:val="EndnoteText"/>
        <w:tabs>
          <w:tab w:val="left" w:pos="540"/>
        </w:tabs>
        <w:rPr>
          <w:rFonts w:ascii="Arial" w:hAnsi="Arial" w:cs="Arial"/>
          <w:szCs w:val="24"/>
        </w:rPr>
      </w:pPr>
      <w:r>
        <w:rPr>
          <w:rFonts w:ascii="Arial" w:hAnsi="Arial" w:cs="Arial"/>
        </w:rPr>
        <w:t>Date</w:t>
      </w:r>
      <w:r>
        <w:rPr>
          <w:rFonts w:ascii="Arial" w:hAnsi="Arial" w:cs="Arial"/>
        </w:rPr>
        <w:tab/>
      </w:r>
      <w:r w:rsidR="0071764B">
        <w:rPr>
          <w:rFonts w:ascii="Arial" w:hAnsi="Arial" w:cs="Arial"/>
        </w:rPr>
        <w:tab/>
      </w:r>
      <w:r>
        <w:rPr>
          <w:rFonts w:ascii="Arial" w:hAnsi="Arial" w:cs="Arial"/>
        </w:rPr>
        <w:tab/>
      </w:r>
      <w:r>
        <w:rPr>
          <w:rFonts w:ascii="Arial" w:hAnsi="Arial" w:cs="Arial"/>
        </w:rPr>
        <w:tab/>
      </w:r>
      <w:r>
        <w:rPr>
          <w:rFonts w:ascii="Arial" w:hAnsi="Arial" w:cs="Arial"/>
        </w:rPr>
        <w:tab/>
      </w:r>
      <w:r w:rsidR="007C7D15">
        <w:rPr>
          <w:rFonts w:ascii="Arial" w:hAnsi="Arial" w:cs="Arial"/>
        </w:rPr>
        <w:tab/>
      </w:r>
      <w:r w:rsidR="007C7D15">
        <w:rPr>
          <w:rFonts w:ascii="Arial" w:hAnsi="Arial" w:cs="Arial"/>
        </w:rPr>
        <w:tab/>
      </w:r>
      <w:r w:rsidR="007C7D15">
        <w:rPr>
          <w:rFonts w:ascii="Arial" w:hAnsi="Arial" w:cs="Arial"/>
        </w:rPr>
        <w:tab/>
      </w:r>
      <w:r>
        <w:rPr>
          <w:rFonts w:ascii="Arial" w:hAnsi="Arial" w:cs="Arial"/>
        </w:rPr>
        <w:t>Jeanine Townsend</w:t>
      </w:r>
    </w:p>
    <w:p w14:paraId="58EFC3C6" w14:textId="30BCEBE8" w:rsidR="0071764B" w:rsidRPr="00806C67" w:rsidRDefault="00F2208B">
      <w:pPr>
        <w:pStyle w:val="EndnoteText"/>
        <w:tabs>
          <w:tab w:val="left" w:pos="540"/>
        </w:tabs>
        <w:rPr>
          <w:rFonts w:ascii="Arial" w:hAnsi="Arial" w:cs="Arial"/>
          <w:vanish/>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1764B" w:rsidRPr="6BFD547C">
        <w:rPr>
          <w:rFonts w:ascii="Arial" w:hAnsi="Arial" w:cs="Arial"/>
        </w:rPr>
        <w:t>Clerk to the Board</w:t>
      </w:r>
    </w:p>
    <w:sectPr w:rsidR="0071764B" w:rsidRPr="00806C67" w:rsidSect="00C32FD9">
      <w:footerReference w:type="default" r:id="rId24"/>
      <w:headerReference w:type="first" r:id="rId25"/>
      <w:footerReference w:type="first" r:id="rId26"/>
      <w:endnotePr>
        <w:numFmt w:val="decimal"/>
      </w:endnotePr>
      <w:pgSz w:w="12240" w:h="15840" w:code="1"/>
      <w:pgMar w:top="1440" w:right="1440" w:bottom="1440"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FC8F1" w14:textId="77777777" w:rsidR="00B82D85" w:rsidRPr="00E5594C" w:rsidRDefault="00B82D85">
      <w:pPr>
        <w:spacing w:line="20" w:lineRule="exact"/>
        <w:rPr>
          <w:sz w:val="24"/>
        </w:rPr>
      </w:pPr>
    </w:p>
  </w:endnote>
  <w:endnote w:type="continuationSeparator" w:id="0">
    <w:p w14:paraId="65A0329F" w14:textId="77777777" w:rsidR="00B82D85" w:rsidRPr="00E5594C" w:rsidRDefault="00B82D85">
      <w:r w:rsidRPr="00E5594C">
        <w:rPr>
          <w:sz w:val="24"/>
        </w:rPr>
        <w:t xml:space="preserve"> </w:t>
      </w:r>
    </w:p>
  </w:endnote>
  <w:endnote w:type="continuationNotice" w:id="1">
    <w:p w14:paraId="4C22C393" w14:textId="77777777" w:rsidR="00B82D85" w:rsidRPr="00E5594C" w:rsidRDefault="00B82D85">
      <w:r w:rsidRPr="00E5594C">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685486"/>
      <w:docPartObj>
        <w:docPartGallery w:val="Page Numbers (Bottom of Page)"/>
        <w:docPartUnique/>
      </w:docPartObj>
    </w:sdtPr>
    <w:sdtEndPr>
      <w:rPr>
        <w:rFonts w:ascii="Arial" w:hAnsi="Arial" w:cs="Arial"/>
        <w:noProof/>
        <w:sz w:val="24"/>
        <w:szCs w:val="24"/>
      </w:rPr>
    </w:sdtEndPr>
    <w:sdtContent>
      <w:p w14:paraId="437354C7" w14:textId="5A3F4CA6" w:rsidR="00413656" w:rsidRPr="00CC298C" w:rsidRDefault="00413656">
        <w:pPr>
          <w:pStyle w:val="Footer"/>
          <w:jc w:val="center"/>
          <w:rPr>
            <w:rFonts w:ascii="Arial" w:hAnsi="Arial" w:cs="Arial"/>
            <w:sz w:val="24"/>
            <w:szCs w:val="24"/>
          </w:rPr>
        </w:pPr>
        <w:r w:rsidRPr="00CC298C">
          <w:rPr>
            <w:rFonts w:ascii="Arial" w:hAnsi="Arial" w:cs="Arial"/>
            <w:sz w:val="24"/>
            <w:szCs w:val="24"/>
          </w:rPr>
          <w:fldChar w:fldCharType="begin"/>
        </w:r>
        <w:r w:rsidRPr="00CC298C">
          <w:rPr>
            <w:rFonts w:ascii="Arial" w:hAnsi="Arial" w:cs="Arial"/>
            <w:sz w:val="24"/>
            <w:szCs w:val="24"/>
          </w:rPr>
          <w:instrText xml:space="preserve"> PAGE   \* MERGEFORMAT </w:instrText>
        </w:r>
        <w:r w:rsidRPr="00CC298C">
          <w:rPr>
            <w:rFonts w:ascii="Arial" w:hAnsi="Arial" w:cs="Arial"/>
            <w:sz w:val="24"/>
            <w:szCs w:val="24"/>
          </w:rPr>
          <w:fldChar w:fldCharType="separate"/>
        </w:r>
        <w:r w:rsidRPr="00CC298C">
          <w:rPr>
            <w:rFonts w:ascii="Arial" w:hAnsi="Arial" w:cs="Arial"/>
            <w:noProof/>
            <w:sz w:val="24"/>
            <w:szCs w:val="24"/>
          </w:rPr>
          <w:t>3</w:t>
        </w:r>
        <w:r w:rsidRPr="00CC298C">
          <w:rPr>
            <w:rFonts w:ascii="Arial" w:hAnsi="Arial" w:cs="Arial"/>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B9085" w14:textId="40164EED" w:rsidR="00413656" w:rsidRPr="00E5594C" w:rsidRDefault="00413656" w:rsidP="00A659A8">
    <w:pPr>
      <w:pStyle w:val="Footer"/>
    </w:pPr>
    <w:r>
      <w:rPr>
        <w:noProof/>
      </w:rPr>
      <w:drawing>
        <wp:inline distT="0" distB="0" distL="0" distR="0" wp14:anchorId="15F94C83" wp14:editId="50720D7D">
          <wp:extent cx="5943600" cy="599863"/>
          <wp:effectExtent l="0" t="0" r="0" b="0"/>
          <wp:docPr id="1683335031" name="Picture 6" descr="Letterhead Footer&#10;E. Joaquin Esquivel, Chair&#10;Eileen Sobeck, Executive Director&#10;1001 I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943600" cy="59986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C3627" w14:textId="77777777" w:rsidR="00B82D85" w:rsidRPr="00E5594C" w:rsidRDefault="00B82D85">
      <w:r w:rsidRPr="00E5594C">
        <w:rPr>
          <w:sz w:val="24"/>
        </w:rPr>
        <w:separator/>
      </w:r>
    </w:p>
  </w:footnote>
  <w:footnote w:type="continuationSeparator" w:id="0">
    <w:p w14:paraId="7A6994E1" w14:textId="77777777" w:rsidR="00B82D85" w:rsidRPr="00E5594C" w:rsidRDefault="00B82D85">
      <w:r w:rsidRPr="00E5594C">
        <w:continuationSeparator/>
      </w:r>
    </w:p>
  </w:footnote>
  <w:footnote w:type="continuationNotice" w:id="1">
    <w:p w14:paraId="62D07D13" w14:textId="77777777" w:rsidR="00B82D85" w:rsidRPr="00E5594C" w:rsidRDefault="00B82D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DFA01" w14:textId="4C56FC35" w:rsidR="00413656" w:rsidRPr="00E5594C" w:rsidRDefault="00413656" w:rsidP="00C63EAA">
    <w:pPr>
      <w:pStyle w:val="Header"/>
      <w:tabs>
        <w:tab w:val="clear" w:pos="4320"/>
      </w:tabs>
    </w:pPr>
    <w:r w:rsidRPr="00E5594C">
      <w:rPr>
        <w:noProof/>
      </w:rPr>
      <w:drawing>
        <wp:anchor distT="0" distB="0" distL="114300" distR="114300" simplePos="0" relativeHeight="251658240" behindDoc="0" locked="0" layoutInCell="1" allowOverlap="1" wp14:anchorId="64212B7F" wp14:editId="16B7DE31">
          <wp:simplePos x="0" y="0"/>
          <wp:positionH relativeFrom="margin">
            <wp:align>center</wp:align>
          </wp:positionH>
          <wp:positionV relativeFrom="page">
            <wp:posOffset>499110</wp:posOffset>
          </wp:positionV>
          <wp:extent cx="6858000" cy="1307592"/>
          <wp:effectExtent l="0" t="0" r="0" b="0"/>
          <wp:wrapTopAndBottom/>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ec Letterhead Color.png"/>
                  <pic:cNvPicPr/>
                </pic:nvPicPr>
                <pic:blipFill>
                  <a:blip r:embed="rId1">
                    <a:extLst>
                      <a:ext uri="{28A0092B-C50C-407E-A947-70E740481C1C}">
                        <a14:useLocalDpi xmlns:a14="http://schemas.microsoft.com/office/drawing/2010/main" val="0"/>
                      </a:ext>
                    </a:extLst>
                  </a:blip>
                  <a:stretch>
                    <a:fillRect/>
                  </a:stretch>
                </pic:blipFill>
                <pic:spPr>
                  <a:xfrm>
                    <a:off x="0" y="0"/>
                    <a:ext cx="6858000" cy="1307592"/>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F435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E26E3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1C0C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C8EBC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3875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7C95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F8AF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DA37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98F5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60AC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819AC"/>
    <w:multiLevelType w:val="hybridMultilevel"/>
    <w:tmpl w:val="462A3BE4"/>
    <w:lvl w:ilvl="0" w:tplc="04090001">
      <w:start w:val="1"/>
      <w:numFmt w:val="bullet"/>
      <w:lvlText w:val=""/>
      <w:lvlJc w:val="left"/>
      <w:pPr>
        <w:ind w:left="1470" w:hanging="390"/>
      </w:pPr>
      <w:rPr>
        <w:rFonts w:ascii="Symbol" w:hAnsi="Symbol" w:hint="default"/>
        <w:color w:val="00000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9AC4DD3"/>
    <w:multiLevelType w:val="hybridMultilevel"/>
    <w:tmpl w:val="CFAC8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CAD79AD"/>
    <w:multiLevelType w:val="hybridMultilevel"/>
    <w:tmpl w:val="4462FA70"/>
    <w:lvl w:ilvl="0" w:tplc="04090003">
      <w:start w:val="1"/>
      <w:numFmt w:val="bullet"/>
      <w:lvlText w:val="o"/>
      <w:lvlJc w:val="left"/>
      <w:pPr>
        <w:ind w:left="1800" w:hanging="360"/>
      </w:pPr>
      <w:rPr>
        <w:rFonts w:ascii="Courier New" w:hAnsi="Courier New"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0385FF7"/>
    <w:multiLevelType w:val="hybridMultilevel"/>
    <w:tmpl w:val="F7AE8A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3A338B"/>
    <w:multiLevelType w:val="hybridMultilevel"/>
    <w:tmpl w:val="3FCE2464"/>
    <w:lvl w:ilvl="0" w:tplc="9B02107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91075D"/>
    <w:multiLevelType w:val="hybridMultilevel"/>
    <w:tmpl w:val="3AE4CB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A9679F"/>
    <w:multiLevelType w:val="hybridMultilevel"/>
    <w:tmpl w:val="39C21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7F74DC"/>
    <w:multiLevelType w:val="hybridMultilevel"/>
    <w:tmpl w:val="F496D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B6EFF"/>
    <w:multiLevelType w:val="hybridMultilevel"/>
    <w:tmpl w:val="029695BE"/>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9" w15:restartNumberingAfterBreak="0">
    <w:nsid w:val="2ED8422B"/>
    <w:multiLevelType w:val="hybridMultilevel"/>
    <w:tmpl w:val="8106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805E0B"/>
    <w:multiLevelType w:val="hybridMultilevel"/>
    <w:tmpl w:val="28F48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C37D87"/>
    <w:multiLevelType w:val="hybridMultilevel"/>
    <w:tmpl w:val="DB54E0AC"/>
    <w:lvl w:ilvl="0" w:tplc="04090003">
      <w:start w:val="1"/>
      <w:numFmt w:val="bullet"/>
      <w:lvlText w:val="o"/>
      <w:lvlJc w:val="left"/>
      <w:pPr>
        <w:ind w:left="1470" w:hanging="390"/>
      </w:pPr>
      <w:rPr>
        <w:rFonts w:ascii="Courier New" w:hAnsi="Courier New" w:cs="Courier New" w:hint="default"/>
        <w:color w:val="00000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93159B4"/>
    <w:multiLevelType w:val="hybridMultilevel"/>
    <w:tmpl w:val="5188635E"/>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15:restartNumberingAfterBreak="0">
    <w:nsid w:val="3BA314B0"/>
    <w:multiLevelType w:val="multilevel"/>
    <w:tmpl w:val="3AE4CB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AB435C"/>
    <w:multiLevelType w:val="hybridMultilevel"/>
    <w:tmpl w:val="D63A1E5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C634647"/>
    <w:multiLevelType w:val="hybridMultilevel"/>
    <w:tmpl w:val="3FCE2464"/>
    <w:lvl w:ilvl="0" w:tplc="9B02107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6539C9"/>
    <w:multiLevelType w:val="hybridMultilevel"/>
    <w:tmpl w:val="26DAC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141555"/>
    <w:multiLevelType w:val="hybridMultilevel"/>
    <w:tmpl w:val="39C21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0318D9"/>
    <w:multiLevelType w:val="hybridMultilevel"/>
    <w:tmpl w:val="CC6028CA"/>
    <w:lvl w:ilvl="0" w:tplc="04090003">
      <w:start w:val="1"/>
      <w:numFmt w:val="bullet"/>
      <w:lvlText w:val="o"/>
      <w:lvlJc w:val="left"/>
      <w:pPr>
        <w:ind w:left="1470" w:hanging="390"/>
      </w:pPr>
      <w:rPr>
        <w:rFonts w:ascii="Courier New" w:hAnsi="Courier New" w:cs="Courier New" w:hint="default"/>
        <w:color w:val="00000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D56725C"/>
    <w:multiLevelType w:val="hybridMultilevel"/>
    <w:tmpl w:val="39C21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C6566"/>
    <w:multiLevelType w:val="hybridMultilevel"/>
    <w:tmpl w:val="9CB8B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BE4446"/>
    <w:multiLevelType w:val="hybridMultilevel"/>
    <w:tmpl w:val="CE80B2FE"/>
    <w:lvl w:ilvl="0" w:tplc="04090001">
      <w:start w:val="1"/>
      <w:numFmt w:val="bullet"/>
      <w:lvlText w:val=""/>
      <w:lvlJc w:val="left"/>
      <w:pPr>
        <w:ind w:left="1470" w:hanging="390"/>
      </w:pPr>
      <w:rPr>
        <w:rFonts w:ascii="Symbol" w:hAnsi="Symbol" w:hint="default"/>
        <w:color w:val="000000"/>
      </w:rPr>
    </w:lvl>
    <w:lvl w:ilvl="1" w:tplc="04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7C66EA0"/>
    <w:multiLevelType w:val="hybridMultilevel"/>
    <w:tmpl w:val="8128555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C907F9"/>
    <w:multiLevelType w:val="hybridMultilevel"/>
    <w:tmpl w:val="12ACD23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7B2471DC"/>
    <w:multiLevelType w:val="hybridMultilevel"/>
    <w:tmpl w:val="D584A8F0"/>
    <w:lvl w:ilvl="0" w:tplc="B3A8CE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4"/>
  </w:num>
  <w:num w:numId="3">
    <w:abstractNumId w:val="23"/>
  </w:num>
  <w:num w:numId="4">
    <w:abstractNumId w:val="32"/>
  </w:num>
  <w:num w:numId="5">
    <w:abstractNumId w:val="14"/>
  </w:num>
  <w:num w:numId="6">
    <w:abstractNumId w:val="25"/>
  </w:num>
  <w:num w:numId="7">
    <w:abstractNumId w:val="22"/>
  </w:num>
  <w:num w:numId="8">
    <w:abstractNumId w:val="18"/>
  </w:num>
  <w:num w:numId="9">
    <w:abstractNumId w:val="10"/>
  </w:num>
  <w:num w:numId="10">
    <w:abstractNumId w:val="12"/>
  </w:num>
  <w:num w:numId="11">
    <w:abstractNumId w:val="13"/>
  </w:num>
  <w:num w:numId="12">
    <w:abstractNumId w:val="17"/>
  </w:num>
  <w:num w:numId="13">
    <w:abstractNumId w:val="21"/>
  </w:num>
  <w:num w:numId="14">
    <w:abstractNumId w:val="31"/>
  </w:num>
  <w:num w:numId="15">
    <w:abstractNumId w:val="28"/>
  </w:num>
  <w:num w:numId="16">
    <w:abstractNumId w:val="34"/>
  </w:num>
  <w:num w:numId="17">
    <w:abstractNumId w:val="30"/>
  </w:num>
  <w:num w:numId="18">
    <w:abstractNumId w:val="19"/>
  </w:num>
  <w:num w:numId="19">
    <w:abstractNumId w:val="26"/>
  </w:num>
  <w:num w:numId="20">
    <w:abstractNumId w:val="2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9"/>
  </w:num>
  <w:num w:numId="32">
    <w:abstractNumId w:val="16"/>
  </w:num>
  <w:num w:numId="33">
    <w:abstractNumId w:val="27"/>
  </w:num>
  <w:num w:numId="34">
    <w:abstractNumId w:val="3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cwsjQ3MzAxNzYxMLJQ0lEKTi0uzszPAykwrQUAHsme6SwAAAA="/>
  </w:docVars>
  <w:rsids>
    <w:rsidRoot w:val="0020328C"/>
    <w:rsid w:val="000000A9"/>
    <w:rsid w:val="00000CA4"/>
    <w:rsid w:val="00000E81"/>
    <w:rsid w:val="0000120C"/>
    <w:rsid w:val="00001B4F"/>
    <w:rsid w:val="00001BAD"/>
    <w:rsid w:val="00002565"/>
    <w:rsid w:val="00002EAF"/>
    <w:rsid w:val="00003DF0"/>
    <w:rsid w:val="000108B9"/>
    <w:rsid w:val="00010926"/>
    <w:rsid w:val="00010F91"/>
    <w:rsid w:val="000121D2"/>
    <w:rsid w:val="00012CB8"/>
    <w:rsid w:val="00012FBD"/>
    <w:rsid w:val="00014684"/>
    <w:rsid w:val="00014D30"/>
    <w:rsid w:val="00016645"/>
    <w:rsid w:val="0001756E"/>
    <w:rsid w:val="000176FB"/>
    <w:rsid w:val="00021C76"/>
    <w:rsid w:val="00022DEC"/>
    <w:rsid w:val="0002589D"/>
    <w:rsid w:val="0003076C"/>
    <w:rsid w:val="000311B1"/>
    <w:rsid w:val="000322C2"/>
    <w:rsid w:val="00033F55"/>
    <w:rsid w:val="00036F3B"/>
    <w:rsid w:val="0003753B"/>
    <w:rsid w:val="0003753F"/>
    <w:rsid w:val="00037633"/>
    <w:rsid w:val="00037819"/>
    <w:rsid w:val="00037E72"/>
    <w:rsid w:val="000407B9"/>
    <w:rsid w:val="00040838"/>
    <w:rsid w:val="00041E01"/>
    <w:rsid w:val="00045E9E"/>
    <w:rsid w:val="000501C2"/>
    <w:rsid w:val="00050A43"/>
    <w:rsid w:val="0005121B"/>
    <w:rsid w:val="00052E10"/>
    <w:rsid w:val="00057F9B"/>
    <w:rsid w:val="00060E32"/>
    <w:rsid w:val="00061127"/>
    <w:rsid w:val="000621BF"/>
    <w:rsid w:val="000622F0"/>
    <w:rsid w:val="00063A29"/>
    <w:rsid w:val="00063B68"/>
    <w:rsid w:val="00063E96"/>
    <w:rsid w:val="00064CFC"/>
    <w:rsid w:val="00064D44"/>
    <w:rsid w:val="0006505C"/>
    <w:rsid w:val="00065ACF"/>
    <w:rsid w:val="0006606C"/>
    <w:rsid w:val="00066ADD"/>
    <w:rsid w:val="00071B09"/>
    <w:rsid w:val="0007630F"/>
    <w:rsid w:val="00081311"/>
    <w:rsid w:val="00083D84"/>
    <w:rsid w:val="00084ABB"/>
    <w:rsid w:val="00084B85"/>
    <w:rsid w:val="00084E57"/>
    <w:rsid w:val="000851BE"/>
    <w:rsid w:val="0008709C"/>
    <w:rsid w:val="0008799A"/>
    <w:rsid w:val="00093D0F"/>
    <w:rsid w:val="000942E1"/>
    <w:rsid w:val="00096CDC"/>
    <w:rsid w:val="00097A19"/>
    <w:rsid w:val="000A1F99"/>
    <w:rsid w:val="000A523C"/>
    <w:rsid w:val="000A68E7"/>
    <w:rsid w:val="000B00F0"/>
    <w:rsid w:val="000B1C45"/>
    <w:rsid w:val="000B5510"/>
    <w:rsid w:val="000C003C"/>
    <w:rsid w:val="000C081C"/>
    <w:rsid w:val="000C2C6F"/>
    <w:rsid w:val="000C2E28"/>
    <w:rsid w:val="000C30CD"/>
    <w:rsid w:val="000C3AF4"/>
    <w:rsid w:val="000C5226"/>
    <w:rsid w:val="000D2920"/>
    <w:rsid w:val="000D2CAF"/>
    <w:rsid w:val="000D5D0C"/>
    <w:rsid w:val="000D65C7"/>
    <w:rsid w:val="000D68AB"/>
    <w:rsid w:val="000E0304"/>
    <w:rsid w:val="000E0654"/>
    <w:rsid w:val="000E1061"/>
    <w:rsid w:val="000E1884"/>
    <w:rsid w:val="000E2DBA"/>
    <w:rsid w:val="000E5520"/>
    <w:rsid w:val="000E730C"/>
    <w:rsid w:val="000F3264"/>
    <w:rsid w:val="000F4FAF"/>
    <w:rsid w:val="000F7A6A"/>
    <w:rsid w:val="00101259"/>
    <w:rsid w:val="00105631"/>
    <w:rsid w:val="00105716"/>
    <w:rsid w:val="0010615E"/>
    <w:rsid w:val="001063DA"/>
    <w:rsid w:val="0010646F"/>
    <w:rsid w:val="00106792"/>
    <w:rsid w:val="0011315F"/>
    <w:rsid w:val="0011347A"/>
    <w:rsid w:val="00113C7D"/>
    <w:rsid w:val="00113CA8"/>
    <w:rsid w:val="00114753"/>
    <w:rsid w:val="00114CA7"/>
    <w:rsid w:val="0011550C"/>
    <w:rsid w:val="00115C84"/>
    <w:rsid w:val="00117144"/>
    <w:rsid w:val="00117C86"/>
    <w:rsid w:val="00120167"/>
    <w:rsid w:val="001219D2"/>
    <w:rsid w:val="00123616"/>
    <w:rsid w:val="00124D9A"/>
    <w:rsid w:val="00125076"/>
    <w:rsid w:val="001275AA"/>
    <w:rsid w:val="00131245"/>
    <w:rsid w:val="001349BF"/>
    <w:rsid w:val="00135EEE"/>
    <w:rsid w:val="0013720E"/>
    <w:rsid w:val="0014430A"/>
    <w:rsid w:val="00144954"/>
    <w:rsid w:val="00145525"/>
    <w:rsid w:val="00145CDF"/>
    <w:rsid w:val="00150882"/>
    <w:rsid w:val="00151006"/>
    <w:rsid w:val="00151801"/>
    <w:rsid w:val="001522EC"/>
    <w:rsid w:val="001526FC"/>
    <w:rsid w:val="001541AD"/>
    <w:rsid w:val="00155EFB"/>
    <w:rsid w:val="0015630C"/>
    <w:rsid w:val="00156D04"/>
    <w:rsid w:val="00157C85"/>
    <w:rsid w:val="0016030A"/>
    <w:rsid w:val="00160A68"/>
    <w:rsid w:val="001629D0"/>
    <w:rsid w:val="00162D99"/>
    <w:rsid w:val="00164AE4"/>
    <w:rsid w:val="00167F6F"/>
    <w:rsid w:val="0017103E"/>
    <w:rsid w:val="0017127D"/>
    <w:rsid w:val="00171A27"/>
    <w:rsid w:val="00173764"/>
    <w:rsid w:val="0017504A"/>
    <w:rsid w:val="0017591C"/>
    <w:rsid w:val="00175FDD"/>
    <w:rsid w:val="00176563"/>
    <w:rsid w:val="00180EFB"/>
    <w:rsid w:val="00180F11"/>
    <w:rsid w:val="0018148B"/>
    <w:rsid w:val="001816C8"/>
    <w:rsid w:val="00183351"/>
    <w:rsid w:val="001854C1"/>
    <w:rsid w:val="0018582F"/>
    <w:rsid w:val="0018785F"/>
    <w:rsid w:val="00187B0F"/>
    <w:rsid w:val="001909F8"/>
    <w:rsid w:val="001922A3"/>
    <w:rsid w:val="001924F0"/>
    <w:rsid w:val="00192CB5"/>
    <w:rsid w:val="00192D1E"/>
    <w:rsid w:val="00193BE6"/>
    <w:rsid w:val="00193F9B"/>
    <w:rsid w:val="00194DFC"/>
    <w:rsid w:val="001950B4"/>
    <w:rsid w:val="0019620B"/>
    <w:rsid w:val="001A1B19"/>
    <w:rsid w:val="001A3297"/>
    <w:rsid w:val="001A532A"/>
    <w:rsid w:val="001A6008"/>
    <w:rsid w:val="001A60CC"/>
    <w:rsid w:val="001A6F69"/>
    <w:rsid w:val="001B0878"/>
    <w:rsid w:val="001B1728"/>
    <w:rsid w:val="001B1A0B"/>
    <w:rsid w:val="001B1D81"/>
    <w:rsid w:val="001B2A1E"/>
    <w:rsid w:val="001B38A1"/>
    <w:rsid w:val="001B398B"/>
    <w:rsid w:val="001B399D"/>
    <w:rsid w:val="001B4A37"/>
    <w:rsid w:val="001B4C1F"/>
    <w:rsid w:val="001B5C33"/>
    <w:rsid w:val="001C098B"/>
    <w:rsid w:val="001C2936"/>
    <w:rsid w:val="001C29FA"/>
    <w:rsid w:val="001C302B"/>
    <w:rsid w:val="001C39C6"/>
    <w:rsid w:val="001C4564"/>
    <w:rsid w:val="001C5F3E"/>
    <w:rsid w:val="001C7075"/>
    <w:rsid w:val="001D0059"/>
    <w:rsid w:val="001D067C"/>
    <w:rsid w:val="001D2443"/>
    <w:rsid w:val="001D3A68"/>
    <w:rsid w:val="001D467E"/>
    <w:rsid w:val="001D540D"/>
    <w:rsid w:val="001D5C3A"/>
    <w:rsid w:val="001D64B7"/>
    <w:rsid w:val="001D7897"/>
    <w:rsid w:val="001D7C88"/>
    <w:rsid w:val="001D7ED6"/>
    <w:rsid w:val="001E07C4"/>
    <w:rsid w:val="001E11A3"/>
    <w:rsid w:val="001E3E73"/>
    <w:rsid w:val="001E4121"/>
    <w:rsid w:val="001E687C"/>
    <w:rsid w:val="001F02DF"/>
    <w:rsid w:val="001F06D6"/>
    <w:rsid w:val="001F35CC"/>
    <w:rsid w:val="001F39CD"/>
    <w:rsid w:val="001F3E63"/>
    <w:rsid w:val="001F62DF"/>
    <w:rsid w:val="001F6B44"/>
    <w:rsid w:val="001F6CFF"/>
    <w:rsid w:val="001F7791"/>
    <w:rsid w:val="001F783F"/>
    <w:rsid w:val="002006DA"/>
    <w:rsid w:val="00200864"/>
    <w:rsid w:val="00200FA0"/>
    <w:rsid w:val="002030F0"/>
    <w:rsid w:val="0020328C"/>
    <w:rsid w:val="002032A4"/>
    <w:rsid w:val="00204726"/>
    <w:rsid w:val="0020674E"/>
    <w:rsid w:val="002133E2"/>
    <w:rsid w:val="002147AE"/>
    <w:rsid w:val="00215400"/>
    <w:rsid w:val="002157E9"/>
    <w:rsid w:val="002178FB"/>
    <w:rsid w:val="002212A4"/>
    <w:rsid w:val="00222271"/>
    <w:rsid w:val="002228B9"/>
    <w:rsid w:val="002243CC"/>
    <w:rsid w:val="0022705A"/>
    <w:rsid w:val="00231367"/>
    <w:rsid w:val="002316D4"/>
    <w:rsid w:val="002327BA"/>
    <w:rsid w:val="002329D8"/>
    <w:rsid w:val="002334D1"/>
    <w:rsid w:val="0023390A"/>
    <w:rsid w:val="00233A55"/>
    <w:rsid w:val="0023607D"/>
    <w:rsid w:val="002368A1"/>
    <w:rsid w:val="00237793"/>
    <w:rsid w:val="002407A4"/>
    <w:rsid w:val="00240BB7"/>
    <w:rsid w:val="00240ED7"/>
    <w:rsid w:val="00241B4F"/>
    <w:rsid w:val="00242393"/>
    <w:rsid w:val="00243723"/>
    <w:rsid w:val="00245CC5"/>
    <w:rsid w:val="002466A5"/>
    <w:rsid w:val="002501EB"/>
    <w:rsid w:val="002523EF"/>
    <w:rsid w:val="00252EE5"/>
    <w:rsid w:val="00254727"/>
    <w:rsid w:val="00254898"/>
    <w:rsid w:val="002551A8"/>
    <w:rsid w:val="00255299"/>
    <w:rsid w:val="002553D8"/>
    <w:rsid w:val="00256557"/>
    <w:rsid w:val="00256E74"/>
    <w:rsid w:val="0025755E"/>
    <w:rsid w:val="00260B06"/>
    <w:rsid w:val="0026147B"/>
    <w:rsid w:val="00261A59"/>
    <w:rsid w:val="002641E9"/>
    <w:rsid w:val="0026460F"/>
    <w:rsid w:val="00264ED4"/>
    <w:rsid w:val="002659BC"/>
    <w:rsid w:val="00266FB5"/>
    <w:rsid w:val="00271219"/>
    <w:rsid w:val="002712EF"/>
    <w:rsid w:val="00271C23"/>
    <w:rsid w:val="00272C54"/>
    <w:rsid w:val="00272E80"/>
    <w:rsid w:val="00274977"/>
    <w:rsid w:val="002754CD"/>
    <w:rsid w:val="00275DDE"/>
    <w:rsid w:val="0028283C"/>
    <w:rsid w:val="00282F30"/>
    <w:rsid w:val="00283C2C"/>
    <w:rsid w:val="00285956"/>
    <w:rsid w:val="00286604"/>
    <w:rsid w:val="002874A9"/>
    <w:rsid w:val="002910AD"/>
    <w:rsid w:val="00292B9B"/>
    <w:rsid w:val="00293B85"/>
    <w:rsid w:val="00293D71"/>
    <w:rsid w:val="00296D4F"/>
    <w:rsid w:val="002A1A6D"/>
    <w:rsid w:val="002A1D91"/>
    <w:rsid w:val="002A25DA"/>
    <w:rsid w:val="002A2FE6"/>
    <w:rsid w:val="002A3990"/>
    <w:rsid w:val="002A3C3B"/>
    <w:rsid w:val="002A63F6"/>
    <w:rsid w:val="002B006C"/>
    <w:rsid w:val="002B2319"/>
    <w:rsid w:val="002B275E"/>
    <w:rsid w:val="002B3762"/>
    <w:rsid w:val="002B404D"/>
    <w:rsid w:val="002B4A1D"/>
    <w:rsid w:val="002B4AE9"/>
    <w:rsid w:val="002B510D"/>
    <w:rsid w:val="002B56B2"/>
    <w:rsid w:val="002B7C3D"/>
    <w:rsid w:val="002C40A0"/>
    <w:rsid w:val="002C5769"/>
    <w:rsid w:val="002C656C"/>
    <w:rsid w:val="002D0294"/>
    <w:rsid w:val="002D4B96"/>
    <w:rsid w:val="002D5C38"/>
    <w:rsid w:val="002D684F"/>
    <w:rsid w:val="002E08F6"/>
    <w:rsid w:val="002E151E"/>
    <w:rsid w:val="002E2B7B"/>
    <w:rsid w:val="002E3E4A"/>
    <w:rsid w:val="002E42B7"/>
    <w:rsid w:val="002E441E"/>
    <w:rsid w:val="002E5FAA"/>
    <w:rsid w:val="002E70AA"/>
    <w:rsid w:val="002E7414"/>
    <w:rsid w:val="002F215B"/>
    <w:rsid w:val="002F2F30"/>
    <w:rsid w:val="002F2F33"/>
    <w:rsid w:val="002F5BAE"/>
    <w:rsid w:val="003004D9"/>
    <w:rsid w:val="003007F1"/>
    <w:rsid w:val="00301E92"/>
    <w:rsid w:val="0030321C"/>
    <w:rsid w:val="00304944"/>
    <w:rsid w:val="00305951"/>
    <w:rsid w:val="003059D0"/>
    <w:rsid w:val="003076A1"/>
    <w:rsid w:val="00307944"/>
    <w:rsid w:val="0031079B"/>
    <w:rsid w:val="00312DD6"/>
    <w:rsid w:val="00312F2D"/>
    <w:rsid w:val="00313100"/>
    <w:rsid w:val="00313ADC"/>
    <w:rsid w:val="00316BC0"/>
    <w:rsid w:val="0032015D"/>
    <w:rsid w:val="003228BE"/>
    <w:rsid w:val="0032304A"/>
    <w:rsid w:val="003230BE"/>
    <w:rsid w:val="00325F7F"/>
    <w:rsid w:val="00326441"/>
    <w:rsid w:val="00327059"/>
    <w:rsid w:val="003320A1"/>
    <w:rsid w:val="00332526"/>
    <w:rsid w:val="00336165"/>
    <w:rsid w:val="0033672F"/>
    <w:rsid w:val="00341459"/>
    <w:rsid w:val="003416B9"/>
    <w:rsid w:val="0034256A"/>
    <w:rsid w:val="00343610"/>
    <w:rsid w:val="0034659D"/>
    <w:rsid w:val="00350A83"/>
    <w:rsid w:val="00351487"/>
    <w:rsid w:val="00352E78"/>
    <w:rsid w:val="00353C37"/>
    <w:rsid w:val="00354D28"/>
    <w:rsid w:val="00357A85"/>
    <w:rsid w:val="0036069C"/>
    <w:rsid w:val="00362C62"/>
    <w:rsid w:val="0036347E"/>
    <w:rsid w:val="00364228"/>
    <w:rsid w:val="0036467C"/>
    <w:rsid w:val="00364EE7"/>
    <w:rsid w:val="00365772"/>
    <w:rsid w:val="003713A2"/>
    <w:rsid w:val="00372553"/>
    <w:rsid w:val="0037507E"/>
    <w:rsid w:val="003752D1"/>
    <w:rsid w:val="003770B3"/>
    <w:rsid w:val="003772B5"/>
    <w:rsid w:val="00380EE8"/>
    <w:rsid w:val="00381E97"/>
    <w:rsid w:val="00386371"/>
    <w:rsid w:val="003905FA"/>
    <w:rsid w:val="00393F0B"/>
    <w:rsid w:val="0039597A"/>
    <w:rsid w:val="00396087"/>
    <w:rsid w:val="003961DA"/>
    <w:rsid w:val="00396FA9"/>
    <w:rsid w:val="003A033F"/>
    <w:rsid w:val="003A267D"/>
    <w:rsid w:val="003A2FD3"/>
    <w:rsid w:val="003A392C"/>
    <w:rsid w:val="003A425B"/>
    <w:rsid w:val="003A495F"/>
    <w:rsid w:val="003B0580"/>
    <w:rsid w:val="003B0DAB"/>
    <w:rsid w:val="003B1903"/>
    <w:rsid w:val="003B3B02"/>
    <w:rsid w:val="003B426F"/>
    <w:rsid w:val="003B5387"/>
    <w:rsid w:val="003B5993"/>
    <w:rsid w:val="003B6ECD"/>
    <w:rsid w:val="003B7C15"/>
    <w:rsid w:val="003C08FD"/>
    <w:rsid w:val="003C09CB"/>
    <w:rsid w:val="003C0C97"/>
    <w:rsid w:val="003C139D"/>
    <w:rsid w:val="003C13BD"/>
    <w:rsid w:val="003C1715"/>
    <w:rsid w:val="003C1C7E"/>
    <w:rsid w:val="003C1F4C"/>
    <w:rsid w:val="003C2129"/>
    <w:rsid w:val="003C25ED"/>
    <w:rsid w:val="003C329B"/>
    <w:rsid w:val="003C336B"/>
    <w:rsid w:val="003C400A"/>
    <w:rsid w:val="003C43FE"/>
    <w:rsid w:val="003C44F9"/>
    <w:rsid w:val="003C459B"/>
    <w:rsid w:val="003C64A6"/>
    <w:rsid w:val="003C66FF"/>
    <w:rsid w:val="003C6B80"/>
    <w:rsid w:val="003D0964"/>
    <w:rsid w:val="003D11C2"/>
    <w:rsid w:val="003D1676"/>
    <w:rsid w:val="003D40AE"/>
    <w:rsid w:val="003D45EA"/>
    <w:rsid w:val="003D5269"/>
    <w:rsid w:val="003D543B"/>
    <w:rsid w:val="003E5BFA"/>
    <w:rsid w:val="003F0A86"/>
    <w:rsid w:val="003F0F6A"/>
    <w:rsid w:val="003F1AEB"/>
    <w:rsid w:val="003F3AF4"/>
    <w:rsid w:val="003F6244"/>
    <w:rsid w:val="00400AEA"/>
    <w:rsid w:val="00401475"/>
    <w:rsid w:val="00401D44"/>
    <w:rsid w:val="00401F74"/>
    <w:rsid w:val="00402586"/>
    <w:rsid w:val="004026B8"/>
    <w:rsid w:val="004026F4"/>
    <w:rsid w:val="004041DD"/>
    <w:rsid w:val="0040464D"/>
    <w:rsid w:val="00410404"/>
    <w:rsid w:val="00412752"/>
    <w:rsid w:val="004131C2"/>
    <w:rsid w:val="00413656"/>
    <w:rsid w:val="00413EBB"/>
    <w:rsid w:val="00416BC5"/>
    <w:rsid w:val="00417A65"/>
    <w:rsid w:val="00421DC0"/>
    <w:rsid w:val="00422B2E"/>
    <w:rsid w:val="00422EC6"/>
    <w:rsid w:val="0042421E"/>
    <w:rsid w:val="0042615C"/>
    <w:rsid w:val="00426B25"/>
    <w:rsid w:val="00427D8C"/>
    <w:rsid w:val="00430054"/>
    <w:rsid w:val="004310D8"/>
    <w:rsid w:val="0043118E"/>
    <w:rsid w:val="004321E6"/>
    <w:rsid w:val="004322FC"/>
    <w:rsid w:val="00433370"/>
    <w:rsid w:val="00436453"/>
    <w:rsid w:val="00436E20"/>
    <w:rsid w:val="00437CA4"/>
    <w:rsid w:val="00446A41"/>
    <w:rsid w:val="00446D44"/>
    <w:rsid w:val="004504D5"/>
    <w:rsid w:val="0045119B"/>
    <w:rsid w:val="00452600"/>
    <w:rsid w:val="00453D1A"/>
    <w:rsid w:val="00454FD0"/>
    <w:rsid w:val="004550E1"/>
    <w:rsid w:val="00456CBE"/>
    <w:rsid w:val="004603B2"/>
    <w:rsid w:val="004606F0"/>
    <w:rsid w:val="00461A6C"/>
    <w:rsid w:val="004641A5"/>
    <w:rsid w:val="00464836"/>
    <w:rsid w:val="0046798E"/>
    <w:rsid w:val="0047067F"/>
    <w:rsid w:val="00471220"/>
    <w:rsid w:val="00471C9C"/>
    <w:rsid w:val="004724C3"/>
    <w:rsid w:val="00472D00"/>
    <w:rsid w:val="004730D9"/>
    <w:rsid w:val="00473BBC"/>
    <w:rsid w:val="00474080"/>
    <w:rsid w:val="0047441E"/>
    <w:rsid w:val="00475AB7"/>
    <w:rsid w:val="00480443"/>
    <w:rsid w:val="00482098"/>
    <w:rsid w:val="004821D5"/>
    <w:rsid w:val="00483B0B"/>
    <w:rsid w:val="00485C9F"/>
    <w:rsid w:val="00486A6D"/>
    <w:rsid w:val="00486AE6"/>
    <w:rsid w:val="00487553"/>
    <w:rsid w:val="00487C6C"/>
    <w:rsid w:val="00490C6E"/>
    <w:rsid w:val="00495C94"/>
    <w:rsid w:val="00496261"/>
    <w:rsid w:val="00496AA9"/>
    <w:rsid w:val="004979D4"/>
    <w:rsid w:val="004A09CB"/>
    <w:rsid w:val="004A0BB9"/>
    <w:rsid w:val="004A0FD5"/>
    <w:rsid w:val="004A1037"/>
    <w:rsid w:val="004A174A"/>
    <w:rsid w:val="004A2175"/>
    <w:rsid w:val="004A21D3"/>
    <w:rsid w:val="004A2489"/>
    <w:rsid w:val="004A636E"/>
    <w:rsid w:val="004A793D"/>
    <w:rsid w:val="004B0B4A"/>
    <w:rsid w:val="004B0C71"/>
    <w:rsid w:val="004B228B"/>
    <w:rsid w:val="004B3C3F"/>
    <w:rsid w:val="004B587F"/>
    <w:rsid w:val="004B60F5"/>
    <w:rsid w:val="004B6A10"/>
    <w:rsid w:val="004B6EAA"/>
    <w:rsid w:val="004B73A5"/>
    <w:rsid w:val="004C0F7F"/>
    <w:rsid w:val="004C11B8"/>
    <w:rsid w:val="004C2759"/>
    <w:rsid w:val="004C38C0"/>
    <w:rsid w:val="004C3E2A"/>
    <w:rsid w:val="004C3F04"/>
    <w:rsid w:val="004C551F"/>
    <w:rsid w:val="004C6AD4"/>
    <w:rsid w:val="004C7240"/>
    <w:rsid w:val="004C7A1A"/>
    <w:rsid w:val="004C7AD4"/>
    <w:rsid w:val="004D0DE1"/>
    <w:rsid w:val="004D397C"/>
    <w:rsid w:val="004D3E91"/>
    <w:rsid w:val="004D6998"/>
    <w:rsid w:val="004E2834"/>
    <w:rsid w:val="004E4F4C"/>
    <w:rsid w:val="004E68A5"/>
    <w:rsid w:val="004E6B36"/>
    <w:rsid w:val="004E76F5"/>
    <w:rsid w:val="004F2BE0"/>
    <w:rsid w:val="004F4190"/>
    <w:rsid w:val="004F4706"/>
    <w:rsid w:val="004F5789"/>
    <w:rsid w:val="004F6689"/>
    <w:rsid w:val="004F6D09"/>
    <w:rsid w:val="004F70F9"/>
    <w:rsid w:val="004F7BB4"/>
    <w:rsid w:val="0050121C"/>
    <w:rsid w:val="005031C2"/>
    <w:rsid w:val="00504EF3"/>
    <w:rsid w:val="005055F9"/>
    <w:rsid w:val="00511DEB"/>
    <w:rsid w:val="00512255"/>
    <w:rsid w:val="00512972"/>
    <w:rsid w:val="00513839"/>
    <w:rsid w:val="005140AA"/>
    <w:rsid w:val="00514858"/>
    <w:rsid w:val="00514968"/>
    <w:rsid w:val="0051623B"/>
    <w:rsid w:val="0051668A"/>
    <w:rsid w:val="0051705E"/>
    <w:rsid w:val="00517E1E"/>
    <w:rsid w:val="00520C40"/>
    <w:rsid w:val="00522024"/>
    <w:rsid w:val="00522127"/>
    <w:rsid w:val="00522BE7"/>
    <w:rsid w:val="00523084"/>
    <w:rsid w:val="00523F50"/>
    <w:rsid w:val="00524A8D"/>
    <w:rsid w:val="0052563C"/>
    <w:rsid w:val="005262F6"/>
    <w:rsid w:val="00526A9C"/>
    <w:rsid w:val="0052716B"/>
    <w:rsid w:val="005300A3"/>
    <w:rsid w:val="005323FA"/>
    <w:rsid w:val="00533A2F"/>
    <w:rsid w:val="00536806"/>
    <w:rsid w:val="00536C68"/>
    <w:rsid w:val="00540041"/>
    <w:rsid w:val="00540A44"/>
    <w:rsid w:val="005444B4"/>
    <w:rsid w:val="00544E59"/>
    <w:rsid w:val="00544E85"/>
    <w:rsid w:val="00550F98"/>
    <w:rsid w:val="00552983"/>
    <w:rsid w:val="00555175"/>
    <w:rsid w:val="00557E07"/>
    <w:rsid w:val="005617E3"/>
    <w:rsid w:val="005618CF"/>
    <w:rsid w:val="00563300"/>
    <w:rsid w:val="00563750"/>
    <w:rsid w:val="00563CB2"/>
    <w:rsid w:val="00563EF2"/>
    <w:rsid w:val="005667D3"/>
    <w:rsid w:val="00572672"/>
    <w:rsid w:val="0057297D"/>
    <w:rsid w:val="00573DDB"/>
    <w:rsid w:val="00574806"/>
    <w:rsid w:val="00576F77"/>
    <w:rsid w:val="00576FBE"/>
    <w:rsid w:val="0057700A"/>
    <w:rsid w:val="005809C4"/>
    <w:rsid w:val="00580BC3"/>
    <w:rsid w:val="00580C7B"/>
    <w:rsid w:val="00581248"/>
    <w:rsid w:val="005820A6"/>
    <w:rsid w:val="0058525D"/>
    <w:rsid w:val="005907B8"/>
    <w:rsid w:val="00590F09"/>
    <w:rsid w:val="005944E3"/>
    <w:rsid w:val="00596C27"/>
    <w:rsid w:val="005970D6"/>
    <w:rsid w:val="0059734C"/>
    <w:rsid w:val="005976C1"/>
    <w:rsid w:val="00597874"/>
    <w:rsid w:val="005A0998"/>
    <w:rsid w:val="005A2B00"/>
    <w:rsid w:val="005A2F72"/>
    <w:rsid w:val="005A356F"/>
    <w:rsid w:val="005A6925"/>
    <w:rsid w:val="005A6EA3"/>
    <w:rsid w:val="005B0280"/>
    <w:rsid w:val="005B21E8"/>
    <w:rsid w:val="005B24EB"/>
    <w:rsid w:val="005B2EBA"/>
    <w:rsid w:val="005B3577"/>
    <w:rsid w:val="005B3EF0"/>
    <w:rsid w:val="005B5A66"/>
    <w:rsid w:val="005B623D"/>
    <w:rsid w:val="005B7D49"/>
    <w:rsid w:val="005C2DAA"/>
    <w:rsid w:val="005C3AFB"/>
    <w:rsid w:val="005C46B3"/>
    <w:rsid w:val="005C4915"/>
    <w:rsid w:val="005C780F"/>
    <w:rsid w:val="005D0312"/>
    <w:rsid w:val="005D18D0"/>
    <w:rsid w:val="005D20F9"/>
    <w:rsid w:val="005D2B50"/>
    <w:rsid w:val="005D3195"/>
    <w:rsid w:val="005D3BF9"/>
    <w:rsid w:val="005D5C3B"/>
    <w:rsid w:val="005D6CFC"/>
    <w:rsid w:val="005D7202"/>
    <w:rsid w:val="005E1552"/>
    <w:rsid w:val="005E2027"/>
    <w:rsid w:val="005E36F7"/>
    <w:rsid w:val="005E458B"/>
    <w:rsid w:val="005E56C0"/>
    <w:rsid w:val="005E5838"/>
    <w:rsid w:val="005E5C6A"/>
    <w:rsid w:val="005F1615"/>
    <w:rsid w:val="005F3BB4"/>
    <w:rsid w:val="005F438C"/>
    <w:rsid w:val="005F4A73"/>
    <w:rsid w:val="005F5E8F"/>
    <w:rsid w:val="005F6327"/>
    <w:rsid w:val="00600D60"/>
    <w:rsid w:val="00603733"/>
    <w:rsid w:val="00606EED"/>
    <w:rsid w:val="0060724A"/>
    <w:rsid w:val="006073A1"/>
    <w:rsid w:val="00611448"/>
    <w:rsid w:val="00612BAE"/>
    <w:rsid w:val="006142DE"/>
    <w:rsid w:val="00615744"/>
    <w:rsid w:val="00617E3F"/>
    <w:rsid w:val="00620DD6"/>
    <w:rsid w:val="00621143"/>
    <w:rsid w:val="00621B4B"/>
    <w:rsid w:val="00621B7B"/>
    <w:rsid w:val="00622071"/>
    <w:rsid w:val="00623CF7"/>
    <w:rsid w:val="0062621A"/>
    <w:rsid w:val="00626BA9"/>
    <w:rsid w:val="0063063E"/>
    <w:rsid w:val="006307AA"/>
    <w:rsid w:val="00630AC8"/>
    <w:rsid w:val="00630BD3"/>
    <w:rsid w:val="006316D8"/>
    <w:rsid w:val="00632554"/>
    <w:rsid w:val="00633361"/>
    <w:rsid w:val="00633D7A"/>
    <w:rsid w:val="00633DB8"/>
    <w:rsid w:val="006346D0"/>
    <w:rsid w:val="00634BD8"/>
    <w:rsid w:val="0063554F"/>
    <w:rsid w:val="00635826"/>
    <w:rsid w:val="00635FAC"/>
    <w:rsid w:val="006361A7"/>
    <w:rsid w:val="00637AA8"/>
    <w:rsid w:val="0064055A"/>
    <w:rsid w:val="00640588"/>
    <w:rsid w:val="006422BB"/>
    <w:rsid w:val="00643C32"/>
    <w:rsid w:val="00644AE6"/>
    <w:rsid w:val="00645F08"/>
    <w:rsid w:val="00646B05"/>
    <w:rsid w:val="00647F2C"/>
    <w:rsid w:val="0065078C"/>
    <w:rsid w:val="00650B35"/>
    <w:rsid w:val="006510ED"/>
    <w:rsid w:val="00651345"/>
    <w:rsid w:val="0065795B"/>
    <w:rsid w:val="00662B01"/>
    <w:rsid w:val="00663031"/>
    <w:rsid w:val="00663AFD"/>
    <w:rsid w:val="006647AF"/>
    <w:rsid w:val="00665DF8"/>
    <w:rsid w:val="00667CCD"/>
    <w:rsid w:val="00667DED"/>
    <w:rsid w:val="006723E4"/>
    <w:rsid w:val="006729CC"/>
    <w:rsid w:val="006731A6"/>
    <w:rsid w:val="0067321C"/>
    <w:rsid w:val="006740C1"/>
    <w:rsid w:val="0067421B"/>
    <w:rsid w:val="006742F9"/>
    <w:rsid w:val="006745DD"/>
    <w:rsid w:val="00675376"/>
    <w:rsid w:val="006800F2"/>
    <w:rsid w:val="006821D9"/>
    <w:rsid w:val="00682F5C"/>
    <w:rsid w:val="006836C0"/>
    <w:rsid w:val="00690B5B"/>
    <w:rsid w:val="00691241"/>
    <w:rsid w:val="006915AA"/>
    <w:rsid w:val="00692F4A"/>
    <w:rsid w:val="00693765"/>
    <w:rsid w:val="006949CF"/>
    <w:rsid w:val="00695853"/>
    <w:rsid w:val="00696EDB"/>
    <w:rsid w:val="006A039C"/>
    <w:rsid w:val="006A19B0"/>
    <w:rsid w:val="006A2BF2"/>
    <w:rsid w:val="006A323A"/>
    <w:rsid w:val="006A37F4"/>
    <w:rsid w:val="006A41F6"/>
    <w:rsid w:val="006A4FA5"/>
    <w:rsid w:val="006B1B97"/>
    <w:rsid w:val="006B25D1"/>
    <w:rsid w:val="006B7046"/>
    <w:rsid w:val="006B78E7"/>
    <w:rsid w:val="006B7EFC"/>
    <w:rsid w:val="006C22F5"/>
    <w:rsid w:val="006C3B13"/>
    <w:rsid w:val="006C4272"/>
    <w:rsid w:val="006C5447"/>
    <w:rsid w:val="006C5527"/>
    <w:rsid w:val="006C6434"/>
    <w:rsid w:val="006D0354"/>
    <w:rsid w:val="006D1547"/>
    <w:rsid w:val="006D2817"/>
    <w:rsid w:val="006D3445"/>
    <w:rsid w:val="006D3C36"/>
    <w:rsid w:val="006D4AF5"/>
    <w:rsid w:val="006D5296"/>
    <w:rsid w:val="006D5E63"/>
    <w:rsid w:val="006D5E6A"/>
    <w:rsid w:val="006D6505"/>
    <w:rsid w:val="006E0C56"/>
    <w:rsid w:val="006E0FC1"/>
    <w:rsid w:val="006E1184"/>
    <w:rsid w:val="006E69A8"/>
    <w:rsid w:val="006E6AAB"/>
    <w:rsid w:val="006E7DCB"/>
    <w:rsid w:val="006F09E7"/>
    <w:rsid w:val="006F2F25"/>
    <w:rsid w:val="006F3672"/>
    <w:rsid w:val="00701AAB"/>
    <w:rsid w:val="00704DCA"/>
    <w:rsid w:val="007054F0"/>
    <w:rsid w:val="00705696"/>
    <w:rsid w:val="00706ADB"/>
    <w:rsid w:val="00710312"/>
    <w:rsid w:val="007106E5"/>
    <w:rsid w:val="007117D4"/>
    <w:rsid w:val="00712D83"/>
    <w:rsid w:val="0071322F"/>
    <w:rsid w:val="007144A4"/>
    <w:rsid w:val="00716979"/>
    <w:rsid w:val="0071764B"/>
    <w:rsid w:val="00717D13"/>
    <w:rsid w:val="0072283F"/>
    <w:rsid w:val="0072369A"/>
    <w:rsid w:val="00723CE8"/>
    <w:rsid w:val="00724035"/>
    <w:rsid w:val="007252FC"/>
    <w:rsid w:val="0072630A"/>
    <w:rsid w:val="00726FF5"/>
    <w:rsid w:val="007310F7"/>
    <w:rsid w:val="00733CBE"/>
    <w:rsid w:val="00736A23"/>
    <w:rsid w:val="00742017"/>
    <w:rsid w:val="007445ED"/>
    <w:rsid w:val="00746200"/>
    <w:rsid w:val="007465CB"/>
    <w:rsid w:val="00747859"/>
    <w:rsid w:val="0075132A"/>
    <w:rsid w:val="007517BB"/>
    <w:rsid w:val="00751CA3"/>
    <w:rsid w:val="00751CCC"/>
    <w:rsid w:val="00752A1C"/>
    <w:rsid w:val="00752AD9"/>
    <w:rsid w:val="00753045"/>
    <w:rsid w:val="0075421B"/>
    <w:rsid w:val="00754EB5"/>
    <w:rsid w:val="00754F80"/>
    <w:rsid w:val="00762E4D"/>
    <w:rsid w:val="007634AF"/>
    <w:rsid w:val="007645AB"/>
    <w:rsid w:val="00766722"/>
    <w:rsid w:val="0076756E"/>
    <w:rsid w:val="007741A1"/>
    <w:rsid w:val="00774275"/>
    <w:rsid w:val="0078027F"/>
    <w:rsid w:val="007812F5"/>
    <w:rsid w:val="00781717"/>
    <w:rsid w:val="007825B5"/>
    <w:rsid w:val="0078342F"/>
    <w:rsid w:val="00783B4F"/>
    <w:rsid w:val="00785325"/>
    <w:rsid w:val="0078539C"/>
    <w:rsid w:val="00785BFD"/>
    <w:rsid w:val="0079029E"/>
    <w:rsid w:val="00790622"/>
    <w:rsid w:val="00791B66"/>
    <w:rsid w:val="00792822"/>
    <w:rsid w:val="007940CF"/>
    <w:rsid w:val="007972BB"/>
    <w:rsid w:val="00797AC7"/>
    <w:rsid w:val="007A0DB0"/>
    <w:rsid w:val="007A188E"/>
    <w:rsid w:val="007A25F0"/>
    <w:rsid w:val="007A61F5"/>
    <w:rsid w:val="007A6C45"/>
    <w:rsid w:val="007A78D9"/>
    <w:rsid w:val="007A7AD4"/>
    <w:rsid w:val="007A7AF7"/>
    <w:rsid w:val="007B003A"/>
    <w:rsid w:val="007B2798"/>
    <w:rsid w:val="007B2D01"/>
    <w:rsid w:val="007B337C"/>
    <w:rsid w:val="007B388F"/>
    <w:rsid w:val="007C07F4"/>
    <w:rsid w:val="007C3A41"/>
    <w:rsid w:val="007C4278"/>
    <w:rsid w:val="007C7D15"/>
    <w:rsid w:val="007D2E37"/>
    <w:rsid w:val="007D300C"/>
    <w:rsid w:val="007D33A2"/>
    <w:rsid w:val="007D5C60"/>
    <w:rsid w:val="007D7F0B"/>
    <w:rsid w:val="007E09C7"/>
    <w:rsid w:val="007E209A"/>
    <w:rsid w:val="007E33FE"/>
    <w:rsid w:val="007E3F7C"/>
    <w:rsid w:val="007E401F"/>
    <w:rsid w:val="007E54F6"/>
    <w:rsid w:val="007E731B"/>
    <w:rsid w:val="007E7CFF"/>
    <w:rsid w:val="007F0B20"/>
    <w:rsid w:val="007F241E"/>
    <w:rsid w:val="007F2F6D"/>
    <w:rsid w:val="007F4250"/>
    <w:rsid w:val="007F4D61"/>
    <w:rsid w:val="007F5202"/>
    <w:rsid w:val="007F529A"/>
    <w:rsid w:val="007F7EC7"/>
    <w:rsid w:val="008028E6"/>
    <w:rsid w:val="00804043"/>
    <w:rsid w:val="008054E0"/>
    <w:rsid w:val="00805BF6"/>
    <w:rsid w:val="0080647A"/>
    <w:rsid w:val="00806C67"/>
    <w:rsid w:val="008076AF"/>
    <w:rsid w:val="00807A5E"/>
    <w:rsid w:val="00807C32"/>
    <w:rsid w:val="00810A2C"/>
    <w:rsid w:val="008112AB"/>
    <w:rsid w:val="00812AF2"/>
    <w:rsid w:val="00813E6D"/>
    <w:rsid w:val="00814AF1"/>
    <w:rsid w:val="008152CA"/>
    <w:rsid w:val="00815DE6"/>
    <w:rsid w:val="00815E51"/>
    <w:rsid w:val="008213FC"/>
    <w:rsid w:val="00822421"/>
    <w:rsid w:val="00824146"/>
    <w:rsid w:val="0082419F"/>
    <w:rsid w:val="00824C4D"/>
    <w:rsid w:val="0083044A"/>
    <w:rsid w:val="00830B2E"/>
    <w:rsid w:val="00831F4D"/>
    <w:rsid w:val="0083306F"/>
    <w:rsid w:val="00835740"/>
    <w:rsid w:val="008366F0"/>
    <w:rsid w:val="00837836"/>
    <w:rsid w:val="00840B18"/>
    <w:rsid w:val="008417BF"/>
    <w:rsid w:val="00841F48"/>
    <w:rsid w:val="00843A2C"/>
    <w:rsid w:val="00845743"/>
    <w:rsid w:val="00846816"/>
    <w:rsid w:val="00846BE6"/>
    <w:rsid w:val="00847857"/>
    <w:rsid w:val="00847C0F"/>
    <w:rsid w:val="008514E3"/>
    <w:rsid w:val="00853CB1"/>
    <w:rsid w:val="008548B4"/>
    <w:rsid w:val="00854F6C"/>
    <w:rsid w:val="008551C1"/>
    <w:rsid w:val="00855C0C"/>
    <w:rsid w:val="00856630"/>
    <w:rsid w:val="008569BA"/>
    <w:rsid w:val="00857637"/>
    <w:rsid w:val="00862216"/>
    <w:rsid w:val="00862355"/>
    <w:rsid w:val="00862A05"/>
    <w:rsid w:val="00863A0C"/>
    <w:rsid w:val="00863A14"/>
    <w:rsid w:val="0086405C"/>
    <w:rsid w:val="008651F9"/>
    <w:rsid w:val="00865971"/>
    <w:rsid w:val="00867696"/>
    <w:rsid w:val="00867BE8"/>
    <w:rsid w:val="00872126"/>
    <w:rsid w:val="0087283A"/>
    <w:rsid w:val="008735A5"/>
    <w:rsid w:val="00880CBA"/>
    <w:rsid w:val="008810B6"/>
    <w:rsid w:val="00882328"/>
    <w:rsid w:val="008907F5"/>
    <w:rsid w:val="008914DB"/>
    <w:rsid w:val="0089257A"/>
    <w:rsid w:val="00892F00"/>
    <w:rsid w:val="00893A33"/>
    <w:rsid w:val="0089414B"/>
    <w:rsid w:val="008A0818"/>
    <w:rsid w:val="008A2D35"/>
    <w:rsid w:val="008A3B98"/>
    <w:rsid w:val="008A6AEB"/>
    <w:rsid w:val="008A7132"/>
    <w:rsid w:val="008A745D"/>
    <w:rsid w:val="008B0EF7"/>
    <w:rsid w:val="008B5DD5"/>
    <w:rsid w:val="008C0F4C"/>
    <w:rsid w:val="008C21F3"/>
    <w:rsid w:val="008C5FC5"/>
    <w:rsid w:val="008C75C3"/>
    <w:rsid w:val="008D03A4"/>
    <w:rsid w:val="008D172D"/>
    <w:rsid w:val="008D1AB9"/>
    <w:rsid w:val="008D2065"/>
    <w:rsid w:val="008D5BFB"/>
    <w:rsid w:val="008D5D10"/>
    <w:rsid w:val="008D5F95"/>
    <w:rsid w:val="008D621C"/>
    <w:rsid w:val="008D7C8E"/>
    <w:rsid w:val="008E01EA"/>
    <w:rsid w:val="008E1027"/>
    <w:rsid w:val="008E1B81"/>
    <w:rsid w:val="008E1E2C"/>
    <w:rsid w:val="008E3197"/>
    <w:rsid w:val="008E71A8"/>
    <w:rsid w:val="008E7F13"/>
    <w:rsid w:val="008F1352"/>
    <w:rsid w:val="008F4E2A"/>
    <w:rsid w:val="009017B4"/>
    <w:rsid w:val="00902C84"/>
    <w:rsid w:val="009033BB"/>
    <w:rsid w:val="00904BC6"/>
    <w:rsid w:val="00905FE6"/>
    <w:rsid w:val="00907D4C"/>
    <w:rsid w:val="00907F59"/>
    <w:rsid w:val="0091097B"/>
    <w:rsid w:val="00910AB2"/>
    <w:rsid w:val="00910BDF"/>
    <w:rsid w:val="00910CB1"/>
    <w:rsid w:val="00911686"/>
    <w:rsid w:val="00911E96"/>
    <w:rsid w:val="0091329A"/>
    <w:rsid w:val="00913C1D"/>
    <w:rsid w:val="00913DC7"/>
    <w:rsid w:val="0091425E"/>
    <w:rsid w:val="00916D4A"/>
    <w:rsid w:val="009175D3"/>
    <w:rsid w:val="00917A95"/>
    <w:rsid w:val="009200BB"/>
    <w:rsid w:val="00920E78"/>
    <w:rsid w:val="0092199D"/>
    <w:rsid w:val="00922193"/>
    <w:rsid w:val="0092256D"/>
    <w:rsid w:val="0092654A"/>
    <w:rsid w:val="00930D68"/>
    <w:rsid w:val="00931464"/>
    <w:rsid w:val="009315EF"/>
    <w:rsid w:val="00931CFA"/>
    <w:rsid w:val="0093426E"/>
    <w:rsid w:val="00934801"/>
    <w:rsid w:val="009364C0"/>
    <w:rsid w:val="00936D30"/>
    <w:rsid w:val="00936E06"/>
    <w:rsid w:val="00937F24"/>
    <w:rsid w:val="00940BE2"/>
    <w:rsid w:val="00941024"/>
    <w:rsid w:val="00941ECA"/>
    <w:rsid w:val="0094287A"/>
    <w:rsid w:val="0094311C"/>
    <w:rsid w:val="00943938"/>
    <w:rsid w:val="00943E2A"/>
    <w:rsid w:val="00945DA5"/>
    <w:rsid w:val="00945ECF"/>
    <w:rsid w:val="00946EFE"/>
    <w:rsid w:val="00947118"/>
    <w:rsid w:val="0095004F"/>
    <w:rsid w:val="00950B53"/>
    <w:rsid w:val="009514B0"/>
    <w:rsid w:val="00952038"/>
    <w:rsid w:val="00952149"/>
    <w:rsid w:val="0095305C"/>
    <w:rsid w:val="009543C3"/>
    <w:rsid w:val="00955D05"/>
    <w:rsid w:val="00956621"/>
    <w:rsid w:val="009612FD"/>
    <w:rsid w:val="009619B2"/>
    <w:rsid w:val="00961A18"/>
    <w:rsid w:val="00961DBF"/>
    <w:rsid w:val="00962032"/>
    <w:rsid w:val="009626D7"/>
    <w:rsid w:val="0096369A"/>
    <w:rsid w:val="00965ECC"/>
    <w:rsid w:val="00970784"/>
    <w:rsid w:val="00973496"/>
    <w:rsid w:val="00975B78"/>
    <w:rsid w:val="00975DF8"/>
    <w:rsid w:val="00977459"/>
    <w:rsid w:val="009811AE"/>
    <w:rsid w:val="00983EDB"/>
    <w:rsid w:val="00984546"/>
    <w:rsid w:val="0098559C"/>
    <w:rsid w:val="009867BF"/>
    <w:rsid w:val="0099114E"/>
    <w:rsid w:val="00992769"/>
    <w:rsid w:val="00993016"/>
    <w:rsid w:val="00993DE3"/>
    <w:rsid w:val="00993FAB"/>
    <w:rsid w:val="00994C86"/>
    <w:rsid w:val="00994F3E"/>
    <w:rsid w:val="009A120A"/>
    <w:rsid w:val="009A43AD"/>
    <w:rsid w:val="009A5403"/>
    <w:rsid w:val="009A5A37"/>
    <w:rsid w:val="009A6596"/>
    <w:rsid w:val="009A7C32"/>
    <w:rsid w:val="009A7CE8"/>
    <w:rsid w:val="009B1281"/>
    <w:rsid w:val="009B1786"/>
    <w:rsid w:val="009B1E5F"/>
    <w:rsid w:val="009B26E0"/>
    <w:rsid w:val="009B350E"/>
    <w:rsid w:val="009B38CF"/>
    <w:rsid w:val="009B4D43"/>
    <w:rsid w:val="009B60E6"/>
    <w:rsid w:val="009B659D"/>
    <w:rsid w:val="009B695A"/>
    <w:rsid w:val="009C03E2"/>
    <w:rsid w:val="009C1C79"/>
    <w:rsid w:val="009C30B7"/>
    <w:rsid w:val="009C456F"/>
    <w:rsid w:val="009C4D7D"/>
    <w:rsid w:val="009C7588"/>
    <w:rsid w:val="009D1109"/>
    <w:rsid w:val="009D1A8F"/>
    <w:rsid w:val="009D39CF"/>
    <w:rsid w:val="009D3E8F"/>
    <w:rsid w:val="009D4447"/>
    <w:rsid w:val="009D4F3D"/>
    <w:rsid w:val="009D5197"/>
    <w:rsid w:val="009D5B36"/>
    <w:rsid w:val="009D5C3F"/>
    <w:rsid w:val="009D6393"/>
    <w:rsid w:val="009D641F"/>
    <w:rsid w:val="009D6D3A"/>
    <w:rsid w:val="009E0129"/>
    <w:rsid w:val="009E1DAD"/>
    <w:rsid w:val="009E419F"/>
    <w:rsid w:val="009E5196"/>
    <w:rsid w:val="009E60EC"/>
    <w:rsid w:val="009E7DEA"/>
    <w:rsid w:val="009F10B2"/>
    <w:rsid w:val="009F1B01"/>
    <w:rsid w:val="009F1C59"/>
    <w:rsid w:val="009F24CC"/>
    <w:rsid w:val="009F40B8"/>
    <w:rsid w:val="009F7EF9"/>
    <w:rsid w:val="009F7F4E"/>
    <w:rsid w:val="00A000AD"/>
    <w:rsid w:val="00A05C3A"/>
    <w:rsid w:val="00A116EE"/>
    <w:rsid w:val="00A11E2E"/>
    <w:rsid w:val="00A121C0"/>
    <w:rsid w:val="00A12210"/>
    <w:rsid w:val="00A13038"/>
    <w:rsid w:val="00A13583"/>
    <w:rsid w:val="00A14869"/>
    <w:rsid w:val="00A1488E"/>
    <w:rsid w:val="00A154C5"/>
    <w:rsid w:val="00A15625"/>
    <w:rsid w:val="00A15C77"/>
    <w:rsid w:val="00A1719E"/>
    <w:rsid w:val="00A22712"/>
    <w:rsid w:val="00A228BC"/>
    <w:rsid w:val="00A23BBF"/>
    <w:rsid w:val="00A243E3"/>
    <w:rsid w:val="00A25303"/>
    <w:rsid w:val="00A27227"/>
    <w:rsid w:val="00A30124"/>
    <w:rsid w:val="00A31DD0"/>
    <w:rsid w:val="00A32068"/>
    <w:rsid w:val="00A366B9"/>
    <w:rsid w:val="00A4001F"/>
    <w:rsid w:val="00A41519"/>
    <w:rsid w:val="00A416C0"/>
    <w:rsid w:val="00A442AA"/>
    <w:rsid w:val="00A45A97"/>
    <w:rsid w:val="00A45E3E"/>
    <w:rsid w:val="00A46DF8"/>
    <w:rsid w:val="00A553E5"/>
    <w:rsid w:val="00A555BD"/>
    <w:rsid w:val="00A56065"/>
    <w:rsid w:val="00A56A12"/>
    <w:rsid w:val="00A600B8"/>
    <w:rsid w:val="00A6064B"/>
    <w:rsid w:val="00A6073B"/>
    <w:rsid w:val="00A61143"/>
    <w:rsid w:val="00A61B23"/>
    <w:rsid w:val="00A62B45"/>
    <w:rsid w:val="00A641F3"/>
    <w:rsid w:val="00A645C5"/>
    <w:rsid w:val="00A659A8"/>
    <w:rsid w:val="00A7062A"/>
    <w:rsid w:val="00A7066F"/>
    <w:rsid w:val="00A70ADB"/>
    <w:rsid w:val="00A73056"/>
    <w:rsid w:val="00A73107"/>
    <w:rsid w:val="00A73EBD"/>
    <w:rsid w:val="00A741B9"/>
    <w:rsid w:val="00A76179"/>
    <w:rsid w:val="00A76C83"/>
    <w:rsid w:val="00A76ECF"/>
    <w:rsid w:val="00A779C2"/>
    <w:rsid w:val="00A86608"/>
    <w:rsid w:val="00A869BD"/>
    <w:rsid w:val="00A87C81"/>
    <w:rsid w:val="00A91924"/>
    <w:rsid w:val="00A927E2"/>
    <w:rsid w:val="00A93017"/>
    <w:rsid w:val="00A97637"/>
    <w:rsid w:val="00AA1166"/>
    <w:rsid w:val="00AA1843"/>
    <w:rsid w:val="00AA2097"/>
    <w:rsid w:val="00AA36B8"/>
    <w:rsid w:val="00AA5D8B"/>
    <w:rsid w:val="00AA7BA9"/>
    <w:rsid w:val="00AB04BD"/>
    <w:rsid w:val="00AB2AD3"/>
    <w:rsid w:val="00AB2D60"/>
    <w:rsid w:val="00AB6366"/>
    <w:rsid w:val="00AB676B"/>
    <w:rsid w:val="00AB7D65"/>
    <w:rsid w:val="00AC1B3E"/>
    <w:rsid w:val="00AC30DE"/>
    <w:rsid w:val="00AC3211"/>
    <w:rsid w:val="00AC33D8"/>
    <w:rsid w:val="00AC3666"/>
    <w:rsid w:val="00AC7807"/>
    <w:rsid w:val="00AC7952"/>
    <w:rsid w:val="00AD1474"/>
    <w:rsid w:val="00AD3A16"/>
    <w:rsid w:val="00AD4259"/>
    <w:rsid w:val="00AE05F4"/>
    <w:rsid w:val="00AE0D24"/>
    <w:rsid w:val="00AE1A96"/>
    <w:rsid w:val="00AE29CB"/>
    <w:rsid w:val="00AE4732"/>
    <w:rsid w:val="00AE5112"/>
    <w:rsid w:val="00AE77EC"/>
    <w:rsid w:val="00AF43EA"/>
    <w:rsid w:val="00AF5272"/>
    <w:rsid w:val="00AF6857"/>
    <w:rsid w:val="00AF73EE"/>
    <w:rsid w:val="00B0072E"/>
    <w:rsid w:val="00B02912"/>
    <w:rsid w:val="00B05191"/>
    <w:rsid w:val="00B05774"/>
    <w:rsid w:val="00B13094"/>
    <w:rsid w:val="00B14DA2"/>
    <w:rsid w:val="00B1683B"/>
    <w:rsid w:val="00B2149E"/>
    <w:rsid w:val="00B22CFA"/>
    <w:rsid w:val="00B27E86"/>
    <w:rsid w:val="00B30040"/>
    <w:rsid w:val="00B33AD8"/>
    <w:rsid w:val="00B33D17"/>
    <w:rsid w:val="00B360DE"/>
    <w:rsid w:val="00B37C8D"/>
    <w:rsid w:val="00B43420"/>
    <w:rsid w:val="00B43EF1"/>
    <w:rsid w:val="00B44114"/>
    <w:rsid w:val="00B45E92"/>
    <w:rsid w:val="00B51559"/>
    <w:rsid w:val="00B52680"/>
    <w:rsid w:val="00B53026"/>
    <w:rsid w:val="00B53580"/>
    <w:rsid w:val="00B5542D"/>
    <w:rsid w:val="00B5669F"/>
    <w:rsid w:val="00B602DA"/>
    <w:rsid w:val="00B60399"/>
    <w:rsid w:val="00B60ED0"/>
    <w:rsid w:val="00B620B1"/>
    <w:rsid w:val="00B644B0"/>
    <w:rsid w:val="00B65BD6"/>
    <w:rsid w:val="00B676DB"/>
    <w:rsid w:val="00B70504"/>
    <w:rsid w:val="00B708CE"/>
    <w:rsid w:val="00B711A7"/>
    <w:rsid w:val="00B72585"/>
    <w:rsid w:val="00B74A2B"/>
    <w:rsid w:val="00B74D7C"/>
    <w:rsid w:val="00B8104C"/>
    <w:rsid w:val="00B823B0"/>
    <w:rsid w:val="00B82B2E"/>
    <w:rsid w:val="00B82D85"/>
    <w:rsid w:val="00B835CE"/>
    <w:rsid w:val="00B8387C"/>
    <w:rsid w:val="00B8607B"/>
    <w:rsid w:val="00B86303"/>
    <w:rsid w:val="00B87839"/>
    <w:rsid w:val="00B878F5"/>
    <w:rsid w:val="00B87EBE"/>
    <w:rsid w:val="00B91181"/>
    <w:rsid w:val="00B913AA"/>
    <w:rsid w:val="00B92590"/>
    <w:rsid w:val="00B936A9"/>
    <w:rsid w:val="00B947AE"/>
    <w:rsid w:val="00B95058"/>
    <w:rsid w:val="00B957D5"/>
    <w:rsid w:val="00B95A99"/>
    <w:rsid w:val="00BA144B"/>
    <w:rsid w:val="00BA586C"/>
    <w:rsid w:val="00BB04C2"/>
    <w:rsid w:val="00BB0859"/>
    <w:rsid w:val="00BB1D75"/>
    <w:rsid w:val="00BB4077"/>
    <w:rsid w:val="00BB55F9"/>
    <w:rsid w:val="00BB630C"/>
    <w:rsid w:val="00BB70B7"/>
    <w:rsid w:val="00BC0880"/>
    <w:rsid w:val="00BC115F"/>
    <w:rsid w:val="00BC19DF"/>
    <w:rsid w:val="00BC2414"/>
    <w:rsid w:val="00BC3A04"/>
    <w:rsid w:val="00BC59A4"/>
    <w:rsid w:val="00BC656E"/>
    <w:rsid w:val="00BC79BD"/>
    <w:rsid w:val="00BD0AEA"/>
    <w:rsid w:val="00BD2BFF"/>
    <w:rsid w:val="00BD391B"/>
    <w:rsid w:val="00BD5AD4"/>
    <w:rsid w:val="00BE080B"/>
    <w:rsid w:val="00BE08D2"/>
    <w:rsid w:val="00BE7F87"/>
    <w:rsid w:val="00BF0E6A"/>
    <w:rsid w:val="00BF0E8E"/>
    <w:rsid w:val="00BF1334"/>
    <w:rsid w:val="00BF2A62"/>
    <w:rsid w:val="00BF3F1B"/>
    <w:rsid w:val="00BF5B5E"/>
    <w:rsid w:val="00BF6DFE"/>
    <w:rsid w:val="00C00A0B"/>
    <w:rsid w:val="00C01A19"/>
    <w:rsid w:val="00C02B1D"/>
    <w:rsid w:val="00C04A67"/>
    <w:rsid w:val="00C07E12"/>
    <w:rsid w:val="00C07FCA"/>
    <w:rsid w:val="00C12FC9"/>
    <w:rsid w:val="00C131A0"/>
    <w:rsid w:val="00C13432"/>
    <w:rsid w:val="00C1476B"/>
    <w:rsid w:val="00C14CE1"/>
    <w:rsid w:val="00C1515F"/>
    <w:rsid w:val="00C15797"/>
    <w:rsid w:val="00C16D68"/>
    <w:rsid w:val="00C17039"/>
    <w:rsid w:val="00C17841"/>
    <w:rsid w:val="00C20AC7"/>
    <w:rsid w:val="00C23CE6"/>
    <w:rsid w:val="00C24AF6"/>
    <w:rsid w:val="00C24E17"/>
    <w:rsid w:val="00C3077D"/>
    <w:rsid w:val="00C3160D"/>
    <w:rsid w:val="00C31816"/>
    <w:rsid w:val="00C32426"/>
    <w:rsid w:val="00C32C5A"/>
    <w:rsid w:val="00C32ECF"/>
    <w:rsid w:val="00C32FD9"/>
    <w:rsid w:val="00C34AA8"/>
    <w:rsid w:val="00C35B98"/>
    <w:rsid w:val="00C36810"/>
    <w:rsid w:val="00C36BB6"/>
    <w:rsid w:val="00C418BA"/>
    <w:rsid w:val="00C4505F"/>
    <w:rsid w:val="00C45279"/>
    <w:rsid w:val="00C46042"/>
    <w:rsid w:val="00C4678F"/>
    <w:rsid w:val="00C51BCF"/>
    <w:rsid w:val="00C524B5"/>
    <w:rsid w:val="00C536CD"/>
    <w:rsid w:val="00C54ABE"/>
    <w:rsid w:val="00C632A7"/>
    <w:rsid w:val="00C63ABE"/>
    <w:rsid w:val="00C63EAA"/>
    <w:rsid w:val="00C6436D"/>
    <w:rsid w:val="00C6464F"/>
    <w:rsid w:val="00C64D4A"/>
    <w:rsid w:val="00C65454"/>
    <w:rsid w:val="00C7005F"/>
    <w:rsid w:val="00C7133B"/>
    <w:rsid w:val="00C71418"/>
    <w:rsid w:val="00C71472"/>
    <w:rsid w:val="00C74768"/>
    <w:rsid w:val="00C74786"/>
    <w:rsid w:val="00C7528A"/>
    <w:rsid w:val="00C7535F"/>
    <w:rsid w:val="00C76E2E"/>
    <w:rsid w:val="00C81814"/>
    <w:rsid w:val="00C820D0"/>
    <w:rsid w:val="00C828C7"/>
    <w:rsid w:val="00C8435D"/>
    <w:rsid w:val="00C86605"/>
    <w:rsid w:val="00C86CC0"/>
    <w:rsid w:val="00C94E16"/>
    <w:rsid w:val="00C978DB"/>
    <w:rsid w:val="00CA3BA2"/>
    <w:rsid w:val="00CA3BF9"/>
    <w:rsid w:val="00CA4522"/>
    <w:rsid w:val="00CA5914"/>
    <w:rsid w:val="00CA6225"/>
    <w:rsid w:val="00CA7449"/>
    <w:rsid w:val="00CB100A"/>
    <w:rsid w:val="00CB1DAA"/>
    <w:rsid w:val="00CB4053"/>
    <w:rsid w:val="00CB4A54"/>
    <w:rsid w:val="00CB574C"/>
    <w:rsid w:val="00CB5987"/>
    <w:rsid w:val="00CB7E3E"/>
    <w:rsid w:val="00CB7F49"/>
    <w:rsid w:val="00CC079B"/>
    <w:rsid w:val="00CC298C"/>
    <w:rsid w:val="00CC2E6F"/>
    <w:rsid w:val="00CC5675"/>
    <w:rsid w:val="00CC6AA9"/>
    <w:rsid w:val="00CC6D67"/>
    <w:rsid w:val="00CC78E5"/>
    <w:rsid w:val="00CD0B17"/>
    <w:rsid w:val="00CD1B8F"/>
    <w:rsid w:val="00CD2102"/>
    <w:rsid w:val="00CD2AEB"/>
    <w:rsid w:val="00CD375A"/>
    <w:rsid w:val="00CD55F5"/>
    <w:rsid w:val="00CD5AD7"/>
    <w:rsid w:val="00CD6417"/>
    <w:rsid w:val="00CD6887"/>
    <w:rsid w:val="00CD7E96"/>
    <w:rsid w:val="00CE0BA6"/>
    <w:rsid w:val="00CE0F45"/>
    <w:rsid w:val="00CE1AF7"/>
    <w:rsid w:val="00CE3BDC"/>
    <w:rsid w:val="00CE49B8"/>
    <w:rsid w:val="00CE5D92"/>
    <w:rsid w:val="00CE7F45"/>
    <w:rsid w:val="00CF1F7C"/>
    <w:rsid w:val="00CF2BF6"/>
    <w:rsid w:val="00CF3992"/>
    <w:rsid w:val="00CF41C9"/>
    <w:rsid w:val="00CF4902"/>
    <w:rsid w:val="00CF4D4B"/>
    <w:rsid w:val="00CF52FF"/>
    <w:rsid w:val="00CF6791"/>
    <w:rsid w:val="00CF70B8"/>
    <w:rsid w:val="00CF7ADD"/>
    <w:rsid w:val="00D0229F"/>
    <w:rsid w:val="00D0418F"/>
    <w:rsid w:val="00D0419E"/>
    <w:rsid w:val="00D05C8A"/>
    <w:rsid w:val="00D05D95"/>
    <w:rsid w:val="00D07B19"/>
    <w:rsid w:val="00D1098C"/>
    <w:rsid w:val="00D109DB"/>
    <w:rsid w:val="00D10BF9"/>
    <w:rsid w:val="00D12170"/>
    <w:rsid w:val="00D12A94"/>
    <w:rsid w:val="00D13720"/>
    <w:rsid w:val="00D13DEF"/>
    <w:rsid w:val="00D1471D"/>
    <w:rsid w:val="00D14EDE"/>
    <w:rsid w:val="00D170DB"/>
    <w:rsid w:val="00D175E6"/>
    <w:rsid w:val="00D17D11"/>
    <w:rsid w:val="00D17FCD"/>
    <w:rsid w:val="00D215A7"/>
    <w:rsid w:val="00D2285B"/>
    <w:rsid w:val="00D23EBA"/>
    <w:rsid w:val="00D24A01"/>
    <w:rsid w:val="00D25B1C"/>
    <w:rsid w:val="00D25D25"/>
    <w:rsid w:val="00D30198"/>
    <w:rsid w:val="00D30DF8"/>
    <w:rsid w:val="00D33034"/>
    <w:rsid w:val="00D33A43"/>
    <w:rsid w:val="00D351BA"/>
    <w:rsid w:val="00D37077"/>
    <w:rsid w:val="00D37378"/>
    <w:rsid w:val="00D376C4"/>
    <w:rsid w:val="00D40962"/>
    <w:rsid w:val="00D4230A"/>
    <w:rsid w:val="00D43108"/>
    <w:rsid w:val="00D4359C"/>
    <w:rsid w:val="00D438D7"/>
    <w:rsid w:val="00D43E18"/>
    <w:rsid w:val="00D5032D"/>
    <w:rsid w:val="00D50551"/>
    <w:rsid w:val="00D50F9F"/>
    <w:rsid w:val="00D515E5"/>
    <w:rsid w:val="00D52735"/>
    <w:rsid w:val="00D535EB"/>
    <w:rsid w:val="00D5484C"/>
    <w:rsid w:val="00D55B18"/>
    <w:rsid w:val="00D55C95"/>
    <w:rsid w:val="00D57B8C"/>
    <w:rsid w:val="00D60AB9"/>
    <w:rsid w:val="00D60DD7"/>
    <w:rsid w:val="00D60F83"/>
    <w:rsid w:val="00D611A8"/>
    <w:rsid w:val="00D64654"/>
    <w:rsid w:val="00D656D6"/>
    <w:rsid w:val="00D6616B"/>
    <w:rsid w:val="00D66835"/>
    <w:rsid w:val="00D67D98"/>
    <w:rsid w:val="00D70E69"/>
    <w:rsid w:val="00D712EA"/>
    <w:rsid w:val="00D72F93"/>
    <w:rsid w:val="00D73D2E"/>
    <w:rsid w:val="00D750EE"/>
    <w:rsid w:val="00D7725E"/>
    <w:rsid w:val="00D80826"/>
    <w:rsid w:val="00D819F9"/>
    <w:rsid w:val="00D84A62"/>
    <w:rsid w:val="00D84FA5"/>
    <w:rsid w:val="00D85C92"/>
    <w:rsid w:val="00D86078"/>
    <w:rsid w:val="00D93FE2"/>
    <w:rsid w:val="00D946FD"/>
    <w:rsid w:val="00D9544C"/>
    <w:rsid w:val="00D95454"/>
    <w:rsid w:val="00D9564B"/>
    <w:rsid w:val="00D9581D"/>
    <w:rsid w:val="00D95F9F"/>
    <w:rsid w:val="00D96061"/>
    <w:rsid w:val="00D97315"/>
    <w:rsid w:val="00D97B44"/>
    <w:rsid w:val="00D97BCE"/>
    <w:rsid w:val="00D97CC1"/>
    <w:rsid w:val="00DA151E"/>
    <w:rsid w:val="00DA1F33"/>
    <w:rsid w:val="00DA29D2"/>
    <w:rsid w:val="00DA2AD0"/>
    <w:rsid w:val="00DA396B"/>
    <w:rsid w:val="00DA52C7"/>
    <w:rsid w:val="00DA5329"/>
    <w:rsid w:val="00DB0537"/>
    <w:rsid w:val="00DB15AD"/>
    <w:rsid w:val="00DB1815"/>
    <w:rsid w:val="00DB1A57"/>
    <w:rsid w:val="00DB30AC"/>
    <w:rsid w:val="00DB426C"/>
    <w:rsid w:val="00DB46C0"/>
    <w:rsid w:val="00DB583B"/>
    <w:rsid w:val="00DB6727"/>
    <w:rsid w:val="00DB67C5"/>
    <w:rsid w:val="00DB6C0B"/>
    <w:rsid w:val="00DB7520"/>
    <w:rsid w:val="00DB7F5C"/>
    <w:rsid w:val="00DC2C1B"/>
    <w:rsid w:val="00DC4002"/>
    <w:rsid w:val="00DC507A"/>
    <w:rsid w:val="00DC6FFE"/>
    <w:rsid w:val="00DD1009"/>
    <w:rsid w:val="00DD32BC"/>
    <w:rsid w:val="00DD53DD"/>
    <w:rsid w:val="00DD6206"/>
    <w:rsid w:val="00DD6BAF"/>
    <w:rsid w:val="00DE05DA"/>
    <w:rsid w:val="00DE2531"/>
    <w:rsid w:val="00DE27E3"/>
    <w:rsid w:val="00DE3748"/>
    <w:rsid w:val="00DE5114"/>
    <w:rsid w:val="00DE6DF1"/>
    <w:rsid w:val="00DE781D"/>
    <w:rsid w:val="00DF0239"/>
    <w:rsid w:val="00DF14A9"/>
    <w:rsid w:val="00DF2559"/>
    <w:rsid w:val="00DF4879"/>
    <w:rsid w:val="00DF5557"/>
    <w:rsid w:val="00DF77B3"/>
    <w:rsid w:val="00E00855"/>
    <w:rsid w:val="00E01253"/>
    <w:rsid w:val="00E0207B"/>
    <w:rsid w:val="00E0359A"/>
    <w:rsid w:val="00E04030"/>
    <w:rsid w:val="00E04606"/>
    <w:rsid w:val="00E04B1D"/>
    <w:rsid w:val="00E05BFC"/>
    <w:rsid w:val="00E11196"/>
    <w:rsid w:val="00E11A0A"/>
    <w:rsid w:val="00E12D16"/>
    <w:rsid w:val="00E13088"/>
    <w:rsid w:val="00E130F5"/>
    <w:rsid w:val="00E147AA"/>
    <w:rsid w:val="00E14923"/>
    <w:rsid w:val="00E14CEC"/>
    <w:rsid w:val="00E17770"/>
    <w:rsid w:val="00E17E8A"/>
    <w:rsid w:val="00E215A1"/>
    <w:rsid w:val="00E24C7E"/>
    <w:rsid w:val="00E254CF"/>
    <w:rsid w:val="00E25547"/>
    <w:rsid w:val="00E30CC4"/>
    <w:rsid w:val="00E30CC7"/>
    <w:rsid w:val="00E32F6C"/>
    <w:rsid w:val="00E350D6"/>
    <w:rsid w:val="00E35563"/>
    <w:rsid w:val="00E366D2"/>
    <w:rsid w:val="00E408C9"/>
    <w:rsid w:val="00E41A27"/>
    <w:rsid w:val="00E43A0D"/>
    <w:rsid w:val="00E445B7"/>
    <w:rsid w:val="00E44683"/>
    <w:rsid w:val="00E447FC"/>
    <w:rsid w:val="00E4493E"/>
    <w:rsid w:val="00E458DD"/>
    <w:rsid w:val="00E4594C"/>
    <w:rsid w:val="00E5082E"/>
    <w:rsid w:val="00E53F29"/>
    <w:rsid w:val="00E5427A"/>
    <w:rsid w:val="00E5594C"/>
    <w:rsid w:val="00E5783C"/>
    <w:rsid w:val="00E57CDE"/>
    <w:rsid w:val="00E57CEF"/>
    <w:rsid w:val="00E60D50"/>
    <w:rsid w:val="00E60F61"/>
    <w:rsid w:val="00E617C4"/>
    <w:rsid w:val="00E625BF"/>
    <w:rsid w:val="00E632F5"/>
    <w:rsid w:val="00E636DE"/>
    <w:rsid w:val="00E63705"/>
    <w:rsid w:val="00E64900"/>
    <w:rsid w:val="00E658AB"/>
    <w:rsid w:val="00E664CA"/>
    <w:rsid w:val="00E701FE"/>
    <w:rsid w:val="00E70391"/>
    <w:rsid w:val="00E70E0F"/>
    <w:rsid w:val="00E72BB6"/>
    <w:rsid w:val="00E75130"/>
    <w:rsid w:val="00E75293"/>
    <w:rsid w:val="00E7614E"/>
    <w:rsid w:val="00E76DEF"/>
    <w:rsid w:val="00E823F4"/>
    <w:rsid w:val="00E82872"/>
    <w:rsid w:val="00E872A7"/>
    <w:rsid w:val="00E909C0"/>
    <w:rsid w:val="00E917FB"/>
    <w:rsid w:val="00E91E1D"/>
    <w:rsid w:val="00E92424"/>
    <w:rsid w:val="00E93474"/>
    <w:rsid w:val="00E945B6"/>
    <w:rsid w:val="00E95CC0"/>
    <w:rsid w:val="00E95EE8"/>
    <w:rsid w:val="00E97AAE"/>
    <w:rsid w:val="00EA090B"/>
    <w:rsid w:val="00EA2BA4"/>
    <w:rsid w:val="00EA4F15"/>
    <w:rsid w:val="00EA56CB"/>
    <w:rsid w:val="00EA5FE6"/>
    <w:rsid w:val="00EA633F"/>
    <w:rsid w:val="00EA69D0"/>
    <w:rsid w:val="00EB34CB"/>
    <w:rsid w:val="00EB3547"/>
    <w:rsid w:val="00EB3E72"/>
    <w:rsid w:val="00EB4DE6"/>
    <w:rsid w:val="00EB673C"/>
    <w:rsid w:val="00EB688E"/>
    <w:rsid w:val="00EB721D"/>
    <w:rsid w:val="00EB72D5"/>
    <w:rsid w:val="00EB79D2"/>
    <w:rsid w:val="00EC0EA0"/>
    <w:rsid w:val="00EC1042"/>
    <w:rsid w:val="00EC19AC"/>
    <w:rsid w:val="00EC1B25"/>
    <w:rsid w:val="00EC2942"/>
    <w:rsid w:val="00EC2A26"/>
    <w:rsid w:val="00EC30EE"/>
    <w:rsid w:val="00EC3530"/>
    <w:rsid w:val="00EC429E"/>
    <w:rsid w:val="00EC4F0B"/>
    <w:rsid w:val="00EC7CAC"/>
    <w:rsid w:val="00ED0147"/>
    <w:rsid w:val="00ED6889"/>
    <w:rsid w:val="00ED7ADE"/>
    <w:rsid w:val="00ED7FE6"/>
    <w:rsid w:val="00EE1490"/>
    <w:rsid w:val="00EE1A57"/>
    <w:rsid w:val="00EE1B78"/>
    <w:rsid w:val="00EE1EE5"/>
    <w:rsid w:val="00EE3331"/>
    <w:rsid w:val="00EE5D75"/>
    <w:rsid w:val="00EE6925"/>
    <w:rsid w:val="00EE695D"/>
    <w:rsid w:val="00EE6993"/>
    <w:rsid w:val="00EF0195"/>
    <w:rsid w:val="00EF04F1"/>
    <w:rsid w:val="00EF1A24"/>
    <w:rsid w:val="00EF1DAC"/>
    <w:rsid w:val="00EF4129"/>
    <w:rsid w:val="00EF55E9"/>
    <w:rsid w:val="00EF588F"/>
    <w:rsid w:val="00EF5E6A"/>
    <w:rsid w:val="00EF6DEA"/>
    <w:rsid w:val="00EF749A"/>
    <w:rsid w:val="00EF78AF"/>
    <w:rsid w:val="00F01680"/>
    <w:rsid w:val="00F01EFB"/>
    <w:rsid w:val="00F0239B"/>
    <w:rsid w:val="00F026C1"/>
    <w:rsid w:val="00F03753"/>
    <w:rsid w:val="00F05231"/>
    <w:rsid w:val="00F05CCD"/>
    <w:rsid w:val="00F062EB"/>
    <w:rsid w:val="00F07F91"/>
    <w:rsid w:val="00F1361B"/>
    <w:rsid w:val="00F13F85"/>
    <w:rsid w:val="00F145E2"/>
    <w:rsid w:val="00F14BB6"/>
    <w:rsid w:val="00F14D10"/>
    <w:rsid w:val="00F16BCA"/>
    <w:rsid w:val="00F211DC"/>
    <w:rsid w:val="00F2208B"/>
    <w:rsid w:val="00F2214A"/>
    <w:rsid w:val="00F23512"/>
    <w:rsid w:val="00F25D57"/>
    <w:rsid w:val="00F26700"/>
    <w:rsid w:val="00F31CF3"/>
    <w:rsid w:val="00F324E9"/>
    <w:rsid w:val="00F33423"/>
    <w:rsid w:val="00F358C6"/>
    <w:rsid w:val="00F36399"/>
    <w:rsid w:val="00F36477"/>
    <w:rsid w:val="00F365D3"/>
    <w:rsid w:val="00F36B42"/>
    <w:rsid w:val="00F377F2"/>
    <w:rsid w:val="00F403D4"/>
    <w:rsid w:val="00F413D9"/>
    <w:rsid w:val="00F41E84"/>
    <w:rsid w:val="00F443DD"/>
    <w:rsid w:val="00F44668"/>
    <w:rsid w:val="00F45397"/>
    <w:rsid w:val="00F5070D"/>
    <w:rsid w:val="00F55628"/>
    <w:rsid w:val="00F55D8F"/>
    <w:rsid w:val="00F56376"/>
    <w:rsid w:val="00F64BDB"/>
    <w:rsid w:val="00F653B2"/>
    <w:rsid w:val="00F7081A"/>
    <w:rsid w:val="00F71D32"/>
    <w:rsid w:val="00F74761"/>
    <w:rsid w:val="00F74F79"/>
    <w:rsid w:val="00F75B6A"/>
    <w:rsid w:val="00F76261"/>
    <w:rsid w:val="00F7730D"/>
    <w:rsid w:val="00F7797A"/>
    <w:rsid w:val="00F80385"/>
    <w:rsid w:val="00F80FFD"/>
    <w:rsid w:val="00F816D3"/>
    <w:rsid w:val="00F8275E"/>
    <w:rsid w:val="00F854CE"/>
    <w:rsid w:val="00F8594A"/>
    <w:rsid w:val="00F865AA"/>
    <w:rsid w:val="00F9111C"/>
    <w:rsid w:val="00F91B67"/>
    <w:rsid w:val="00F931B0"/>
    <w:rsid w:val="00F93889"/>
    <w:rsid w:val="00F9784B"/>
    <w:rsid w:val="00F97976"/>
    <w:rsid w:val="00FA04E6"/>
    <w:rsid w:val="00FA163C"/>
    <w:rsid w:val="00FA2770"/>
    <w:rsid w:val="00FA2D7E"/>
    <w:rsid w:val="00FA509C"/>
    <w:rsid w:val="00FA5635"/>
    <w:rsid w:val="00FA7EAF"/>
    <w:rsid w:val="00FA7F53"/>
    <w:rsid w:val="00FB0C1B"/>
    <w:rsid w:val="00FB3F32"/>
    <w:rsid w:val="00FB63A4"/>
    <w:rsid w:val="00FB6496"/>
    <w:rsid w:val="00FB67A6"/>
    <w:rsid w:val="00FC1273"/>
    <w:rsid w:val="00FC159D"/>
    <w:rsid w:val="00FC1A9B"/>
    <w:rsid w:val="00FC1ABF"/>
    <w:rsid w:val="00FC2C19"/>
    <w:rsid w:val="00FC7F1C"/>
    <w:rsid w:val="00FD0B1C"/>
    <w:rsid w:val="00FD283B"/>
    <w:rsid w:val="00FD2D18"/>
    <w:rsid w:val="00FD2FDD"/>
    <w:rsid w:val="00FD593E"/>
    <w:rsid w:val="00FD6130"/>
    <w:rsid w:val="00FE0C2C"/>
    <w:rsid w:val="00FE235B"/>
    <w:rsid w:val="00FE28D7"/>
    <w:rsid w:val="00FE49F7"/>
    <w:rsid w:val="00FE626D"/>
    <w:rsid w:val="00FE7831"/>
    <w:rsid w:val="00FE7CFD"/>
    <w:rsid w:val="00FEF6E7"/>
    <w:rsid w:val="00FF389C"/>
    <w:rsid w:val="00FF4004"/>
    <w:rsid w:val="00FF562A"/>
    <w:rsid w:val="00FF5BE1"/>
    <w:rsid w:val="06436EA5"/>
    <w:rsid w:val="08A42C33"/>
    <w:rsid w:val="08E74807"/>
    <w:rsid w:val="0B812BBB"/>
    <w:rsid w:val="12849BCF"/>
    <w:rsid w:val="13D1CF2B"/>
    <w:rsid w:val="1773DC7A"/>
    <w:rsid w:val="179D6DC5"/>
    <w:rsid w:val="1B4B72C2"/>
    <w:rsid w:val="1F186492"/>
    <w:rsid w:val="2EF29D67"/>
    <w:rsid w:val="35931FB4"/>
    <w:rsid w:val="393641D2"/>
    <w:rsid w:val="3DA820F1"/>
    <w:rsid w:val="41C57AD7"/>
    <w:rsid w:val="4C2EC718"/>
    <w:rsid w:val="4E4BD759"/>
    <w:rsid w:val="51AC46CD"/>
    <w:rsid w:val="5823B8CA"/>
    <w:rsid w:val="5C017100"/>
    <w:rsid w:val="624A91CD"/>
    <w:rsid w:val="62DFFD2C"/>
    <w:rsid w:val="64501051"/>
    <w:rsid w:val="65ED6617"/>
    <w:rsid w:val="6A25C431"/>
    <w:rsid w:val="6B21D224"/>
    <w:rsid w:val="6BFD547C"/>
    <w:rsid w:val="72C98B3F"/>
    <w:rsid w:val="73FFD804"/>
    <w:rsid w:val="76B8401A"/>
    <w:rsid w:val="786990CE"/>
    <w:rsid w:val="7B5CF9CC"/>
    <w:rsid w:val="7EB5B6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4BEF5F"/>
  <w15:chartTrackingRefBased/>
  <w15:docId w15:val="{30855503-10F1-418C-BA33-12542373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20167"/>
    <w:pPr>
      <w:overflowPunct w:val="0"/>
      <w:autoSpaceDE w:val="0"/>
      <w:autoSpaceDN w:val="0"/>
      <w:adjustRightInd w:val="0"/>
      <w:textAlignment w:val="baseline"/>
    </w:pPr>
    <w:rPr>
      <w:rFonts w:ascii="Courier New" w:hAnsi="Courier New"/>
      <w:sz w:val="22"/>
    </w:rPr>
  </w:style>
  <w:style w:type="paragraph" w:styleId="Heading1">
    <w:name w:val="heading 1"/>
    <w:basedOn w:val="Normal"/>
    <w:next w:val="Normal"/>
    <w:qFormat/>
    <w:rsid w:val="00120167"/>
    <w:pPr>
      <w:keepNext/>
      <w:tabs>
        <w:tab w:val="left" w:pos="0"/>
      </w:tabs>
      <w:suppressAutoHyphens/>
      <w:spacing w:line="360" w:lineRule="auto"/>
      <w:jc w:val="center"/>
      <w:outlineLvl w:val="0"/>
    </w:pPr>
    <w:rPr>
      <w:rFonts w:ascii="Arial" w:hAnsi="Arial"/>
      <w:b/>
      <w:sz w:val="24"/>
    </w:rPr>
  </w:style>
  <w:style w:type="paragraph" w:styleId="Heading2">
    <w:name w:val="heading 2"/>
    <w:basedOn w:val="Normal"/>
    <w:next w:val="Normal"/>
    <w:link w:val="Heading2Char"/>
    <w:unhideWhenUsed/>
    <w:qFormat/>
    <w:rsid w:val="003A2FD3"/>
    <w:pPr>
      <w:keepNext/>
      <w:keepLines/>
      <w:spacing w:before="40"/>
      <w:outlineLvl w:val="1"/>
    </w:pPr>
    <w:rPr>
      <w:rFonts w:ascii="Arial" w:hAnsi="Arial"/>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uiPriority w:val="99"/>
    <w:rPr>
      <w:sz w:val="24"/>
    </w:rPr>
  </w:style>
  <w:style w:type="character" w:styleId="FootnoteReference">
    <w:name w:val="footnote reference"/>
    <w:semiHidden/>
    <w:rPr>
      <w:vertAlign w:val="superscript"/>
    </w:rPr>
  </w:style>
  <w:style w:type="paragraph" w:customStyle="1" w:styleId="Body">
    <w:name w:val="Body"/>
    <w:pPr>
      <w:tabs>
        <w:tab w:val="left" w:pos="-1440"/>
        <w:tab w:val="left" w:pos="-720"/>
        <w:tab w:val="left" w:pos="450"/>
        <w:tab w:val="left" w:pos="9360"/>
        <w:tab w:val="left" w:pos="11520"/>
      </w:tabs>
      <w:suppressAutoHyphens/>
      <w:overflowPunct w:val="0"/>
      <w:autoSpaceDE w:val="0"/>
      <w:autoSpaceDN w:val="0"/>
      <w:adjustRightInd w:val="0"/>
      <w:textAlignment w:val="baseline"/>
    </w:pPr>
    <w:rPr>
      <w:rFonts w:ascii="Courier New" w:hAnsi="Courier New"/>
      <w:sz w:val="22"/>
    </w:rPr>
  </w:style>
  <w:style w:type="character" w:customStyle="1" w:styleId="Bibliogrphy">
    <w:name w:val="Bibliogrphy"/>
    <w:basedOn w:val="DefaultParagraphFont"/>
  </w:style>
  <w:style w:type="character" w:customStyle="1" w:styleId="BulletList">
    <w:name w:val="Bullet List"/>
    <w:basedOn w:val="DefaultParagraphFont"/>
  </w:style>
  <w:style w:type="paragraph" w:styleId="Header">
    <w:name w:val="header"/>
    <w:basedOn w:val="Normal"/>
    <w:pPr>
      <w:tabs>
        <w:tab w:val="center" w:pos="4320"/>
        <w:tab w:val="right" w:pos="8640"/>
      </w:tabs>
    </w:pPr>
  </w:style>
  <w:style w:type="character" w:customStyle="1" w:styleId="audience">
    <w:name w:val="audience"/>
    <w:rPr>
      <w:rFonts w:ascii="Courier New" w:hAnsi="Courier New"/>
      <w:noProof w:val="0"/>
      <w:sz w:val="22"/>
      <w:lang w:val="en-US"/>
    </w:rPr>
  </w:style>
  <w:style w:type="character" w:customStyle="1" w:styleId="Document8">
    <w:name w:val="Document 8"/>
    <w:basedOn w:val="DefaultParagraphFont"/>
  </w:style>
  <w:style w:type="character" w:customStyle="1" w:styleId="Document4">
    <w:name w:val="Document 4"/>
    <w:rPr>
      <w:b/>
      <w:i/>
      <w:sz w:val="22"/>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2"/>
      <w:lang w:val="en-US"/>
    </w:rPr>
  </w:style>
  <w:style w:type="character" w:customStyle="1" w:styleId="Document7">
    <w:name w:val="Document 7"/>
    <w:basedOn w:val="DefaultParagraphFont"/>
  </w:style>
  <w:style w:type="character" w:customStyle="1" w:styleId="Document3">
    <w:name w:val="Document 3"/>
    <w:rPr>
      <w:rFonts w:ascii="Courier New" w:hAnsi="Courier New"/>
      <w:noProof w:val="0"/>
      <w:sz w:val="22"/>
      <w:lang w:val="en-US"/>
    </w:rPr>
  </w:style>
  <w:style w:type="character" w:customStyle="1" w:styleId="RightPar3">
    <w:name w:val="Right Par 3"/>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Courier New" w:hAnsi="Courier New"/>
      <w:sz w:val="22"/>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2"/>
      <w:lang w:val="en-US"/>
    </w:rPr>
  </w:style>
  <w:style w:type="character" w:customStyle="1" w:styleId="Technical3">
    <w:name w:val="Technical 3"/>
    <w:rPr>
      <w:rFonts w:ascii="Courier New" w:hAnsi="Courier New"/>
      <w:noProof w:val="0"/>
      <w:sz w:val="22"/>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2"/>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PStreetLetterhead">
    <w:name w:val="P Street Letterhead"/>
    <w:pPr>
      <w:tabs>
        <w:tab w:val="right" w:pos="11280"/>
      </w:tabs>
      <w:suppressAutoHyphens/>
      <w:overflowPunct w:val="0"/>
      <w:autoSpaceDE w:val="0"/>
      <w:autoSpaceDN w:val="0"/>
      <w:adjustRightInd w:val="0"/>
      <w:spacing w:line="144" w:lineRule="auto"/>
      <w:textAlignment w:val="baseline"/>
    </w:pPr>
    <w:rPr>
      <w:rFonts w:ascii="Arial Narrow" w:hAnsi="Arial Narrow"/>
      <w:sz w:val="24"/>
    </w:rPr>
  </w:style>
  <w:style w:type="character" w:customStyle="1" w:styleId="RightPar2">
    <w:name w:val="Right Par 2"/>
    <w:basedOn w:val="DefaultParagraphFont"/>
  </w:style>
  <w:style w:type="paragraph" w:customStyle="1" w:styleId="RightPar1">
    <w:name w:val="Right Par 1"/>
    <w:pPr>
      <w:tabs>
        <w:tab w:val="decimal" w:pos="-72"/>
        <w:tab w:val="decimal" w:pos="0"/>
        <w:tab w:val="decimal" w:pos="720"/>
        <w:tab w:val="decimal" w:pos="1171"/>
        <w:tab w:val="decimal" w:pos="1627"/>
        <w:tab w:val="decimal" w:pos="2074"/>
        <w:tab w:val="decimal" w:pos="2606"/>
        <w:tab w:val="decimal" w:pos="3154"/>
        <w:tab w:val="decimal" w:pos="4320"/>
        <w:tab w:val="decimal" w:pos="5040"/>
        <w:tab w:val="decimal" w:pos="5760"/>
        <w:tab w:val="decimal" w:pos="6480"/>
        <w:tab w:val="decimal" w:pos="7200"/>
        <w:tab w:val="decimal" w:pos="7920"/>
        <w:tab w:val="decimal" w:pos="8640"/>
        <w:tab w:val="decimal" w:pos="9360"/>
        <w:tab w:val="decimal" w:pos="10080"/>
        <w:tab w:val="decimal" w:pos="10800"/>
        <w:tab w:val="decimal" w:pos="11520"/>
        <w:tab w:val="decimal" w:pos="12240"/>
      </w:tabs>
      <w:suppressAutoHyphens/>
      <w:overflowPunct w:val="0"/>
      <w:autoSpaceDE w:val="0"/>
      <w:autoSpaceDN w:val="0"/>
      <w:adjustRightInd w:val="0"/>
      <w:ind w:left="720" w:hanging="720"/>
      <w:textAlignment w:val="baseline"/>
    </w:pPr>
    <w:rPr>
      <w:rFonts w:ascii="Courier New" w:hAnsi="Courier New"/>
      <w:sz w:val="22"/>
    </w:rPr>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paragraph" w:customStyle="1" w:styleId="APMFORMATONE">
    <w:name w:val="APM FORMAT ONE"/>
    <w:pPr>
      <w:tabs>
        <w:tab w:val="left" w:pos="-1440"/>
        <w:tab w:val="left" w:pos="-720"/>
        <w:tab w:val="left" w:pos="-90"/>
        <w:tab w:val="left" w:pos="630"/>
        <w:tab w:val="left" w:pos="1260"/>
        <w:tab w:val="left" w:pos="2160"/>
      </w:tabs>
      <w:suppressAutoHyphens/>
      <w:overflowPunct w:val="0"/>
      <w:autoSpaceDE w:val="0"/>
      <w:autoSpaceDN w:val="0"/>
      <w:adjustRightInd w:val="0"/>
      <w:textAlignment w:val="baseline"/>
    </w:pPr>
    <w:rPr>
      <w:rFonts w:ascii="Courier New" w:hAnsi="Courier New"/>
      <w:sz w:val="22"/>
    </w:rPr>
  </w:style>
  <w:style w:type="paragraph" w:styleId="TOC1">
    <w:name w:val="toc 1"/>
    <w:basedOn w:val="Normal"/>
    <w:next w:val="Normal"/>
    <w:semiHidden/>
    <w:pPr>
      <w:tabs>
        <w:tab w:val="right" w:pos="8640"/>
      </w:tabs>
      <w:spacing w:before="360"/>
    </w:pPr>
    <w:rPr>
      <w:rFonts w:ascii="Arial" w:hAnsi="Arial"/>
      <w:b/>
      <w:caps/>
      <w:sz w:val="24"/>
    </w:rPr>
  </w:style>
  <w:style w:type="paragraph" w:styleId="TOC2">
    <w:name w:val="toc 2"/>
    <w:basedOn w:val="Normal"/>
    <w:next w:val="Normal"/>
    <w:semiHidden/>
    <w:pPr>
      <w:tabs>
        <w:tab w:val="right" w:pos="8640"/>
      </w:tabs>
      <w:spacing w:before="240"/>
      <w:ind w:left="220"/>
    </w:pPr>
    <w:rPr>
      <w:rFonts w:ascii="Times New Roman" w:hAnsi="Times New Roman"/>
      <w:b/>
      <w:sz w:val="20"/>
    </w:rPr>
  </w:style>
  <w:style w:type="paragraph" w:styleId="TOC3">
    <w:name w:val="toc 3"/>
    <w:basedOn w:val="Normal"/>
    <w:next w:val="Normal"/>
    <w:semiHidden/>
    <w:pPr>
      <w:tabs>
        <w:tab w:val="right" w:pos="8640"/>
      </w:tabs>
      <w:ind w:left="440"/>
    </w:pPr>
    <w:rPr>
      <w:rFonts w:ascii="Times New Roman" w:hAnsi="Times New Roman"/>
      <w:sz w:val="20"/>
    </w:rPr>
  </w:style>
  <w:style w:type="paragraph" w:styleId="TOC4">
    <w:name w:val="toc 4"/>
    <w:basedOn w:val="Normal"/>
    <w:next w:val="Normal"/>
    <w:semiHidden/>
    <w:pPr>
      <w:tabs>
        <w:tab w:val="right" w:pos="8640"/>
      </w:tabs>
      <w:ind w:left="660"/>
    </w:pPr>
    <w:rPr>
      <w:rFonts w:ascii="Times New Roman" w:hAnsi="Times New Roman"/>
      <w:sz w:val="20"/>
    </w:rPr>
  </w:style>
  <w:style w:type="paragraph" w:styleId="TOC5">
    <w:name w:val="toc 5"/>
    <w:basedOn w:val="Normal"/>
    <w:next w:val="Normal"/>
    <w:semiHidden/>
    <w:pPr>
      <w:tabs>
        <w:tab w:val="right" w:pos="8640"/>
      </w:tabs>
      <w:ind w:left="880"/>
    </w:pPr>
    <w:rPr>
      <w:rFonts w:ascii="Times New Roman" w:hAnsi="Times New Roman"/>
      <w:sz w:val="20"/>
    </w:rPr>
  </w:style>
  <w:style w:type="paragraph" w:styleId="TOC6">
    <w:name w:val="toc 6"/>
    <w:basedOn w:val="Normal"/>
    <w:next w:val="Normal"/>
    <w:semiHidden/>
    <w:pPr>
      <w:tabs>
        <w:tab w:val="right" w:pos="8640"/>
      </w:tabs>
      <w:ind w:left="1100"/>
    </w:pPr>
    <w:rPr>
      <w:rFonts w:ascii="Times New Roman" w:hAnsi="Times New Roman"/>
      <w:sz w:val="20"/>
    </w:rPr>
  </w:style>
  <w:style w:type="paragraph" w:styleId="TOC7">
    <w:name w:val="toc 7"/>
    <w:basedOn w:val="Normal"/>
    <w:next w:val="Normal"/>
    <w:semiHidden/>
    <w:pPr>
      <w:tabs>
        <w:tab w:val="right" w:pos="8640"/>
      </w:tabs>
      <w:ind w:left="1320"/>
    </w:pPr>
    <w:rPr>
      <w:rFonts w:ascii="Times New Roman" w:hAnsi="Times New Roman"/>
      <w:sz w:val="20"/>
    </w:rPr>
  </w:style>
  <w:style w:type="paragraph" w:styleId="TOC8">
    <w:name w:val="toc 8"/>
    <w:basedOn w:val="Normal"/>
    <w:next w:val="Normal"/>
    <w:semiHidden/>
    <w:pPr>
      <w:tabs>
        <w:tab w:val="right" w:pos="8640"/>
      </w:tabs>
      <w:ind w:left="1540"/>
    </w:pPr>
    <w:rPr>
      <w:rFonts w:ascii="Times New Roman" w:hAnsi="Times New Roman"/>
      <w:sz w:val="20"/>
    </w:rPr>
  </w:style>
  <w:style w:type="paragraph" w:styleId="TOC9">
    <w:name w:val="toc 9"/>
    <w:basedOn w:val="Normal"/>
    <w:next w:val="Normal"/>
    <w:semiHidden/>
    <w:pPr>
      <w:tabs>
        <w:tab w:val="right" w:pos="8640"/>
      </w:tabs>
      <w:ind w:left="1760"/>
    </w:pPr>
    <w:rPr>
      <w:rFonts w:ascii="Times New Roman" w:hAnsi="Times New Roman"/>
      <w:sz w:val="20"/>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MYSTYLE">
    <w:name w:val="MYSTYLE"/>
    <w:basedOn w:val="Normal"/>
    <w:pPr>
      <w:tabs>
        <w:tab w:val="left" w:pos="-1440"/>
        <w:tab w:val="left" w:pos="-720"/>
        <w:tab w:val="righ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339" w:hanging="1339"/>
    </w:pPr>
    <w:rPr>
      <w:sz w:val="20"/>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character" w:styleId="Hyperlink">
    <w:name w:val="Hyperlink"/>
    <w:rPr>
      <w:color w:val="0000FF"/>
      <w:u w:val="single"/>
    </w:rPr>
  </w:style>
  <w:style w:type="paragraph" w:styleId="BodyText">
    <w:name w:val="Body Text"/>
    <w:basedOn w:val="Normal"/>
    <w:link w:val="BodyTextChar"/>
    <w:pPr>
      <w:tabs>
        <w:tab w:val="left" w:pos="0"/>
      </w:tabs>
      <w:suppressAutoHyphens/>
      <w:jc w:val="center"/>
    </w:pPr>
    <w:rPr>
      <w:rFonts w:ascii="Times New Roman" w:hAnsi="Times New Roman"/>
      <w:b/>
      <w:sz w:val="18"/>
    </w:rPr>
  </w:style>
  <w:style w:type="paragraph" w:styleId="HTMLPreformatted">
    <w:name w:val="HTML Preformatted"/>
    <w:basedOn w:val="Normal"/>
    <w:rsid w:val="00DB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eastAsia="Batang" w:cs="Courier New"/>
      <w:sz w:val="20"/>
      <w:lang w:eastAsia="ko-KR"/>
    </w:rPr>
  </w:style>
  <w:style w:type="paragraph" w:customStyle="1" w:styleId="Default">
    <w:name w:val="Default"/>
    <w:rsid w:val="00DB59E3"/>
    <w:pPr>
      <w:autoSpaceDE w:val="0"/>
      <w:autoSpaceDN w:val="0"/>
      <w:adjustRightInd w:val="0"/>
    </w:pPr>
    <w:rPr>
      <w:rFonts w:eastAsia="Batang"/>
      <w:color w:val="000000"/>
      <w:sz w:val="24"/>
      <w:szCs w:val="24"/>
      <w:lang w:eastAsia="ko-KR"/>
    </w:rPr>
  </w:style>
  <w:style w:type="table" w:styleId="TableGrid">
    <w:name w:val="Table Grid"/>
    <w:basedOn w:val="TableNormal"/>
    <w:rsid w:val="00DB59E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B59E3"/>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FollowedHyperlink">
    <w:name w:val="FollowedHyperlink"/>
    <w:rsid w:val="004B0D06"/>
    <w:rPr>
      <w:color w:val="800080"/>
      <w:u w:val="single"/>
    </w:rPr>
  </w:style>
  <w:style w:type="paragraph" w:styleId="CommentSubject">
    <w:name w:val="annotation subject"/>
    <w:basedOn w:val="CommentText"/>
    <w:next w:val="CommentText"/>
    <w:semiHidden/>
    <w:rsid w:val="00635FAC"/>
    <w:rPr>
      <w:b/>
      <w:bCs/>
    </w:rPr>
  </w:style>
  <w:style w:type="paragraph" w:styleId="BalloonText">
    <w:name w:val="Balloon Text"/>
    <w:basedOn w:val="Normal"/>
    <w:semiHidden/>
    <w:rsid w:val="00635FAC"/>
    <w:rPr>
      <w:rFonts w:ascii="Tahoma" w:hAnsi="Tahoma" w:cs="Tahoma"/>
      <w:sz w:val="16"/>
      <w:szCs w:val="16"/>
    </w:rPr>
  </w:style>
  <w:style w:type="paragraph" w:styleId="Revision">
    <w:name w:val="Revision"/>
    <w:hidden/>
    <w:uiPriority w:val="99"/>
    <w:semiHidden/>
    <w:rsid w:val="006915AA"/>
    <w:rPr>
      <w:rFonts w:ascii="Courier New" w:hAnsi="Courier New"/>
      <w:sz w:val="22"/>
    </w:rPr>
  </w:style>
  <w:style w:type="character" w:customStyle="1" w:styleId="CommentTextChar">
    <w:name w:val="Comment Text Char"/>
    <w:link w:val="CommentText"/>
    <w:uiPriority w:val="99"/>
    <w:rsid w:val="000E5520"/>
    <w:rPr>
      <w:rFonts w:ascii="Courier New" w:hAnsi="Courier New"/>
    </w:rPr>
  </w:style>
  <w:style w:type="character" w:styleId="PlaceholderText">
    <w:name w:val="Placeholder Text"/>
    <w:basedOn w:val="DefaultParagraphFont"/>
    <w:uiPriority w:val="99"/>
    <w:semiHidden/>
    <w:rsid w:val="00F05CCD"/>
    <w:rPr>
      <w:color w:val="808080"/>
    </w:rPr>
  </w:style>
  <w:style w:type="character" w:customStyle="1" w:styleId="FooterChar">
    <w:name w:val="Footer Char"/>
    <w:basedOn w:val="DefaultParagraphFont"/>
    <w:link w:val="Footer"/>
    <w:uiPriority w:val="99"/>
    <w:rsid w:val="00FE0C2C"/>
    <w:rPr>
      <w:rFonts w:ascii="Courier New" w:hAnsi="Courier New"/>
      <w:sz w:val="22"/>
    </w:rPr>
  </w:style>
  <w:style w:type="character" w:styleId="UnresolvedMention">
    <w:name w:val="Unresolved Mention"/>
    <w:basedOn w:val="DefaultParagraphFont"/>
    <w:uiPriority w:val="99"/>
    <w:semiHidden/>
    <w:unhideWhenUsed/>
    <w:rsid w:val="00B65BD6"/>
    <w:rPr>
      <w:color w:val="808080"/>
      <w:shd w:val="clear" w:color="auto" w:fill="E6E6E6"/>
    </w:rPr>
  </w:style>
  <w:style w:type="character" w:customStyle="1" w:styleId="EndnoteTextChar">
    <w:name w:val="Endnote Text Char"/>
    <w:basedOn w:val="DefaultParagraphFont"/>
    <w:link w:val="EndnoteText"/>
    <w:semiHidden/>
    <w:rsid w:val="00B65BD6"/>
    <w:rPr>
      <w:rFonts w:ascii="Courier New" w:hAnsi="Courier New"/>
      <w:sz w:val="24"/>
    </w:rPr>
  </w:style>
  <w:style w:type="paragraph" w:styleId="Title">
    <w:name w:val="Title"/>
    <w:basedOn w:val="Normal"/>
    <w:link w:val="TitleChar"/>
    <w:qFormat/>
    <w:rsid w:val="00CF6791"/>
    <w:pPr>
      <w:overflowPunct/>
      <w:autoSpaceDE/>
      <w:autoSpaceDN/>
      <w:adjustRightInd/>
      <w:jc w:val="center"/>
      <w:textAlignment w:val="auto"/>
    </w:pPr>
    <w:rPr>
      <w:rFonts w:ascii="Arial" w:hAnsi="Arial" w:cs="Arial"/>
      <w:color w:val="000000"/>
      <w:sz w:val="20"/>
      <w:u w:val="single"/>
    </w:rPr>
  </w:style>
  <w:style w:type="character" w:customStyle="1" w:styleId="TitleChar">
    <w:name w:val="Title Char"/>
    <w:basedOn w:val="DefaultParagraphFont"/>
    <w:link w:val="Title"/>
    <w:rsid w:val="00CF6791"/>
    <w:rPr>
      <w:rFonts w:ascii="Arial" w:hAnsi="Arial" w:cs="Arial"/>
      <w:color w:val="000000"/>
      <w:u w:val="single"/>
    </w:rPr>
  </w:style>
  <w:style w:type="character" w:customStyle="1" w:styleId="Heading2Char">
    <w:name w:val="Heading 2 Char"/>
    <w:basedOn w:val="DefaultParagraphFont"/>
    <w:link w:val="Heading2"/>
    <w:rsid w:val="003A2FD3"/>
    <w:rPr>
      <w:rFonts w:ascii="Arial" w:eastAsia="Times New Roman" w:hAnsi="Arial" w:cs="Times New Roman"/>
      <w:b/>
      <w:sz w:val="24"/>
      <w:szCs w:val="26"/>
    </w:rPr>
  </w:style>
  <w:style w:type="character" w:customStyle="1" w:styleId="BodyTextChar">
    <w:name w:val="Body Text Char"/>
    <w:basedOn w:val="DefaultParagraphFont"/>
    <w:link w:val="BodyText"/>
    <w:rsid w:val="00120167"/>
    <w:rPr>
      <w:b/>
      <w:sz w:val="18"/>
    </w:rPr>
  </w:style>
  <w:style w:type="character" w:styleId="Emphasis">
    <w:name w:val="Emphasis"/>
    <w:basedOn w:val="DefaultParagraphFont"/>
    <w:qFormat/>
    <w:rsid w:val="003A2FD3"/>
    <w:rPr>
      <w:rFonts w:ascii="Arial" w:hAnsi="Arial"/>
      <w:b/>
      <w:i w:val="0"/>
      <w:iCs/>
      <w:sz w:val="24"/>
    </w:rPr>
  </w:style>
  <w:style w:type="character" w:customStyle="1" w:styleId="FootnoteTextChar">
    <w:name w:val="Footnote Text Char"/>
    <w:basedOn w:val="DefaultParagraphFont"/>
    <w:link w:val="FootnoteText"/>
    <w:uiPriority w:val="99"/>
    <w:rsid w:val="001526FC"/>
    <w:rPr>
      <w:rFonts w:ascii="Courier New" w:hAnsi="Courier New"/>
      <w:sz w:val="24"/>
    </w:rPr>
  </w:style>
  <w:style w:type="paragraph" w:styleId="ListParagraph">
    <w:name w:val="List Paragraph"/>
    <w:basedOn w:val="Normal"/>
    <w:uiPriority w:val="34"/>
    <w:qFormat/>
    <w:rsid w:val="00F55D8F"/>
    <w:pPr>
      <w:ind w:left="720"/>
      <w:contextualSpacing/>
    </w:pPr>
  </w:style>
  <w:style w:type="character" w:customStyle="1" w:styleId="normaltextrun">
    <w:name w:val="normaltextrun"/>
    <w:basedOn w:val="DefaultParagraphFont"/>
    <w:rsid w:val="000E1061"/>
  </w:style>
  <w:style w:type="character" w:customStyle="1" w:styleId="eop">
    <w:name w:val="eop"/>
    <w:basedOn w:val="DefaultParagraphFont"/>
    <w:rsid w:val="000E1061"/>
  </w:style>
  <w:style w:type="paragraph" w:customStyle="1" w:styleId="xmsonormal">
    <w:name w:val="x_msonormal"/>
    <w:basedOn w:val="Normal"/>
    <w:rsid w:val="00F2214A"/>
    <w:pPr>
      <w:overflowPunct/>
      <w:autoSpaceDE/>
      <w:autoSpaceDN/>
      <w:adjustRightInd/>
      <w:textAlignment w:val="auto"/>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0260">
      <w:bodyDiv w:val="1"/>
      <w:marLeft w:val="0"/>
      <w:marRight w:val="0"/>
      <w:marTop w:val="0"/>
      <w:marBottom w:val="0"/>
      <w:divBdr>
        <w:top w:val="none" w:sz="0" w:space="0" w:color="auto"/>
        <w:left w:val="none" w:sz="0" w:space="0" w:color="auto"/>
        <w:bottom w:val="none" w:sz="0" w:space="0" w:color="auto"/>
        <w:right w:val="none" w:sz="0" w:space="0" w:color="auto"/>
      </w:divBdr>
    </w:div>
    <w:div w:id="166021926">
      <w:bodyDiv w:val="1"/>
      <w:marLeft w:val="0"/>
      <w:marRight w:val="0"/>
      <w:marTop w:val="0"/>
      <w:marBottom w:val="0"/>
      <w:divBdr>
        <w:top w:val="none" w:sz="0" w:space="0" w:color="auto"/>
        <w:left w:val="none" w:sz="0" w:space="0" w:color="auto"/>
        <w:bottom w:val="none" w:sz="0" w:space="0" w:color="auto"/>
        <w:right w:val="none" w:sz="0" w:space="0" w:color="auto"/>
      </w:divBdr>
    </w:div>
    <w:div w:id="602029064">
      <w:bodyDiv w:val="1"/>
      <w:marLeft w:val="0"/>
      <w:marRight w:val="0"/>
      <w:marTop w:val="0"/>
      <w:marBottom w:val="0"/>
      <w:divBdr>
        <w:top w:val="none" w:sz="0" w:space="0" w:color="auto"/>
        <w:left w:val="none" w:sz="0" w:space="0" w:color="auto"/>
        <w:bottom w:val="none" w:sz="0" w:space="0" w:color="auto"/>
        <w:right w:val="none" w:sz="0" w:space="0" w:color="auto"/>
      </w:divBdr>
    </w:div>
    <w:div w:id="698749232">
      <w:bodyDiv w:val="1"/>
      <w:marLeft w:val="0"/>
      <w:marRight w:val="0"/>
      <w:marTop w:val="0"/>
      <w:marBottom w:val="0"/>
      <w:divBdr>
        <w:top w:val="none" w:sz="0" w:space="0" w:color="auto"/>
        <w:left w:val="none" w:sz="0" w:space="0" w:color="auto"/>
        <w:bottom w:val="none" w:sz="0" w:space="0" w:color="auto"/>
        <w:right w:val="none" w:sz="0" w:space="0" w:color="auto"/>
      </w:divBdr>
    </w:div>
    <w:div w:id="743994683">
      <w:bodyDiv w:val="1"/>
      <w:marLeft w:val="0"/>
      <w:marRight w:val="0"/>
      <w:marTop w:val="0"/>
      <w:marBottom w:val="0"/>
      <w:divBdr>
        <w:top w:val="none" w:sz="0" w:space="0" w:color="auto"/>
        <w:left w:val="none" w:sz="0" w:space="0" w:color="auto"/>
        <w:bottom w:val="none" w:sz="0" w:space="0" w:color="auto"/>
        <w:right w:val="none" w:sz="0" w:space="0" w:color="auto"/>
      </w:divBdr>
    </w:div>
    <w:div w:id="795949503">
      <w:bodyDiv w:val="1"/>
      <w:marLeft w:val="0"/>
      <w:marRight w:val="0"/>
      <w:marTop w:val="0"/>
      <w:marBottom w:val="0"/>
      <w:divBdr>
        <w:top w:val="none" w:sz="0" w:space="0" w:color="auto"/>
        <w:left w:val="none" w:sz="0" w:space="0" w:color="auto"/>
        <w:bottom w:val="none" w:sz="0" w:space="0" w:color="auto"/>
        <w:right w:val="none" w:sz="0" w:space="0" w:color="auto"/>
      </w:divBdr>
    </w:div>
    <w:div w:id="823815451">
      <w:bodyDiv w:val="1"/>
      <w:marLeft w:val="0"/>
      <w:marRight w:val="0"/>
      <w:marTop w:val="0"/>
      <w:marBottom w:val="0"/>
      <w:divBdr>
        <w:top w:val="none" w:sz="0" w:space="0" w:color="auto"/>
        <w:left w:val="none" w:sz="0" w:space="0" w:color="auto"/>
        <w:bottom w:val="none" w:sz="0" w:space="0" w:color="auto"/>
        <w:right w:val="none" w:sz="0" w:space="0" w:color="auto"/>
      </w:divBdr>
    </w:div>
    <w:div w:id="968247129">
      <w:bodyDiv w:val="1"/>
      <w:marLeft w:val="0"/>
      <w:marRight w:val="0"/>
      <w:marTop w:val="0"/>
      <w:marBottom w:val="0"/>
      <w:divBdr>
        <w:top w:val="none" w:sz="0" w:space="0" w:color="auto"/>
        <w:left w:val="none" w:sz="0" w:space="0" w:color="auto"/>
        <w:bottom w:val="none" w:sz="0" w:space="0" w:color="auto"/>
        <w:right w:val="none" w:sz="0" w:space="0" w:color="auto"/>
      </w:divBdr>
    </w:div>
    <w:div w:id="1021980732">
      <w:bodyDiv w:val="1"/>
      <w:marLeft w:val="0"/>
      <w:marRight w:val="0"/>
      <w:marTop w:val="0"/>
      <w:marBottom w:val="0"/>
      <w:divBdr>
        <w:top w:val="none" w:sz="0" w:space="0" w:color="auto"/>
        <w:left w:val="none" w:sz="0" w:space="0" w:color="auto"/>
        <w:bottom w:val="none" w:sz="0" w:space="0" w:color="auto"/>
        <w:right w:val="none" w:sz="0" w:space="0" w:color="auto"/>
      </w:divBdr>
    </w:div>
    <w:div w:id="1139152313">
      <w:bodyDiv w:val="1"/>
      <w:marLeft w:val="0"/>
      <w:marRight w:val="0"/>
      <w:marTop w:val="0"/>
      <w:marBottom w:val="0"/>
      <w:divBdr>
        <w:top w:val="none" w:sz="0" w:space="0" w:color="auto"/>
        <w:left w:val="none" w:sz="0" w:space="0" w:color="auto"/>
        <w:bottom w:val="none" w:sz="0" w:space="0" w:color="auto"/>
        <w:right w:val="none" w:sz="0" w:space="0" w:color="auto"/>
      </w:divBdr>
    </w:div>
    <w:div w:id="1200358319">
      <w:bodyDiv w:val="1"/>
      <w:marLeft w:val="0"/>
      <w:marRight w:val="0"/>
      <w:marTop w:val="0"/>
      <w:marBottom w:val="0"/>
      <w:divBdr>
        <w:top w:val="none" w:sz="0" w:space="0" w:color="auto"/>
        <w:left w:val="none" w:sz="0" w:space="0" w:color="auto"/>
        <w:bottom w:val="none" w:sz="0" w:space="0" w:color="auto"/>
        <w:right w:val="none" w:sz="0" w:space="0" w:color="auto"/>
      </w:divBdr>
      <w:divsChild>
        <w:div w:id="1111895078">
          <w:marLeft w:val="0"/>
          <w:marRight w:val="0"/>
          <w:marTop w:val="0"/>
          <w:marBottom w:val="0"/>
          <w:divBdr>
            <w:top w:val="none" w:sz="0" w:space="0" w:color="auto"/>
            <w:left w:val="none" w:sz="0" w:space="0" w:color="auto"/>
            <w:bottom w:val="single" w:sz="8" w:space="1" w:color="auto"/>
            <w:right w:val="none" w:sz="0" w:space="0" w:color="auto"/>
          </w:divBdr>
        </w:div>
      </w:divsChild>
    </w:div>
    <w:div w:id="1234781206">
      <w:bodyDiv w:val="1"/>
      <w:marLeft w:val="0"/>
      <w:marRight w:val="0"/>
      <w:marTop w:val="0"/>
      <w:marBottom w:val="0"/>
      <w:divBdr>
        <w:top w:val="none" w:sz="0" w:space="0" w:color="auto"/>
        <w:left w:val="none" w:sz="0" w:space="0" w:color="auto"/>
        <w:bottom w:val="none" w:sz="0" w:space="0" w:color="auto"/>
        <w:right w:val="none" w:sz="0" w:space="0" w:color="auto"/>
      </w:divBdr>
    </w:div>
    <w:div w:id="1294943412">
      <w:bodyDiv w:val="1"/>
      <w:marLeft w:val="0"/>
      <w:marRight w:val="0"/>
      <w:marTop w:val="0"/>
      <w:marBottom w:val="0"/>
      <w:divBdr>
        <w:top w:val="none" w:sz="0" w:space="0" w:color="auto"/>
        <w:left w:val="none" w:sz="0" w:space="0" w:color="auto"/>
        <w:bottom w:val="none" w:sz="0" w:space="0" w:color="auto"/>
        <w:right w:val="none" w:sz="0" w:space="0" w:color="auto"/>
      </w:divBdr>
    </w:div>
    <w:div w:id="1408720874">
      <w:bodyDiv w:val="1"/>
      <w:marLeft w:val="0"/>
      <w:marRight w:val="0"/>
      <w:marTop w:val="0"/>
      <w:marBottom w:val="0"/>
      <w:divBdr>
        <w:top w:val="none" w:sz="0" w:space="0" w:color="auto"/>
        <w:left w:val="none" w:sz="0" w:space="0" w:color="auto"/>
        <w:bottom w:val="none" w:sz="0" w:space="0" w:color="auto"/>
        <w:right w:val="none" w:sz="0" w:space="0" w:color="auto"/>
      </w:divBdr>
    </w:div>
    <w:div w:id="1417050879">
      <w:bodyDiv w:val="1"/>
      <w:marLeft w:val="0"/>
      <w:marRight w:val="0"/>
      <w:marTop w:val="0"/>
      <w:marBottom w:val="0"/>
      <w:divBdr>
        <w:top w:val="none" w:sz="0" w:space="0" w:color="auto"/>
        <w:left w:val="none" w:sz="0" w:space="0" w:color="auto"/>
        <w:bottom w:val="none" w:sz="0" w:space="0" w:color="auto"/>
        <w:right w:val="none" w:sz="0" w:space="0" w:color="auto"/>
      </w:divBdr>
    </w:div>
    <w:div w:id="1468400162">
      <w:bodyDiv w:val="1"/>
      <w:marLeft w:val="0"/>
      <w:marRight w:val="0"/>
      <w:marTop w:val="0"/>
      <w:marBottom w:val="0"/>
      <w:divBdr>
        <w:top w:val="none" w:sz="0" w:space="0" w:color="auto"/>
        <w:left w:val="none" w:sz="0" w:space="0" w:color="auto"/>
        <w:bottom w:val="none" w:sz="0" w:space="0" w:color="auto"/>
        <w:right w:val="none" w:sz="0" w:space="0" w:color="auto"/>
      </w:divBdr>
    </w:div>
    <w:div w:id="1494644181">
      <w:bodyDiv w:val="1"/>
      <w:marLeft w:val="0"/>
      <w:marRight w:val="0"/>
      <w:marTop w:val="0"/>
      <w:marBottom w:val="0"/>
      <w:divBdr>
        <w:top w:val="none" w:sz="0" w:space="0" w:color="auto"/>
        <w:left w:val="none" w:sz="0" w:space="0" w:color="auto"/>
        <w:bottom w:val="none" w:sz="0" w:space="0" w:color="auto"/>
        <w:right w:val="none" w:sz="0" w:space="0" w:color="auto"/>
      </w:divBdr>
    </w:div>
    <w:div w:id="1568221223">
      <w:bodyDiv w:val="1"/>
      <w:marLeft w:val="0"/>
      <w:marRight w:val="0"/>
      <w:marTop w:val="0"/>
      <w:marBottom w:val="0"/>
      <w:divBdr>
        <w:top w:val="none" w:sz="0" w:space="0" w:color="auto"/>
        <w:left w:val="none" w:sz="0" w:space="0" w:color="auto"/>
        <w:bottom w:val="none" w:sz="0" w:space="0" w:color="auto"/>
        <w:right w:val="none" w:sz="0" w:space="0" w:color="auto"/>
      </w:divBdr>
    </w:div>
    <w:div w:id="1606503056">
      <w:bodyDiv w:val="1"/>
      <w:marLeft w:val="0"/>
      <w:marRight w:val="0"/>
      <w:marTop w:val="0"/>
      <w:marBottom w:val="0"/>
      <w:divBdr>
        <w:top w:val="none" w:sz="0" w:space="0" w:color="auto"/>
        <w:left w:val="none" w:sz="0" w:space="0" w:color="auto"/>
        <w:bottom w:val="none" w:sz="0" w:space="0" w:color="auto"/>
        <w:right w:val="none" w:sz="0" w:space="0" w:color="auto"/>
      </w:divBdr>
    </w:div>
    <w:div w:id="1663654570">
      <w:bodyDiv w:val="1"/>
      <w:marLeft w:val="0"/>
      <w:marRight w:val="0"/>
      <w:marTop w:val="0"/>
      <w:marBottom w:val="0"/>
      <w:divBdr>
        <w:top w:val="none" w:sz="0" w:space="0" w:color="auto"/>
        <w:left w:val="none" w:sz="0" w:space="0" w:color="auto"/>
        <w:bottom w:val="none" w:sz="0" w:space="0" w:color="auto"/>
        <w:right w:val="none" w:sz="0" w:space="0" w:color="auto"/>
      </w:divBdr>
    </w:div>
    <w:div w:id="1746608697">
      <w:bodyDiv w:val="1"/>
      <w:marLeft w:val="0"/>
      <w:marRight w:val="0"/>
      <w:marTop w:val="0"/>
      <w:marBottom w:val="0"/>
      <w:divBdr>
        <w:top w:val="none" w:sz="0" w:space="0" w:color="auto"/>
        <w:left w:val="none" w:sz="0" w:space="0" w:color="auto"/>
        <w:bottom w:val="none" w:sz="0" w:space="0" w:color="auto"/>
        <w:right w:val="none" w:sz="0" w:space="0" w:color="auto"/>
      </w:divBdr>
    </w:div>
    <w:div w:id="1789353084">
      <w:bodyDiv w:val="1"/>
      <w:marLeft w:val="0"/>
      <w:marRight w:val="0"/>
      <w:marTop w:val="0"/>
      <w:marBottom w:val="0"/>
      <w:divBdr>
        <w:top w:val="none" w:sz="0" w:space="0" w:color="auto"/>
        <w:left w:val="none" w:sz="0" w:space="0" w:color="auto"/>
        <w:bottom w:val="none" w:sz="0" w:space="0" w:color="auto"/>
        <w:right w:val="none" w:sz="0" w:space="0" w:color="auto"/>
      </w:divBdr>
    </w:div>
    <w:div w:id="1865510089">
      <w:bodyDiv w:val="1"/>
      <w:marLeft w:val="0"/>
      <w:marRight w:val="0"/>
      <w:marTop w:val="0"/>
      <w:marBottom w:val="0"/>
      <w:divBdr>
        <w:top w:val="none" w:sz="0" w:space="0" w:color="auto"/>
        <w:left w:val="none" w:sz="0" w:space="0" w:color="auto"/>
        <w:bottom w:val="none" w:sz="0" w:space="0" w:color="auto"/>
        <w:right w:val="none" w:sz="0" w:space="0" w:color="auto"/>
      </w:divBdr>
    </w:div>
    <w:div w:id="202423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aterboards.ca.gov/water_issues/programs/npdes/suction_dredge_mining.html" TargetMode="External"/><Relationship Id="rId18" Type="http://schemas.openxmlformats.org/officeDocument/2006/relationships/hyperlink" Target="https://video.calepa.ca.go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video.calepa.ca.gov" TargetMode="External"/><Relationship Id="rId7" Type="http://schemas.openxmlformats.org/officeDocument/2006/relationships/styles" Target="styles.xml"/><Relationship Id="rId12" Type="http://schemas.openxmlformats.org/officeDocument/2006/relationships/hyperlink" Target="https://www.waterboards.ca.gov/board_info/calendar/" TargetMode="External"/><Relationship Id="rId17" Type="http://schemas.openxmlformats.org/officeDocument/2006/relationships/hyperlink" Target="https://video.calepa.ca.go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aterboards.ca.gov/board_info/meetings/board_presentations.shtml" TargetMode="External"/><Relationship Id="rId20" Type="http://schemas.openxmlformats.org/officeDocument/2006/relationships/hyperlink" Target="http://www.waterboards.ca.gov/resources/email_subscriptions/swrcb_subscribe.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waterboards.ca.gov/board_info/meetings/board_presentations.shtml" TargetMode="External"/><Relationship Id="rId23" Type="http://schemas.openxmlformats.org/officeDocument/2006/relationships/hyperlink" Target="mailto:Renan.Jauregui@waterboards.ca.gov"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commentletters@waterboards.ca.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mentletters@waterboards.ca.gov" TargetMode="External"/><Relationship Id="rId22" Type="http://schemas.openxmlformats.org/officeDocument/2006/relationships/hyperlink" Target="http://www.waterboards.ca.gov/board_info/calendar/index.shtml"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7364C60D5DE83F47A97C4F592521DA04" ma:contentTypeVersion="35" ma:contentTypeDescription="" ma:contentTypeScope="" ma:versionID="4e53c54e214043b981abdc47e3f988b8">
  <xsd:schema xmlns:xsd="http://www.w3.org/2001/XMLSchema" xmlns:xs="http://www.w3.org/2001/XMLSchema" xmlns:p="http://schemas.microsoft.com/office/2006/metadata/properties" xmlns:ns2="851dfaa3-aae8-4c03-b90c-7dd4a6526d0d" xmlns:ns3="98c5c78b-7af2-4afc-8be4-564a776fbe8e" targetNamespace="http://schemas.microsoft.com/office/2006/metadata/properties" ma:root="true" ma:fieldsID="8c9289b1ac39bb007db5ddcd50130435" ns2:_="" ns3:_="">
    <xsd:import namespace="851dfaa3-aae8-4c03-b90c-7dd4a6526d0d"/>
    <xsd:import namespace="98c5c78b-7af2-4afc-8be4-564a776fbe8e"/>
    <xsd:element name="properties">
      <xsd:complexType>
        <xsd:sequence>
          <xsd:element name="documentManagement">
            <xsd:complexType>
              <xsd:all>
                <xsd:element ref="ns2:ReviewStatus" minOccurs="0"/>
                <xsd:element ref="ns2:Administrative_x0020_Record_x003f_"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g9caa3f1f2e244bc8e042fdb9640a251" minOccurs="0"/>
                <xsd:element ref="ns2:TaxKeywordTaxHTFiel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7"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8" nillable="true" ma:displayName="Administrative Record?" ma:default="0" ma:description="Administrative Record?" ma:internalName="Administrative_x0020_Record_x003F_">
      <xsd:simpleType>
        <xsd:restriction base="dms:Boolean"/>
      </xsd:simple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g9caa3f1f2e244bc8e042fdb9640a251" ma:index="20"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5c78b-7af2-4afc-8be4-564a776fbe8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axKeywordTaxHTField>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NPDES</TermName>
          <TermId xmlns="http://schemas.microsoft.com/office/infopath/2007/PartnerControls">424df9c7-b9cc-4cd6-a1f6-23b8500f854d</TermId>
        </TermInfo>
      </Terms>
    </j588655bf2f648ad949e9e756f848d6a>
    <DocumentDate xmlns="851dfaa3-aae8-4c03-b90c-7dd4a6526d0d" xsi:nil="true"/>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Suction Dredge Mining</TermName>
          <TermId xmlns="http://schemas.microsoft.com/office/infopath/2007/PartnerControls">d2e37bef-5e31-423d-8e8d-5f27572015b4</TermId>
        </TermInfo>
      </Terms>
    </fb9d32e1f1b24068b86bc25aa271323a>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Surface Water</TermName>
          <TermId xmlns="http://schemas.microsoft.com/office/infopath/2007/PartnerControls">9bce0fbf-6fe3-4252-8e87-5a2ab9e78f62</TermId>
        </TermInfo>
      </Terms>
    </d05f9ddbbf90433f9defeae7b3463abc>
    <ReviewStatus xmlns="851dfaa3-aae8-4c03-b90c-7dd4a6526d0d" xsi:nil="true"/>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Agenda Package</TermName>
          <TermId xmlns="http://schemas.microsoft.com/office/infopath/2007/PartnerControls">c7d114cd-e33a-455b-a9cb-6d9a45a77a09</TermId>
        </TermInfo>
      </Terms>
    </g9caa3f1f2e244bc8e042fdb9640a251>
    <TaxCatchAll xmlns="851dfaa3-aae8-4c03-b90c-7dd4a6526d0d">
      <Value>32</Value>
      <Value>58</Value>
      <Value>358</Value>
      <Value>21</Value>
    </TaxCatchAll>
    <Administrative_x0020_Record_x003f_ xmlns="851dfaa3-aae8-4c03-b90c-7dd4a6526d0d">false</Administrative_x0020_Record_x003f_>
    <SharedWithUsers xmlns="851dfaa3-aae8-4c03-b90c-7dd4a6526d0d">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27767-C4EF-4366-A9AE-F6A6BBED5866}">
  <ds:schemaRefs>
    <ds:schemaRef ds:uri="http://schemas.microsoft.com/sharepoint/v3/contenttype/forms"/>
  </ds:schemaRefs>
</ds:datastoreItem>
</file>

<file path=customXml/itemProps2.xml><?xml version="1.0" encoding="utf-8"?>
<ds:datastoreItem xmlns:ds="http://schemas.openxmlformats.org/officeDocument/2006/customXml" ds:itemID="{F37E699E-8F2F-4D00-B131-CDCC52A87664}">
  <ds:schemaRefs>
    <ds:schemaRef ds:uri="http://schemas.microsoft.com/office/2006/metadata/longProperties"/>
  </ds:schemaRefs>
</ds:datastoreItem>
</file>

<file path=customXml/itemProps3.xml><?xml version="1.0" encoding="utf-8"?>
<ds:datastoreItem xmlns:ds="http://schemas.openxmlformats.org/officeDocument/2006/customXml" ds:itemID="{E6EB441B-39DB-4EF9-9DCC-5FB993ED4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98c5c78b-7af2-4afc-8be4-564a776fb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2D3D55-8349-4B8F-BFEA-33755935733E}">
  <ds:schemaRefs>
    <ds:schemaRef ds:uri="http://schemas.microsoft.com/office/2006/metadata/properties"/>
    <ds:schemaRef ds:uri="http://schemas.microsoft.com/office/infopath/2007/PartnerControls"/>
    <ds:schemaRef ds:uri="851dfaa3-aae8-4c03-b90c-7dd4a6526d0d"/>
  </ds:schemaRefs>
</ds:datastoreItem>
</file>

<file path=customXml/itemProps5.xml><?xml version="1.0" encoding="utf-8"?>
<ds:datastoreItem xmlns:ds="http://schemas.openxmlformats.org/officeDocument/2006/customXml" ds:itemID="{E4021D06-0B5F-4CF5-BE3D-A461076B7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Revised Notice of Public Hearing</vt:lpstr>
    </vt:vector>
  </TitlesOfParts>
  <Manager>Bill Brown</Manager>
  <Company>SWRCB</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Notice of Public Hearing</dc:title>
  <dc:subject>Public Notice of draft Suction Dredge Mining NPDES Permit</dc:subject>
  <dc:creator>State Water Resources Control Board</dc:creator>
  <cp:keywords/>
  <cp:lastModifiedBy>Barnett, Steve@Waterboards</cp:lastModifiedBy>
  <cp:revision>1</cp:revision>
  <cp:lastPrinted>2020-06-05T22:39:00Z</cp:lastPrinted>
  <dcterms:created xsi:type="dcterms:W3CDTF">2020-08-15T06:16:00Z</dcterms:created>
  <dcterms:modified xsi:type="dcterms:W3CDTF">2020-08-17T16:50:00Z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-232196237</vt:i4>
  </property>
  <property fmtid="{D5CDD505-2E9C-101B-9397-08002B2CF9AE}" pid="3" name="_EmailEntryID">
    <vt:lpwstr>000000009516681BC9624B4FA916CEC90BDD964A0700220A8DCB0AB96D468C3E77C60C6684ED000000B9A82D0000220A8DCB0AB96D468C3E77C60C6684ED000000BC79590000</vt:lpwstr>
  </property>
  <property fmtid="{D5CDD505-2E9C-101B-9397-08002B2CF9AE}" pid="4" name="_EmailStoreID0">
    <vt:lpwstr>0000000038A1BB1005E5101AA1BB08002B2A56C20000454D534D44422E444C4C00000000000000001B55FA20AA6611CD9BC800AA002FC45A0C0000005875616E2E4C696575405761746572626F617264732E63612E676F76002F6F3D4D4D532F6F753D45786368616E67652041646D696E6973747261746976652047726F757</vt:lpwstr>
  </property>
  <property fmtid="{D5CDD505-2E9C-101B-9397-08002B2CF9AE}" pid="5" name="_EmailStoreID1">
    <vt:lpwstr>0202846594449424F484632335350444C54292F636E3D526563697069656E74732F636E3D4C696575205875616E5761746537633535326266302D633461312D343864332D396234392D62666335643936656238626339333100E94632F44C00000002000000100000005800750061006E002E004C0069006500750040005700</vt:lpwstr>
  </property>
  <property fmtid="{D5CDD505-2E9C-101B-9397-08002B2CF9AE}" pid="6" name="_EmailStoreID2">
    <vt:lpwstr>610074006500720062006F0061007200640073002E00630061002E0067006F00760000000000</vt:lpwstr>
  </property>
  <property fmtid="{D5CDD505-2E9C-101B-9397-08002B2CF9AE}" pid="7" name="TemplateUrl">
    <vt:lpwstr/>
  </property>
  <property fmtid="{D5CDD505-2E9C-101B-9397-08002B2CF9AE}" pid="8" name="xd_ProgID">
    <vt:lpwstr/>
  </property>
  <property fmtid="{D5CDD505-2E9C-101B-9397-08002B2CF9AE}" pid="9" name="_CopySource">
    <vt:lpwstr>https://cawaterboards.sharepoint.com/DWQ/ICSW/Documents/CGP Reissuance/Public Hearing Preparation/CGP_Hearing_Notice.docx</vt:lpwstr>
  </property>
  <property fmtid="{D5CDD505-2E9C-101B-9397-08002B2CF9AE}" pid="10" name="Order">
    <vt:r8>6700</vt:r8>
  </property>
  <property fmtid="{D5CDD505-2E9C-101B-9397-08002B2CF9AE}" pid="11" name="ContentTypeId">
    <vt:lpwstr>0x010100F57B56A979CD314583F71FB183DEA39601007364C60D5DE83F47A97C4F592521DA04</vt:lpwstr>
  </property>
  <property fmtid="{D5CDD505-2E9C-101B-9397-08002B2CF9AE}" pid="12" name="TaxKeyword">
    <vt:lpwstr/>
  </property>
  <property fmtid="{D5CDD505-2E9C-101B-9397-08002B2CF9AE}" pid="13" name="DWQ_DocType">
    <vt:lpwstr>21;#Agenda Package|c7d114cd-e33a-455b-a9cb-6d9a45a77a09</vt:lpwstr>
  </property>
  <property fmtid="{D5CDD505-2E9C-101B-9397-08002B2CF9AE}" pid="14" name="DWQ_Section">
    <vt:lpwstr>58;#Surface Water|9bce0fbf-6fe3-4252-8e87-5a2ab9e78f62</vt:lpwstr>
  </property>
  <property fmtid="{D5CDD505-2E9C-101B-9397-08002B2CF9AE}" pid="15" name="DWQ_Unit">
    <vt:lpwstr>32;#NPDES|424df9c7-b9cc-4cd6-a1f6-23b8500f854d</vt:lpwstr>
  </property>
  <property fmtid="{D5CDD505-2E9C-101B-9397-08002B2CF9AE}" pid="16" name="DWQ_Projects">
    <vt:lpwstr>358;#Suction Dredge Mining|d2e37bef-5e31-423d-8e8d-5f27572015b4</vt:lpwstr>
  </property>
  <property fmtid="{D5CDD505-2E9C-101B-9397-08002B2CF9AE}" pid="17" name="Approval Level">
    <vt:lpwstr/>
  </property>
  <property fmtid="{D5CDD505-2E9C-101B-9397-08002B2CF9AE}" pid="18" name="DocumentSetDescription">
    <vt:lpwstr/>
  </property>
  <property fmtid="{D5CDD505-2E9C-101B-9397-08002B2CF9AE}" pid="19" name="Task Link">
    <vt:lpwstr/>
  </property>
  <property fmtid="{D5CDD505-2E9C-101B-9397-08002B2CF9AE}" pid="20" name="TaskComments">
    <vt:lpwstr/>
  </property>
  <property fmtid="{D5CDD505-2E9C-101B-9397-08002B2CF9AE}" pid="21" name="Workflow History">
    <vt:lpwstr/>
  </property>
  <property fmtid="{D5CDD505-2E9C-101B-9397-08002B2CF9AE}" pid="22" name="_docset_NoMedatataSyncRequired">
    <vt:lpwstr>False</vt:lpwstr>
  </property>
  <property fmtid="{D5CDD505-2E9C-101B-9397-08002B2CF9AE}" pid="23" name="ComplianceAssetId">
    <vt:lpwstr/>
  </property>
  <property fmtid="{D5CDD505-2E9C-101B-9397-08002B2CF9AE}" pid="24" name="xd_Signature">
    <vt:bool>false</vt:bool>
  </property>
  <property fmtid="{D5CDD505-2E9C-101B-9397-08002B2CF9AE}" pid="25" name="_ReviewingToolsShownOnce">
    <vt:lpwstr/>
  </property>
</Properties>
</file>