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75C1">
      <w:pPr>
        <w:pStyle w:val="Heading1"/>
        <w:jc w:val="center"/>
      </w:pPr>
      <w:bookmarkStart w:id="0" w:name="_Toc522003020"/>
      <w:r>
        <w:t xml:space="preserve">License </w:t>
      </w:r>
      <w:r>
        <w:t>Term 27-irr</w:t>
      </w:r>
    </w:p>
    <w:p w:rsidR="00000000" w:rsidRDefault="006D75C1"/>
    <w:p w:rsidR="00000000" w:rsidRDefault="006D75C1">
      <w:pPr>
        <w:pStyle w:val="Heading1"/>
      </w:pPr>
    </w:p>
    <w:p w:rsidR="00000000" w:rsidRDefault="006D75C1">
      <w:pPr>
        <w:pStyle w:val="Heading1"/>
      </w:pPr>
      <w:bookmarkStart w:id="1" w:name="_Toc522003053"/>
      <w:bookmarkEnd w:id="0"/>
      <w:r>
        <w:t>SUPPLEMENTARY TERMS</w:t>
      </w:r>
      <w:bookmarkEnd w:id="1"/>
    </w:p>
    <w:p w:rsidR="00000000" w:rsidRDefault="006D75C1">
      <w:pPr>
        <w:pStyle w:val="Style1"/>
        <w:rPr>
          <w:b/>
        </w:rPr>
      </w:pPr>
    </w:p>
    <w:p w:rsidR="00000000" w:rsidRDefault="006D75C1">
      <w:pPr>
        <w:pStyle w:val="Heading2"/>
      </w:pPr>
      <w:bookmarkStart w:id="2" w:name="_Toc522003059"/>
    </w:p>
    <w:p w:rsidR="00000000" w:rsidRDefault="00212FAA">
      <w:pPr>
        <w:pStyle w:val="Heading2"/>
      </w:pPr>
      <w:bookmarkStart w:id="3" w:name="_Toc522003067"/>
      <w:bookmarkEnd w:id="2"/>
      <w:r>
        <w:t>Term 27-IRR</w:t>
      </w:r>
      <w:bookmarkStart w:id="4" w:name="_GoBack"/>
      <w:bookmarkEnd w:id="4"/>
      <w:r w:rsidR="006D75C1">
        <w:tab/>
        <w:t>Rotation – Irrigation only</w:t>
      </w:r>
      <w:bookmarkEnd w:id="3"/>
    </w:p>
    <w:p w:rsidR="00000000" w:rsidRDefault="006D75C1">
      <w:pPr>
        <w:pStyle w:val="Style1"/>
      </w:pPr>
    </w:p>
    <w:p w:rsidR="00000000" w:rsidRDefault="006D75C1">
      <w:pPr>
        <w:pStyle w:val="Style1"/>
      </w:pPr>
      <w:r>
        <w:t>The equivalent of such continuous flow allowance for any 30-day period may be diverted in a shorter time for irrigation provided there is no interference with other r</w:t>
      </w:r>
      <w:r>
        <w:t xml:space="preserve">ights and </w:t>
      </w:r>
      <w:proofErr w:type="spellStart"/>
      <w:r>
        <w:t>instream</w:t>
      </w:r>
      <w:proofErr w:type="spellEnd"/>
      <w:r>
        <w:t xml:space="preserve"> beneficial uses and provided further that all terms or conditions protecting </w:t>
      </w:r>
      <w:proofErr w:type="spellStart"/>
      <w:r>
        <w:t>instream</w:t>
      </w:r>
      <w:proofErr w:type="spellEnd"/>
      <w:r>
        <w:t xml:space="preserve"> beneficial </w:t>
      </w:r>
      <w:proofErr w:type="gramStart"/>
      <w:r>
        <w:t>uses</w:t>
      </w:r>
      <w:proofErr w:type="gramEnd"/>
      <w:r>
        <w:t xml:space="preserve"> are observed.</w:t>
      </w:r>
    </w:p>
    <w:p w:rsidR="00000000" w:rsidRDefault="006D75C1">
      <w:pPr>
        <w:pStyle w:val="Style1"/>
      </w:pPr>
      <w:r>
        <w:tab/>
      </w:r>
      <w:r>
        <w:tab/>
      </w:r>
      <w:r>
        <w:tab/>
        <w:t>(0000027)</w:t>
      </w:r>
    </w:p>
    <w:p w:rsidR="006D75C1" w:rsidRDefault="006D75C1">
      <w:pPr>
        <w:pStyle w:val="Heading2"/>
      </w:pPr>
    </w:p>
    <w:sectPr w:rsidR="006D75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FAA"/>
    <w:rsid w:val="00212FAA"/>
    <w:rsid w:val="006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2012-10-03T19:16:00Z</dcterms:created>
  <dcterms:modified xsi:type="dcterms:W3CDTF">2012-10-03T19:16:00Z</dcterms:modified>
</cp:coreProperties>
</file>