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A7" w:rsidRDefault="000062A7">
      <w:pPr>
        <w:pStyle w:val="Heading1"/>
        <w:jc w:val="center"/>
      </w:pPr>
      <w:bookmarkStart w:id="0" w:name="_Toc522003020"/>
      <w:bookmarkStart w:id="1" w:name="_GoBack"/>
      <w:bookmarkEnd w:id="1"/>
      <w:r>
        <w:t>License Term 46</w:t>
      </w:r>
    </w:p>
    <w:p w:rsidR="000062A7" w:rsidRDefault="000062A7"/>
    <w:p w:rsidR="000062A7" w:rsidRDefault="000062A7">
      <w:pPr>
        <w:pStyle w:val="Heading1"/>
      </w:pPr>
    </w:p>
    <w:p w:rsidR="000062A7" w:rsidRPr="00B51BFE" w:rsidRDefault="000062A7">
      <w:pPr>
        <w:pStyle w:val="Heading1"/>
        <w:rPr>
          <w:color w:val="000080"/>
        </w:rPr>
      </w:pPr>
      <w:bookmarkStart w:id="2" w:name="_Toc522003074"/>
      <w:bookmarkEnd w:id="0"/>
      <w:r w:rsidRPr="00B51BFE">
        <w:rPr>
          <w:color w:val="000080"/>
        </w:rPr>
        <w:t>RESERVOIR TERMS</w:t>
      </w:r>
      <w:bookmarkEnd w:id="2"/>
      <w:r w:rsidRPr="00B51BFE">
        <w:rPr>
          <w:color w:val="000080"/>
        </w:rPr>
        <w:t xml:space="preserve">    </w:t>
      </w:r>
    </w:p>
    <w:p w:rsidR="000062A7" w:rsidRDefault="000062A7">
      <w:pPr>
        <w:pStyle w:val="Style1"/>
      </w:pPr>
    </w:p>
    <w:p w:rsidR="000062A7" w:rsidRDefault="000062A7">
      <w:pPr>
        <w:pStyle w:val="Style1"/>
      </w:pPr>
    </w:p>
    <w:p w:rsidR="000062A7" w:rsidRDefault="000062A7">
      <w:pPr>
        <w:pStyle w:val="Heading2"/>
      </w:pPr>
      <w:bookmarkStart w:id="3" w:name="_Toc522003089"/>
      <w:r>
        <w:t xml:space="preserve">Term 46  </w:t>
      </w:r>
      <w:r>
        <w:tab/>
        <w:t>Measuring Device – Offstream Storage</w:t>
      </w:r>
      <w:bookmarkEnd w:id="3"/>
    </w:p>
    <w:p w:rsidR="000062A7" w:rsidRDefault="000062A7">
      <w:pPr>
        <w:pStyle w:val="Style1"/>
      </w:pPr>
    </w:p>
    <w:p w:rsidR="000062A7" w:rsidRDefault="000062A7">
      <w:pPr>
        <w:pStyle w:val="Style1"/>
      </w:pPr>
      <w:r>
        <w:t xml:space="preserve">Licensee shall maintain devices, satisfactory to the </w:t>
      </w:r>
      <w:r w:rsidR="00B51BFE">
        <w:t>Deputy Director for</w:t>
      </w:r>
      <w:r>
        <w:t xml:space="preserve"> Water Rights, to measure water diverted into the reservoir from </w:t>
      </w:r>
      <w:r>
        <w:rPr>
          <w:color w:val="FF0000"/>
        </w:rPr>
        <w:t>[SOURCE NAME]</w:t>
      </w:r>
      <w:r>
        <w:t xml:space="preserve">   and water released from or flowing out of the reservoir.</w:t>
      </w:r>
    </w:p>
    <w:p w:rsidR="000062A7" w:rsidRDefault="000062A7">
      <w:pPr>
        <w:pStyle w:val="Style1"/>
      </w:pPr>
      <w:r>
        <w:tab/>
      </w:r>
      <w:r>
        <w:tab/>
      </w:r>
      <w:r>
        <w:tab/>
        <w:t>(0060046)</w:t>
      </w:r>
    </w:p>
    <w:p w:rsidR="000062A7" w:rsidRDefault="000062A7">
      <w:pPr>
        <w:pStyle w:val="Style1"/>
      </w:pPr>
    </w:p>
    <w:p w:rsidR="000062A7" w:rsidRDefault="000062A7">
      <w:pPr>
        <w:pStyle w:val="Heading2"/>
      </w:pPr>
    </w:p>
    <w:sectPr w:rsidR="000062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A7"/>
    <w:rsid w:val="000062A7"/>
    <w:rsid w:val="00B51BFE"/>
    <w:rsid w:val="00E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2012-10-03T20:09:00Z</dcterms:created>
  <dcterms:modified xsi:type="dcterms:W3CDTF">2012-10-03T20:09:00Z</dcterms:modified>
</cp:coreProperties>
</file>