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D65" w:rsidRDefault="001E0824">
      <w:pPr>
        <w:pStyle w:val="Heading1"/>
        <w:jc w:val="center"/>
      </w:pPr>
      <w:bookmarkStart w:id="0" w:name="_Toc522003020"/>
      <w:bookmarkStart w:id="1" w:name="_GoBack"/>
      <w:bookmarkEnd w:id="1"/>
      <w:r>
        <w:t>license</w:t>
      </w:r>
      <w:r w:rsidR="00995D65">
        <w:t xml:space="preserve"> Term 91</w:t>
      </w:r>
    </w:p>
    <w:p w:rsidR="00995D65" w:rsidRDefault="00995D65"/>
    <w:p w:rsidR="00995D65" w:rsidRDefault="00995D65">
      <w:pPr>
        <w:pStyle w:val="Heading1"/>
      </w:pPr>
    </w:p>
    <w:p w:rsidR="00995D65" w:rsidRPr="001E0824" w:rsidRDefault="00995D65">
      <w:pPr>
        <w:pStyle w:val="Heading1"/>
        <w:rPr>
          <w:color w:val="000080"/>
        </w:rPr>
      </w:pPr>
      <w:bookmarkStart w:id="2" w:name="_Toc522003111"/>
      <w:bookmarkEnd w:id="0"/>
      <w:r w:rsidRPr="001E0824">
        <w:rPr>
          <w:color w:val="000080"/>
        </w:rPr>
        <w:t>SPECIAL WATERSHED TERMS</w:t>
      </w:r>
      <w:bookmarkEnd w:id="2"/>
    </w:p>
    <w:p w:rsidR="00995D65" w:rsidRDefault="00995D65"/>
    <w:p w:rsidR="00995D65" w:rsidRDefault="00995D65">
      <w:pPr>
        <w:pStyle w:val="Style1"/>
      </w:pPr>
    </w:p>
    <w:p w:rsidR="00995D65" w:rsidRDefault="00995D65">
      <w:pPr>
        <w:pStyle w:val="Heading2"/>
      </w:pPr>
      <w:bookmarkStart w:id="3" w:name="_Toc522003124"/>
      <w:r>
        <w:t xml:space="preserve">Term 91  </w:t>
      </w:r>
      <w:r>
        <w:tab/>
      </w:r>
      <w:proofErr w:type="spellStart"/>
      <w:r>
        <w:t>InBasin</w:t>
      </w:r>
      <w:proofErr w:type="spellEnd"/>
      <w:r>
        <w:t xml:space="preserve"> Entitlements – Delta and Trib</w:t>
      </w:r>
      <w:r w:rsidR="001E0824">
        <w:t>utaries</w:t>
      </w:r>
      <w:bookmarkEnd w:id="3"/>
    </w:p>
    <w:p w:rsidR="001E0824" w:rsidRPr="003B3B00" w:rsidRDefault="001E0824" w:rsidP="001E0824">
      <w:pPr>
        <w:rPr>
          <w:i/>
          <w:color w:val="000080"/>
          <w:sz w:val="18"/>
          <w:szCs w:val="18"/>
        </w:rPr>
      </w:pPr>
      <w:r w:rsidRPr="003B3B00">
        <w:rPr>
          <w:i/>
          <w:color w:val="000080"/>
          <w:sz w:val="18"/>
          <w:szCs w:val="18"/>
        </w:rPr>
        <w:t xml:space="preserve">Note:  Term carried over from permit except when license is reduced to </w:t>
      </w:r>
      <w:r w:rsidR="003B3B00">
        <w:rPr>
          <w:i/>
          <w:color w:val="000080"/>
          <w:sz w:val="18"/>
          <w:szCs w:val="18"/>
        </w:rPr>
        <w:t xml:space="preserve">less than </w:t>
      </w:r>
      <w:r w:rsidRPr="003B3B00">
        <w:rPr>
          <w:i/>
          <w:color w:val="000080"/>
          <w:sz w:val="18"/>
          <w:szCs w:val="18"/>
        </w:rPr>
        <w:t xml:space="preserve">1 </w:t>
      </w:r>
      <w:proofErr w:type="spellStart"/>
      <w:r w:rsidRPr="003B3B00">
        <w:rPr>
          <w:i/>
          <w:color w:val="000080"/>
          <w:sz w:val="18"/>
          <w:szCs w:val="18"/>
        </w:rPr>
        <w:t>cfs</w:t>
      </w:r>
      <w:proofErr w:type="spellEnd"/>
      <w:r w:rsidRPr="003B3B00">
        <w:rPr>
          <w:i/>
          <w:color w:val="000080"/>
          <w:sz w:val="18"/>
          <w:szCs w:val="18"/>
        </w:rPr>
        <w:t xml:space="preserve"> or less than 100 </w:t>
      </w:r>
      <w:proofErr w:type="spellStart"/>
      <w:proofErr w:type="gramStart"/>
      <w:r w:rsidRPr="003B3B00">
        <w:rPr>
          <w:i/>
          <w:color w:val="000080"/>
          <w:sz w:val="18"/>
          <w:szCs w:val="18"/>
        </w:rPr>
        <w:t>af</w:t>
      </w:r>
      <w:proofErr w:type="spellEnd"/>
      <w:proofErr w:type="gramEnd"/>
      <w:r w:rsidRPr="003B3B00">
        <w:rPr>
          <w:i/>
          <w:color w:val="000080"/>
          <w:sz w:val="18"/>
          <w:szCs w:val="18"/>
        </w:rPr>
        <w:t xml:space="preserve"> by storage.</w:t>
      </w:r>
    </w:p>
    <w:p w:rsidR="00995D65" w:rsidRDefault="00995D65">
      <w:pPr>
        <w:pStyle w:val="Style1"/>
      </w:pPr>
    </w:p>
    <w:p w:rsidR="00995D65" w:rsidRDefault="00995D65">
      <w:pPr>
        <w:pStyle w:val="Style1"/>
      </w:pPr>
      <w:r>
        <w:t xml:space="preserve">No diversion is authorized by this license when satisfaction of </w:t>
      </w:r>
      <w:proofErr w:type="spellStart"/>
      <w:r>
        <w:t>inbasin</w:t>
      </w:r>
      <w:proofErr w:type="spellEnd"/>
      <w:r>
        <w:t xml:space="preserve"> entitlements requires release of supplemental Project water by the Central Valley Project or the State Water Project.</w:t>
      </w:r>
    </w:p>
    <w:p w:rsidR="00995D65" w:rsidRDefault="00995D65">
      <w:pPr>
        <w:pStyle w:val="Style1"/>
      </w:pPr>
    </w:p>
    <w:p w:rsidR="00995D65" w:rsidRDefault="00995D65">
      <w:pPr>
        <w:pStyle w:val="Style1"/>
        <w:ind w:left="720" w:hanging="720"/>
      </w:pPr>
      <w:r>
        <w:t>A.</w:t>
      </w:r>
      <w:r>
        <w:tab/>
      </w:r>
      <w:proofErr w:type="spellStart"/>
      <w:r>
        <w:t>Inbasin</w:t>
      </w:r>
      <w:proofErr w:type="spellEnd"/>
      <w:r>
        <w:t xml:space="preserve"> entitlements are defined as all rights to divert water from streams tributary to the Sacramento-San Joaquin Delta or the Delta for use within the respective basins of origin or the Legal Delta, unavoidable natural requirements for riparian habitat and conveyance losses, and flows required by the S</w:t>
      </w:r>
      <w:r w:rsidR="001E0824">
        <w:t xml:space="preserve">tate </w:t>
      </w:r>
      <w:r>
        <w:t>W</w:t>
      </w:r>
      <w:r w:rsidR="001E0824">
        <w:t xml:space="preserve">ater </w:t>
      </w:r>
      <w:r>
        <w:t>B</w:t>
      </w:r>
      <w:r w:rsidR="001E0824">
        <w:t>oard</w:t>
      </w:r>
      <w:r>
        <w:t xml:space="preserve"> for maintenance of water quality and fish and wildlife.  Export diversions and Project carriage water are specifically excluded from the definition of </w:t>
      </w:r>
      <w:proofErr w:type="spellStart"/>
      <w:r>
        <w:t>inbasin</w:t>
      </w:r>
      <w:proofErr w:type="spellEnd"/>
      <w:r>
        <w:t xml:space="preserve"> entitlements.</w:t>
      </w:r>
    </w:p>
    <w:p w:rsidR="00995D65" w:rsidRDefault="00995D65">
      <w:pPr>
        <w:pStyle w:val="Style1"/>
      </w:pPr>
    </w:p>
    <w:p w:rsidR="00995D65" w:rsidRDefault="00995D65">
      <w:pPr>
        <w:pStyle w:val="Style1"/>
        <w:ind w:left="720" w:hanging="720"/>
      </w:pPr>
      <w:r>
        <w:t>B.</w:t>
      </w:r>
      <w:r>
        <w:tab/>
        <w:t xml:space="preserve">Supplemental Project water is defined as water imported to the basin by the projects, and water released from Project storage, which is in excess of export diversions, Project carriage water, and Project </w:t>
      </w:r>
      <w:proofErr w:type="spellStart"/>
      <w:r>
        <w:t>inbasin</w:t>
      </w:r>
      <w:proofErr w:type="spellEnd"/>
      <w:r>
        <w:t xml:space="preserve"> deliveries.</w:t>
      </w:r>
    </w:p>
    <w:p w:rsidR="00995D65" w:rsidRDefault="00995D65">
      <w:pPr>
        <w:pStyle w:val="Style1"/>
      </w:pPr>
    </w:p>
    <w:p w:rsidR="00995D65" w:rsidRDefault="00995D65">
      <w:pPr>
        <w:pStyle w:val="Style1"/>
      </w:pPr>
      <w:r>
        <w:t>The S</w:t>
      </w:r>
      <w:r w:rsidR="001E0824">
        <w:t xml:space="preserve">tate </w:t>
      </w:r>
      <w:r>
        <w:t>W</w:t>
      </w:r>
      <w:r w:rsidR="001E0824">
        <w:t xml:space="preserve">ater </w:t>
      </w:r>
      <w:r>
        <w:t>B</w:t>
      </w:r>
      <w:r w:rsidR="001E0824">
        <w:t>oard</w:t>
      </w:r>
      <w:r>
        <w:t xml:space="preserve"> shall notify the licensee of curtailment of diversion under this term after it finds that supplemental Project water has been released or will be released.  The S</w:t>
      </w:r>
      <w:r w:rsidR="001E0824">
        <w:t xml:space="preserve">tate </w:t>
      </w:r>
      <w:r>
        <w:t>W</w:t>
      </w:r>
      <w:r w:rsidR="001E0824">
        <w:t xml:space="preserve">ater </w:t>
      </w:r>
      <w:r>
        <w:t>B</w:t>
      </w:r>
      <w:r w:rsidR="001E0824">
        <w:t>oard</w:t>
      </w:r>
      <w:r>
        <w:t xml:space="preserve"> will advise the licensee of the probability of imminent curtailment of diversion as far in advance as practicable based on anticipated requirements for supplemental Project water provided by the Project operators.</w:t>
      </w:r>
    </w:p>
    <w:p w:rsidR="00995D65" w:rsidRDefault="00995D65">
      <w:pPr>
        <w:pStyle w:val="Style1"/>
      </w:pPr>
      <w:r>
        <w:tab/>
      </w:r>
      <w:r>
        <w:tab/>
      </w:r>
      <w:r>
        <w:tab/>
        <w:t>(0000091)</w:t>
      </w:r>
    </w:p>
    <w:p w:rsidR="00995D65" w:rsidRDefault="00995D65">
      <w:pPr>
        <w:pStyle w:val="Heading2"/>
      </w:pPr>
    </w:p>
    <w:sectPr w:rsidR="00995D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D65"/>
    <w:rsid w:val="001E0824"/>
    <w:rsid w:val="003B3B00"/>
    <w:rsid w:val="00995D65"/>
    <w:rsid w:val="00A85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right" w:pos="9360"/>
      </w:tabs>
      <w:suppressAutoHyphens/>
      <w:outlineLvl w:val="0"/>
    </w:pPr>
    <w:rPr>
      <w:rFonts w:ascii="Arial" w:hAnsi="Arial"/>
      <w:b/>
      <w:caps/>
      <w:snapToGrid w:val="0"/>
      <w:sz w:val="20"/>
      <w:szCs w:val="20"/>
      <w:u w:val="single"/>
    </w:rPr>
  </w:style>
  <w:style w:type="paragraph" w:styleId="Heading2">
    <w:name w:val="heading 2"/>
    <w:basedOn w:val="Normal"/>
    <w:next w:val="Normal"/>
    <w:qFormat/>
    <w:pPr>
      <w:keepNext/>
      <w:widowControl w:val="0"/>
      <w:tabs>
        <w:tab w:val="left" w:pos="720"/>
        <w:tab w:val="left" w:pos="1440"/>
        <w:tab w:val="right" w:pos="9360"/>
      </w:tabs>
      <w:suppressAutoHyphens/>
      <w:outlineLvl w:val="1"/>
    </w:pPr>
    <w:rPr>
      <w:rFonts w:ascii="Arial" w:hAnsi="Arial"/>
      <w:b/>
      <w:snapToGrid w:val="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autoRedefine/>
    <w:pPr>
      <w:widowControl w:val="0"/>
      <w:tabs>
        <w:tab w:val="left" w:pos="720"/>
        <w:tab w:val="left" w:pos="1440"/>
        <w:tab w:val="right" w:pos="9360"/>
      </w:tabs>
      <w:suppressAutoHyphens/>
    </w:pPr>
    <w:rPr>
      <w:rFonts w:ascii="Arial" w:hAnsi="Arial"/>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LICENSE PERMIT TERM 5A</vt:lpstr>
    </vt:vector>
  </TitlesOfParts>
  <Company>OIT</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PERMIT TERM 5A</dc:title>
  <dc:subject/>
  <dc:creator>SWRCB</dc:creator>
  <cp:keywords/>
  <dc:description/>
  <cp:lastModifiedBy>Amanda Montgomery</cp:lastModifiedBy>
  <cp:revision>2</cp:revision>
  <dcterms:created xsi:type="dcterms:W3CDTF">2012-10-03T21:49:00Z</dcterms:created>
  <dcterms:modified xsi:type="dcterms:W3CDTF">2012-10-03T21:49:00Z</dcterms:modified>
</cp:coreProperties>
</file>