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C5" w:rsidRDefault="008B068F">
      <w:pPr>
        <w:pStyle w:val="Heading1"/>
        <w:jc w:val="center"/>
      </w:pPr>
      <w:bookmarkStart w:id="0" w:name="_Toc522003020"/>
      <w:r>
        <w:t>License Term 200, 201</w:t>
      </w:r>
    </w:p>
    <w:p w:rsidR="00543CC5" w:rsidRDefault="00543CC5"/>
    <w:p w:rsidR="00543CC5" w:rsidRDefault="00543CC5"/>
    <w:p w:rsidR="00543CC5" w:rsidRDefault="00543CC5">
      <w:pPr>
        <w:pStyle w:val="Heading1"/>
      </w:pPr>
    </w:p>
    <w:p w:rsidR="00543CC5" w:rsidRDefault="008B068F">
      <w:pPr>
        <w:pStyle w:val="Heading1"/>
      </w:pPr>
      <w:bookmarkStart w:id="1" w:name="_Toc522003149"/>
      <w:bookmarkEnd w:id="0"/>
      <w:r>
        <w:t>ENVIRONMENTAL MITIGATION SPECIAL TERMS</w:t>
      </w:r>
      <w:bookmarkEnd w:id="1"/>
    </w:p>
    <w:p w:rsidR="00543CC5" w:rsidRDefault="00543CC5">
      <w:pPr>
        <w:pStyle w:val="Style1"/>
        <w:rPr>
          <w:b/>
        </w:rPr>
      </w:pPr>
    </w:p>
    <w:p w:rsidR="00543CC5" w:rsidRDefault="008B068F">
      <w:pPr>
        <w:pStyle w:val="Style1"/>
        <w:rPr>
          <w:color w:val="99CCFF"/>
        </w:rPr>
      </w:pPr>
      <w:r>
        <w:rPr>
          <w:color w:val="99CCFF"/>
        </w:rPr>
        <w:t>NOTE:</w:t>
      </w:r>
      <w:r>
        <w:rPr>
          <w:color w:val="99CCFF"/>
        </w:rPr>
        <w:tab/>
        <w:t>ALSO SEE FISH &amp; WILDIFE TERMS 60 THROUGH 69.</w:t>
      </w:r>
    </w:p>
    <w:p w:rsidR="00543CC5" w:rsidRDefault="00543CC5">
      <w:pPr>
        <w:pStyle w:val="Style1"/>
        <w:rPr>
          <w:color w:val="99CCFF"/>
        </w:rPr>
      </w:pPr>
    </w:p>
    <w:p w:rsidR="00543CC5" w:rsidRDefault="00543CC5">
      <w:pPr>
        <w:pStyle w:val="Style1"/>
      </w:pPr>
    </w:p>
    <w:p w:rsidR="00543CC5" w:rsidRDefault="008B068F">
      <w:pPr>
        <w:pStyle w:val="Heading2"/>
      </w:pPr>
      <w:bookmarkStart w:id="2" w:name="_Toc522003150"/>
      <w:r>
        <w:t xml:space="preserve">Term 200  </w:t>
      </w:r>
      <w:r>
        <w:tab/>
        <w:t>Fish &amp; Wildlife Bypass – Protection</w:t>
      </w:r>
      <w:bookmarkEnd w:id="2"/>
    </w:p>
    <w:p w:rsidR="00543CC5" w:rsidRDefault="00543CC5">
      <w:pPr>
        <w:pStyle w:val="Style1"/>
      </w:pPr>
    </w:p>
    <w:p w:rsidR="00543CC5" w:rsidRDefault="008B068F">
      <w:pPr>
        <w:pStyle w:val="Style1"/>
        <w:rPr>
          <w:i/>
        </w:rPr>
      </w:pPr>
      <w:r>
        <w:rPr>
          <w:i/>
        </w:rPr>
        <w:t>Note:</w:t>
      </w:r>
      <w:r>
        <w:rPr>
          <w:i/>
        </w:rPr>
        <w:tab/>
      </w:r>
      <w:r w:rsidR="006919EA">
        <w:rPr>
          <w:i/>
        </w:rPr>
        <w:t>New standard term in development. Term approved on a case by case basis</w:t>
      </w:r>
      <w:r w:rsidR="00AD42CA">
        <w:rPr>
          <w:i/>
        </w:rPr>
        <w:t>.</w:t>
      </w:r>
    </w:p>
    <w:p w:rsidR="00543CC5" w:rsidRDefault="00543CC5">
      <w:pPr>
        <w:pStyle w:val="Style1"/>
      </w:pPr>
    </w:p>
    <w:p w:rsidR="00543CC5" w:rsidRDefault="00543CC5">
      <w:pPr>
        <w:pStyle w:val="Style1"/>
      </w:pPr>
    </w:p>
    <w:p w:rsidR="00543CC5" w:rsidRDefault="008B068F">
      <w:pPr>
        <w:pStyle w:val="Heading2"/>
      </w:pPr>
      <w:bookmarkStart w:id="3" w:name="_Toc522003151"/>
      <w:r>
        <w:t xml:space="preserve">Term 201  </w:t>
      </w:r>
      <w:r>
        <w:tab/>
        <w:t>Fish &amp; Wildlife Bypass – Pulse Flow in Coastal Streams</w:t>
      </w:r>
      <w:bookmarkEnd w:id="3"/>
    </w:p>
    <w:p w:rsidR="00543CC5" w:rsidRDefault="00543CC5">
      <w:pPr>
        <w:pStyle w:val="Style1"/>
      </w:pPr>
    </w:p>
    <w:p w:rsidR="008B068F" w:rsidRDefault="008B068F" w:rsidP="006919EA">
      <w:pPr>
        <w:pStyle w:val="Style1"/>
      </w:pPr>
      <w:r>
        <w:rPr>
          <w:i/>
        </w:rPr>
        <w:t>Note:</w:t>
      </w:r>
      <w:r>
        <w:rPr>
          <w:i/>
        </w:rPr>
        <w:tab/>
      </w:r>
      <w:r w:rsidR="006919EA">
        <w:rPr>
          <w:i/>
        </w:rPr>
        <w:t>New standard term in development. Term</w:t>
      </w:r>
      <w:bookmarkStart w:id="4" w:name="_GoBack"/>
      <w:bookmarkEnd w:id="4"/>
      <w:r w:rsidR="006919EA">
        <w:rPr>
          <w:i/>
        </w:rPr>
        <w:t xml:space="preserve"> approved on a case by case basis.</w:t>
      </w:r>
    </w:p>
    <w:sectPr w:rsidR="008B06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2CA"/>
    <w:rsid w:val="00543CC5"/>
    <w:rsid w:val="006919EA"/>
    <w:rsid w:val="008B068F"/>
    <w:rsid w:val="00A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2012-10-09T21:07:00Z</dcterms:created>
  <dcterms:modified xsi:type="dcterms:W3CDTF">2012-10-12T16:10:00Z</dcterms:modified>
</cp:coreProperties>
</file>