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F1" w:rsidRPr="00070A3B" w:rsidRDefault="009554F1" w:rsidP="009554F1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21A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4C1BB8" w:rsidRPr="004C1BB8">
        <w:rPr>
          <w:rFonts w:ascii="Arial" w:hAnsi="Arial" w:cs="Arial"/>
          <w:i/>
          <w:szCs w:val="22"/>
        </w:rPr>
        <w:t>06/01/2012</w:t>
      </w:r>
    </w:p>
    <w:p w:rsidR="002F6B0E" w:rsidRPr="002F6B0E" w:rsidRDefault="002F6B0E" w:rsidP="000E57DF">
      <w:pPr>
        <w:suppressAutoHyphens/>
        <w:rPr>
          <w:rFonts w:ascii="Arial" w:hAnsi="Arial" w:cs="Arial"/>
          <w:szCs w:val="22"/>
        </w:rPr>
      </w:pPr>
    </w:p>
    <w:p w:rsidR="002F6B0E" w:rsidRDefault="002F6B0E" w:rsidP="000E57DF">
      <w:pPr>
        <w:suppressAutoHyphens/>
        <w:rPr>
          <w:rFonts w:ascii="Arial" w:hAnsi="Arial" w:cs="Arial"/>
          <w:szCs w:val="22"/>
        </w:rPr>
      </w:pPr>
    </w:p>
    <w:p w:rsidR="00477A60" w:rsidRPr="002F6B0E" w:rsidRDefault="00477A60" w:rsidP="00477A60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</w:t>
      </w:r>
      <w:r w:rsidRPr="002F6B0E">
        <w:rPr>
          <w:rFonts w:ascii="Arial" w:hAnsi="Arial" w:cs="Arial"/>
          <w:i/>
          <w:szCs w:val="22"/>
        </w:rPr>
        <w:t>:</w:t>
      </w:r>
    </w:p>
    <w:p w:rsidR="00477A60" w:rsidRPr="00477A60" w:rsidRDefault="00477A60" w:rsidP="002F6B0E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Supplemental</w:t>
      </w:r>
    </w:p>
    <w:p w:rsidR="00477A60" w:rsidRPr="00477A60" w:rsidRDefault="00477A60" w:rsidP="002F6B0E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</w:p>
    <w:p w:rsidR="002F6B0E" w:rsidRPr="002F6B0E" w:rsidRDefault="002F6B0E" w:rsidP="002F6B0E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2F6B0E">
        <w:rPr>
          <w:rFonts w:ascii="Arial" w:hAnsi="Arial" w:cs="Arial"/>
          <w:i/>
          <w:szCs w:val="22"/>
        </w:rPr>
        <w:t>Title:</w:t>
      </w:r>
    </w:p>
    <w:p w:rsidR="002F6B0E" w:rsidRPr="002F6B0E" w:rsidRDefault="002F6B0E" w:rsidP="002F6B0E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 w:rsidRPr="002F6B0E">
        <w:rPr>
          <w:rFonts w:ascii="Arial" w:hAnsi="Arial" w:cs="Arial"/>
          <w:szCs w:val="22"/>
        </w:rPr>
        <w:t>Duplication of Existing Rights</w:t>
      </w:r>
      <w:r w:rsidR="000E57DF">
        <w:rPr>
          <w:rFonts w:ascii="Arial" w:hAnsi="Arial" w:cs="Arial"/>
          <w:szCs w:val="22"/>
        </w:rPr>
        <w:t>, Claime</w:t>
      </w:r>
      <w:bookmarkStart w:id="0" w:name="_GoBack"/>
      <w:bookmarkEnd w:id="0"/>
      <w:r w:rsidR="000E57DF">
        <w:rPr>
          <w:rFonts w:ascii="Arial" w:hAnsi="Arial" w:cs="Arial"/>
          <w:szCs w:val="22"/>
        </w:rPr>
        <w:t>d</w:t>
      </w:r>
    </w:p>
    <w:p w:rsidR="002F6B0E" w:rsidRPr="002F6B0E" w:rsidRDefault="002F6B0E" w:rsidP="002F6B0E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2F6B0E" w:rsidRDefault="002F6B0E" w:rsidP="002F6B0E">
      <w:pPr>
        <w:tabs>
          <w:tab w:val="left" w:pos="-720"/>
          <w:tab w:val="left" w:pos="0"/>
          <w:tab w:val="left" w:pos="720"/>
          <w:tab w:val="left" w:pos="1440"/>
          <w:tab w:val="left" w:pos="2340"/>
        </w:tabs>
        <w:suppressAutoHyphens/>
        <w:rPr>
          <w:rFonts w:ascii="Arial" w:hAnsi="Arial" w:cs="Arial"/>
          <w:szCs w:val="22"/>
        </w:rPr>
      </w:pPr>
      <w:r w:rsidRPr="002F6B0E">
        <w:rPr>
          <w:rFonts w:ascii="Arial" w:hAnsi="Arial" w:cs="Arial"/>
          <w:i/>
          <w:szCs w:val="22"/>
        </w:rPr>
        <w:t>When Used:</w:t>
      </w:r>
    </w:p>
    <w:p w:rsidR="002F6B0E" w:rsidRPr="002F6B0E" w:rsidRDefault="000E57DF" w:rsidP="002F6B0E">
      <w:pPr>
        <w:tabs>
          <w:tab w:val="left" w:pos="-720"/>
          <w:tab w:val="left" w:pos="0"/>
          <w:tab w:val="left" w:pos="720"/>
          <w:tab w:val="left" w:pos="1440"/>
          <w:tab w:val="left" w:pos="2340"/>
        </w:tabs>
        <w:suppressAutoHyphens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 xml:space="preserve">For </w:t>
      </w:r>
      <w:r w:rsidR="00F26894">
        <w:rPr>
          <w:rFonts w:ascii="Arial" w:hAnsi="Arial" w:cs="Arial"/>
          <w:szCs w:val="22"/>
        </w:rPr>
        <w:t xml:space="preserve">use in </w:t>
      </w:r>
      <w:r>
        <w:rPr>
          <w:rFonts w:ascii="Arial" w:hAnsi="Arial" w:cs="Arial"/>
          <w:szCs w:val="22"/>
        </w:rPr>
        <w:t>all rights i</w:t>
      </w:r>
      <w:r w:rsidR="002F6B0E" w:rsidRPr="002F6B0E">
        <w:rPr>
          <w:rFonts w:ascii="Arial" w:hAnsi="Arial" w:cs="Arial"/>
          <w:szCs w:val="22"/>
        </w:rPr>
        <w:t xml:space="preserve">f </w:t>
      </w:r>
      <w:r w:rsidR="00CF7F22">
        <w:rPr>
          <w:rFonts w:ascii="Arial" w:hAnsi="Arial" w:cs="Arial"/>
          <w:szCs w:val="22"/>
        </w:rPr>
        <w:t>right holder</w:t>
      </w:r>
      <w:r w:rsidR="002F6B0E" w:rsidRPr="002F6B0E">
        <w:rPr>
          <w:rFonts w:ascii="Arial" w:hAnsi="Arial" w:cs="Arial"/>
          <w:szCs w:val="22"/>
        </w:rPr>
        <w:t xml:space="preserve"> claims an existing </w:t>
      </w:r>
      <w:r w:rsidR="00D748B5">
        <w:rPr>
          <w:rFonts w:ascii="Arial" w:hAnsi="Arial" w:cs="Arial"/>
          <w:szCs w:val="22"/>
        </w:rPr>
        <w:t xml:space="preserve">prior </w:t>
      </w:r>
      <w:r w:rsidR="002F6B0E" w:rsidRPr="002F6B0E">
        <w:rPr>
          <w:rFonts w:ascii="Arial" w:hAnsi="Arial" w:cs="Arial"/>
          <w:szCs w:val="22"/>
        </w:rPr>
        <w:t xml:space="preserve">right (e.g., riparian, pre-1914, or prescriptive) for the same place of use but the </w:t>
      </w:r>
      <w:r>
        <w:rPr>
          <w:rFonts w:ascii="Arial" w:hAnsi="Arial" w:cs="Arial"/>
          <w:szCs w:val="22"/>
        </w:rPr>
        <w:t xml:space="preserve">existing </w:t>
      </w:r>
      <w:r w:rsidR="002F6B0E" w:rsidRPr="002F6B0E">
        <w:rPr>
          <w:rFonts w:ascii="Arial" w:hAnsi="Arial" w:cs="Arial"/>
          <w:szCs w:val="22"/>
        </w:rPr>
        <w:t>right has not been adjudicated or otherwise finally determined.</w:t>
      </w:r>
      <w:proofErr w:type="gramEnd"/>
    </w:p>
    <w:p w:rsidR="002F6B0E" w:rsidRDefault="002F6B0E" w:rsidP="002F6B0E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477A60" w:rsidRPr="002F6B0E" w:rsidRDefault="00477A60" w:rsidP="00477A60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Background/Justification</w:t>
      </w:r>
      <w:r w:rsidRPr="002F6B0E">
        <w:rPr>
          <w:rFonts w:ascii="Arial" w:hAnsi="Arial" w:cs="Arial"/>
          <w:i/>
          <w:szCs w:val="22"/>
        </w:rPr>
        <w:t>:</w:t>
      </w:r>
    </w:p>
    <w:p w:rsidR="00477A60" w:rsidRDefault="00477A60" w:rsidP="00477A60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 w:rsidRPr="006A59D9">
        <w:rPr>
          <w:rFonts w:ascii="Arial" w:hAnsi="Arial" w:cs="Arial"/>
          <w:szCs w:val="22"/>
        </w:rPr>
        <w:t xml:space="preserve">Cal. Code </w:t>
      </w:r>
      <w:proofErr w:type="spellStart"/>
      <w:proofErr w:type="gramStart"/>
      <w:r w:rsidRPr="006A59D9">
        <w:rPr>
          <w:rFonts w:ascii="Arial" w:hAnsi="Arial" w:cs="Arial"/>
          <w:szCs w:val="22"/>
        </w:rPr>
        <w:t>Regs</w:t>
      </w:r>
      <w:proofErr w:type="spellEnd"/>
      <w:r w:rsidRPr="006A59D9">
        <w:rPr>
          <w:rFonts w:ascii="Arial" w:hAnsi="Arial" w:cs="Arial"/>
          <w:szCs w:val="22"/>
        </w:rPr>
        <w:t>.,</w:t>
      </w:r>
      <w:proofErr w:type="gramEnd"/>
      <w:r w:rsidRPr="006A59D9">
        <w:rPr>
          <w:rFonts w:ascii="Arial" w:hAnsi="Arial" w:cs="Arial"/>
          <w:szCs w:val="22"/>
        </w:rPr>
        <w:t xml:space="preserve"> tit. </w:t>
      </w:r>
      <w:proofErr w:type="gramStart"/>
      <w:r w:rsidRPr="006A59D9">
        <w:rPr>
          <w:rFonts w:ascii="Arial" w:hAnsi="Arial" w:cs="Arial"/>
          <w:szCs w:val="22"/>
        </w:rPr>
        <w:t>23, § 731</w:t>
      </w:r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subd</w:t>
      </w:r>
      <w:proofErr w:type="spellEnd"/>
      <w:r>
        <w:rPr>
          <w:rFonts w:ascii="Arial" w:hAnsi="Arial" w:cs="Arial"/>
          <w:szCs w:val="22"/>
        </w:rPr>
        <w:t>.</w:t>
      </w:r>
      <w:proofErr w:type="gramEnd"/>
      <w:r>
        <w:rPr>
          <w:rFonts w:ascii="Arial" w:hAnsi="Arial" w:cs="Arial"/>
          <w:szCs w:val="22"/>
        </w:rPr>
        <w:t xml:space="preserve"> (</w:t>
      </w:r>
      <w:proofErr w:type="gramStart"/>
      <w:r>
        <w:rPr>
          <w:rFonts w:ascii="Arial" w:hAnsi="Arial" w:cs="Arial"/>
          <w:szCs w:val="22"/>
        </w:rPr>
        <w:t>a</w:t>
      </w:r>
      <w:proofErr w:type="gramEnd"/>
      <w:r>
        <w:rPr>
          <w:rFonts w:ascii="Arial" w:hAnsi="Arial" w:cs="Arial"/>
          <w:szCs w:val="22"/>
        </w:rPr>
        <w:t>), (c), (e)</w:t>
      </w:r>
    </w:p>
    <w:p w:rsidR="002F6B0E" w:rsidRDefault="002F6B0E" w:rsidP="002F6B0E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952577" w:rsidRPr="002F6B0E" w:rsidRDefault="00952577" w:rsidP="002F6B0E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097B14" w:rsidRPr="002F6B0E" w:rsidRDefault="00097B14" w:rsidP="002F6B0E">
      <w:p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 w:rsidRPr="002F6B0E">
        <w:rPr>
          <w:rFonts w:ascii="Arial" w:hAnsi="Arial" w:cs="Arial"/>
          <w:szCs w:val="22"/>
        </w:rPr>
        <w:t xml:space="preserve">TERM </w:t>
      </w:r>
      <w:r w:rsidR="006F2B6A">
        <w:rPr>
          <w:rFonts w:ascii="Arial" w:hAnsi="Arial" w:cs="Arial"/>
          <w:szCs w:val="22"/>
        </w:rPr>
        <w:t>0</w:t>
      </w:r>
      <w:r w:rsidRPr="002F6B0E">
        <w:rPr>
          <w:rFonts w:ascii="Arial" w:hAnsi="Arial" w:cs="Arial"/>
          <w:szCs w:val="22"/>
        </w:rPr>
        <w:t>21A</w:t>
      </w:r>
    </w:p>
    <w:p w:rsidR="00097B14" w:rsidRPr="002F6B0E" w:rsidRDefault="00097B14" w:rsidP="002F6B0E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097B14" w:rsidRPr="009D11E3" w:rsidRDefault="00FD0B18" w:rsidP="002F6B0E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 w:val="20"/>
          <w:szCs w:val="22"/>
        </w:rPr>
      </w:pPr>
      <w:r w:rsidRPr="009D11E3">
        <w:rPr>
          <w:rFonts w:ascii="Arial" w:hAnsi="Arial" w:cs="Arial"/>
          <w:sz w:val="20"/>
          <w:szCs w:val="22"/>
        </w:rPr>
        <w:t>I</w:t>
      </w:r>
      <w:r w:rsidR="00097B14" w:rsidRPr="009D11E3">
        <w:rPr>
          <w:rFonts w:ascii="Arial" w:hAnsi="Arial" w:cs="Arial"/>
          <w:sz w:val="20"/>
          <w:szCs w:val="22"/>
        </w:rPr>
        <w:t>f the claimed existing</w:t>
      </w:r>
      <w:r w:rsidR="003D6B26" w:rsidRPr="009D11E3">
        <w:rPr>
          <w:rFonts w:ascii="Arial" w:hAnsi="Arial" w:cs="Arial"/>
          <w:sz w:val="20"/>
          <w:szCs w:val="22"/>
        </w:rPr>
        <w:t xml:space="preserve"> </w:t>
      </w:r>
      <w:r w:rsidR="00D748B5" w:rsidRPr="009D11E3">
        <w:rPr>
          <w:rFonts w:ascii="Arial" w:hAnsi="Arial" w:cs="Arial"/>
          <w:sz w:val="20"/>
          <w:szCs w:val="22"/>
        </w:rPr>
        <w:t xml:space="preserve">prior </w:t>
      </w:r>
      <w:r w:rsidR="00097B14" w:rsidRPr="009D11E3">
        <w:rPr>
          <w:rFonts w:ascii="Arial" w:hAnsi="Arial" w:cs="Arial"/>
          <w:sz w:val="20"/>
          <w:szCs w:val="22"/>
        </w:rPr>
        <w:t xml:space="preserve">right is quantified at some later date as a result of an adjudication or other legally binding proceeding, the </w:t>
      </w:r>
      <w:r w:rsidR="00632DBD" w:rsidRPr="009D11E3">
        <w:rPr>
          <w:rFonts w:ascii="Arial" w:hAnsi="Arial" w:cs="Arial"/>
          <w:sz w:val="20"/>
          <w:szCs w:val="22"/>
        </w:rPr>
        <w:t xml:space="preserve">total </w:t>
      </w:r>
      <w:r w:rsidR="00097B14" w:rsidRPr="009D11E3">
        <w:rPr>
          <w:rFonts w:ascii="Arial" w:hAnsi="Arial" w:cs="Arial"/>
          <w:sz w:val="20"/>
          <w:szCs w:val="22"/>
        </w:rPr>
        <w:t xml:space="preserve">quantity </w:t>
      </w:r>
      <w:r w:rsidR="00632DBD" w:rsidRPr="009D11E3">
        <w:rPr>
          <w:rFonts w:ascii="Arial" w:hAnsi="Arial" w:cs="Arial"/>
          <w:sz w:val="20"/>
          <w:szCs w:val="22"/>
        </w:rPr>
        <w:t xml:space="preserve">of water diverted and/or collected to storage, the </w:t>
      </w:r>
      <w:r w:rsidR="00097B14" w:rsidRPr="009D11E3">
        <w:rPr>
          <w:rFonts w:ascii="Arial" w:hAnsi="Arial" w:cs="Arial"/>
          <w:sz w:val="20"/>
          <w:szCs w:val="22"/>
        </w:rPr>
        <w:t xml:space="preserve">rate of diversion, and </w:t>
      </w:r>
      <w:r w:rsidR="00632DBD" w:rsidRPr="009D11E3">
        <w:rPr>
          <w:rFonts w:ascii="Arial" w:hAnsi="Arial" w:cs="Arial"/>
          <w:sz w:val="20"/>
          <w:szCs w:val="22"/>
        </w:rPr>
        <w:t xml:space="preserve">the amount beneficially </w:t>
      </w:r>
      <w:r w:rsidR="00097B14" w:rsidRPr="009D11E3">
        <w:rPr>
          <w:rFonts w:ascii="Arial" w:hAnsi="Arial" w:cs="Arial"/>
          <w:sz w:val="20"/>
          <w:szCs w:val="22"/>
        </w:rPr>
        <w:t>use</w:t>
      </w:r>
      <w:r w:rsidR="00632DBD" w:rsidRPr="009D11E3">
        <w:rPr>
          <w:rFonts w:ascii="Arial" w:hAnsi="Arial" w:cs="Arial"/>
          <w:sz w:val="20"/>
          <w:szCs w:val="22"/>
        </w:rPr>
        <w:t>d</w:t>
      </w:r>
      <w:r w:rsidR="00097B14" w:rsidRPr="009D11E3">
        <w:rPr>
          <w:rFonts w:ascii="Arial" w:hAnsi="Arial" w:cs="Arial"/>
          <w:sz w:val="20"/>
          <w:szCs w:val="22"/>
        </w:rPr>
        <w:t xml:space="preserve"> under this </w:t>
      </w:r>
      <w:r w:rsidR="003D6B26" w:rsidRPr="009D11E3">
        <w:rPr>
          <w:rFonts w:ascii="Arial" w:hAnsi="Arial" w:cs="Arial"/>
          <w:sz w:val="20"/>
          <w:szCs w:val="22"/>
        </w:rPr>
        <w:t>right</w:t>
      </w:r>
      <w:r w:rsidR="00A827DF" w:rsidRPr="009D11E3">
        <w:rPr>
          <w:rFonts w:ascii="Arial" w:hAnsi="Arial" w:cs="Arial"/>
          <w:sz w:val="20"/>
          <w:szCs w:val="22"/>
        </w:rPr>
        <w:t xml:space="preserve"> </w:t>
      </w:r>
      <w:r w:rsidR="00097B14" w:rsidRPr="009D11E3">
        <w:rPr>
          <w:rFonts w:ascii="Arial" w:hAnsi="Arial" w:cs="Arial"/>
          <w:sz w:val="20"/>
          <w:szCs w:val="22"/>
        </w:rPr>
        <w:t xml:space="preserve">shall be </w:t>
      </w:r>
      <w:r w:rsidR="00632DBD" w:rsidRPr="009D11E3">
        <w:rPr>
          <w:rFonts w:ascii="Arial" w:hAnsi="Arial" w:cs="Arial"/>
          <w:sz w:val="20"/>
          <w:szCs w:val="22"/>
        </w:rPr>
        <w:t xml:space="preserve">reduced by </w:t>
      </w:r>
      <w:r w:rsidR="00097B14" w:rsidRPr="009D11E3">
        <w:rPr>
          <w:rFonts w:ascii="Arial" w:hAnsi="Arial" w:cs="Arial"/>
          <w:sz w:val="20"/>
          <w:szCs w:val="22"/>
        </w:rPr>
        <w:t xml:space="preserve">the </w:t>
      </w:r>
      <w:r w:rsidR="00580B62" w:rsidRPr="009D11E3">
        <w:rPr>
          <w:rFonts w:ascii="Arial" w:hAnsi="Arial" w:cs="Arial"/>
          <w:sz w:val="20"/>
          <w:szCs w:val="22"/>
        </w:rPr>
        <w:t xml:space="preserve">net of the face value specified in this </w:t>
      </w:r>
      <w:r w:rsidR="00537148">
        <w:rPr>
          <w:rFonts w:ascii="Arial" w:hAnsi="Arial" w:cs="Arial"/>
          <w:sz w:val="20"/>
          <w:szCs w:val="22"/>
        </w:rPr>
        <w:t xml:space="preserve">water </w:t>
      </w:r>
      <w:r w:rsidR="00580B62" w:rsidRPr="009D11E3">
        <w:rPr>
          <w:rFonts w:ascii="Arial" w:hAnsi="Arial" w:cs="Arial"/>
          <w:sz w:val="20"/>
          <w:szCs w:val="22"/>
        </w:rPr>
        <w:t xml:space="preserve">right less the </w:t>
      </w:r>
      <w:r w:rsidR="00632DBD" w:rsidRPr="009D11E3">
        <w:rPr>
          <w:rFonts w:ascii="Arial" w:hAnsi="Arial" w:cs="Arial"/>
          <w:sz w:val="20"/>
          <w:szCs w:val="22"/>
        </w:rPr>
        <w:t xml:space="preserve">respective </w:t>
      </w:r>
      <w:r w:rsidR="00097B14" w:rsidRPr="009D11E3">
        <w:rPr>
          <w:rFonts w:ascii="Arial" w:hAnsi="Arial" w:cs="Arial"/>
          <w:sz w:val="20"/>
          <w:szCs w:val="22"/>
        </w:rPr>
        <w:t xml:space="preserve">amounts </w:t>
      </w:r>
      <w:r w:rsidR="00632DBD" w:rsidRPr="009D11E3">
        <w:rPr>
          <w:rFonts w:ascii="Arial" w:hAnsi="Arial" w:cs="Arial"/>
          <w:sz w:val="20"/>
          <w:szCs w:val="22"/>
        </w:rPr>
        <w:t xml:space="preserve">recognized </w:t>
      </w:r>
      <w:r w:rsidR="00097B14" w:rsidRPr="009D11E3">
        <w:rPr>
          <w:rFonts w:ascii="Arial" w:hAnsi="Arial" w:cs="Arial"/>
          <w:sz w:val="20"/>
          <w:szCs w:val="22"/>
        </w:rPr>
        <w:t xml:space="preserve">under the </w:t>
      </w:r>
      <w:r w:rsidR="006209CA">
        <w:rPr>
          <w:rFonts w:ascii="Arial" w:hAnsi="Arial" w:cs="Arial"/>
          <w:sz w:val="20"/>
          <w:szCs w:val="22"/>
        </w:rPr>
        <w:t xml:space="preserve">quantified </w:t>
      </w:r>
      <w:r w:rsidR="00097B14" w:rsidRPr="009D11E3">
        <w:rPr>
          <w:rFonts w:ascii="Arial" w:hAnsi="Arial" w:cs="Arial"/>
          <w:sz w:val="20"/>
          <w:szCs w:val="22"/>
        </w:rPr>
        <w:t xml:space="preserve">existing </w:t>
      </w:r>
      <w:r w:rsidR="00D748B5" w:rsidRPr="009D11E3">
        <w:rPr>
          <w:rFonts w:ascii="Arial" w:hAnsi="Arial" w:cs="Arial"/>
          <w:sz w:val="20"/>
          <w:szCs w:val="22"/>
        </w:rPr>
        <w:t xml:space="preserve">prior </w:t>
      </w:r>
      <w:r w:rsidR="00097B14" w:rsidRPr="009D11E3">
        <w:rPr>
          <w:rFonts w:ascii="Arial" w:hAnsi="Arial" w:cs="Arial"/>
          <w:sz w:val="20"/>
          <w:szCs w:val="22"/>
        </w:rPr>
        <w:t>right</w:t>
      </w:r>
      <w:r w:rsidR="00061A33" w:rsidRPr="009D11E3">
        <w:rPr>
          <w:rFonts w:ascii="Arial" w:hAnsi="Arial" w:cs="Arial"/>
          <w:sz w:val="20"/>
          <w:szCs w:val="22"/>
        </w:rPr>
        <w:t xml:space="preserve"> during the</w:t>
      </w:r>
      <w:r w:rsidR="00750D24" w:rsidRPr="009D11E3">
        <w:rPr>
          <w:rFonts w:ascii="Arial" w:hAnsi="Arial" w:cs="Arial"/>
          <w:sz w:val="20"/>
          <w:szCs w:val="22"/>
        </w:rPr>
        <w:t xml:space="preserve"> </w:t>
      </w:r>
      <w:r w:rsidR="00061A33" w:rsidRPr="009D11E3">
        <w:rPr>
          <w:rFonts w:ascii="Arial" w:hAnsi="Arial" w:cs="Arial"/>
          <w:sz w:val="20"/>
          <w:szCs w:val="22"/>
        </w:rPr>
        <w:t>season</w:t>
      </w:r>
      <w:r w:rsidR="00750D24" w:rsidRPr="009D11E3">
        <w:rPr>
          <w:rFonts w:ascii="Arial" w:hAnsi="Arial" w:cs="Arial"/>
          <w:sz w:val="20"/>
          <w:szCs w:val="22"/>
        </w:rPr>
        <w:t xml:space="preserve"> specified in this </w:t>
      </w:r>
      <w:r w:rsidR="00537148">
        <w:rPr>
          <w:rFonts w:ascii="Arial" w:hAnsi="Arial" w:cs="Arial"/>
          <w:sz w:val="20"/>
          <w:szCs w:val="22"/>
        </w:rPr>
        <w:t xml:space="preserve">water </w:t>
      </w:r>
      <w:r w:rsidR="00750D24" w:rsidRPr="009D11E3">
        <w:rPr>
          <w:rFonts w:ascii="Arial" w:hAnsi="Arial" w:cs="Arial"/>
          <w:sz w:val="20"/>
          <w:szCs w:val="22"/>
        </w:rPr>
        <w:t>right</w:t>
      </w:r>
      <w:r w:rsidR="00097B14" w:rsidRPr="009D11E3">
        <w:rPr>
          <w:rFonts w:ascii="Arial" w:hAnsi="Arial" w:cs="Arial"/>
          <w:sz w:val="20"/>
          <w:szCs w:val="22"/>
        </w:rPr>
        <w:t>.</w:t>
      </w:r>
      <w:r w:rsidR="00EC74C3" w:rsidRPr="009D11E3">
        <w:rPr>
          <w:rFonts w:ascii="Arial" w:hAnsi="Arial" w:cs="Arial"/>
          <w:sz w:val="20"/>
          <w:szCs w:val="22"/>
        </w:rPr>
        <w:t xml:space="preserve">  </w:t>
      </w:r>
      <w:r w:rsidR="00D748B5" w:rsidRPr="009D11E3">
        <w:rPr>
          <w:rFonts w:ascii="Arial" w:hAnsi="Arial" w:cs="Arial"/>
          <w:sz w:val="20"/>
          <w:szCs w:val="22"/>
        </w:rPr>
        <w:t xml:space="preserve">No water shall be diverted </w:t>
      </w:r>
      <w:r w:rsidR="0061614F" w:rsidRPr="009D11E3">
        <w:rPr>
          <w:rFonts w:ascii="Arial" w:hAnsi="Arial" w:cs="Arial"/>
          <w:sz w:val="20"/>
          <w:szCs w:val="22"/>
        </w:rPr>
        <w:t xml:space="preserve">to the place of use </w:t>
      </w:r>
      <w:r w:rsidR="00D748B5" w:rsidRPr="009D11E3">
        <w:rPr>
          <w:rFonts w:ascii="Arial" w:hAnsi="Arial" w:cs="Arial"/>
          <w:sz w:val="20"/>
          <w:szCs w:val="22"/>
        </w:rPr>
        <w:t>d</w:t>
      </w:r>
      <w:r w:rsidR="00A827DF" w:rsidRPr="009D11E3">
        <w:rPr>
          <w:rFonts w:ascii="Arial" w:hAnsi="Arial" w:cs="Arial"/>
          <w:sz w:val="20"/>
          <w:szCs w:val="22"/>
        </w:rPr>
        <w:t xml:space="preserve">uring </w:t>
      </w:r>
      <w:r w:rsidR="002A2DF0" w:rsidRPr="009D11E3">
        <w:rPr>
          <w:rFonts w:ascii="Arial" w:hAnsi="Arial" w:cs="Arial"/>
          <w:sz w:val="20"/>
          <w:szCs w:val="22"/>
        </w:rPr>
        <w:t>the season a</w:t>
      </w:r>
      <w:r w:rsidR="00A70BEE" w:rsidRPr="009D11E3">
        <w:rPr>
          <w:rFonts w:ascii="Arial" w:hAnsi="Arial" w:cs="Arial"/>
          <w:sz w:val="20"/>
          <w:szCs w:val="22"/>
        </w:rPr>
        <w:t xml:space="preserve">uthorized </w:t>
      </w:r>
      <w:r w:rsidR="002A2DF0" w:rsidRPr="009D11E3">
        <w:rPr>
          <w:rFonts w:ascii="Arial" w:hAnsi="Arial" w:cs="Arial"/>
          <w:sz w:val="20"/>
          <w:szCs w:val="22"/>
        </w:rPr>
        <w:t xml:space="preserve">by this right, whenever the amounts diverted </w:t>
      </w:r>
      <w:r w:rsidR="00A70BEE" w:rsidRPr="009D11E3">
        <w:rPr>
          <w:rFonts w:ascii="Arial" w:hAnsi="Arial" w:cs="Arial"/>
          <w:sz w:val="20"/>
          <w:szCs w:val="22"/>
        </w:rPr>
        <w:t xml:space="preserve">can be </w:t>
      </w:r>
      <w:r w:rsidR="002A2DF0" w:rsidRPr="009D11E3">
        <w:rPr>
          <w:rFonts w:ascii="Arial" w:hAnsi="Arial" w:cs="Arial"/>
          <w:sz w:val="20"/>
          <w:szCs w:val="22"/>
        </w:rPr>
        <w:t xml:space="preserve">covered by </w:t>
      </w:r>
      <w:r w:rsidR="003C573F" w:rsidRPr="009D11E3">
        <w:rPr>
          <w:rFonts w:ascii="Arial" w:hAnsi="Arial" w:cs="Arial"/>
          <w:sz w:val="20"/>
          <w:szCs w:val="22"/>
        </w:rPr>
        <w:t>th</w:t>
      </w:r>
      <w:r w:rsidR="008D1AB7" w:rsidRPr="009D11E3">
        <w:rPr>
          <w:rFonts w:ascii="Arial" w:hAnsi="Arial" w:cs="Arial"/>
          <w:sz w:val="20"/>
          <w:szCs w:val="22"/>
        </w:rPr>
        <w:t>e</w:t>
      </w:r>
      <w:r w:rsidR="00136BE3" w:rsidRPr="009D11E3">
        <w:rPr>
          <w:rFonts w:ascii="Arial" w:hAnsi="Arial" w:cs="Arial"/>
          <w:sz w:val="20"/>
          <w:szCs w:val="22"/>
        </w:rPr>
        <w:t xml:space="preserve"> </w:t>
      </w:r>
      <w:r w:rsidR="00700313" w:rsidRPr="009D11E3">
        <w:rPr>
          <w:rFonts w:ascii="Arial" w:hAnsi="Arial" w:cs="Arial"/>
          <w:sz w:val="20"/>
          <w:szCs w:val="22"/>
        </w:rPr>
        <w:t>quantifi</w:t>
      </w:r>
      <w:r w:rsidR="00136BE3" w:rsidRPr="009D11E3">
        <w:rPr>
          <w:rFonts w:ascii="Arial" w:hAnsi="Arial" w:cs="Arial"/>
          <w:sz w:val="20"/>
          <w:szCs w:val="22"/>
        </w:rPr>
        <w:t>ed</w:t>
      </w:r>
      <w:r w:rsidR="00D748B5" w:rsidRPr="009D11E3">
        <w:rPr>
          <w:rFonts w:ascii="Arial" w:hAnsi="Arial" w:cs="Arial"/>
          <w:sz w:val="20"/>
          <w:szCs w:val="22"/>
        </w:rPr>
        <w:t xml:space="preserve"> </w:t>
      </w:r>
      <w:r w:rsidR="00EC74C3" w:rsidRPr="009D11E3">
        <w:rPr>
          <w:rFonts w:ascii="Arial" w:hAnsi="Arial" w:cs="Arial"/>
          <w:sz w:val="20"/>
          <w:szCs w:val="22"/>
        </w:rPr>
        <w:t xml:space="preserve">existing </w:t>
      </w:r>
      <w:r w:rsidR="00D748B5" w:rsidRPr="009D11E3">
        <w:rPr>
          <w:rFonts w:ascii="Arial" w:hAnsi="Arial" w:cs="Arial"/>
          <w:sz w:val="20"/>
          <w:szCs w:val="22"/>
        </w:rPr>
        <w:t xml:space="preserve">prior </w:t>
      </w:r>
      <w:r w:rsidR="00EC74C3" w:rsidRPr="009D11E3">
        <w:rPr>
          <w:rFonts w:ascii="Arial" w:hAnsi="Arial" w:cs="Arial"/>
          <w:sz w:val="20"/>
          <w:szCs w:val="22"/>
        </w:rPr>
        <w:t>right</w:t>
      </w:r>
      <w:r w:rsidR="002A2DF0" w:rsidRPr="009D11E3">
        <w:rPr>
          <w:rFonts w:ascii="Arial" w:hAnsi="Arial" w:cs="Arial"/>
          <w:sz w:val="20"/>
          <w:szCs w:val="22"/>
        </w:rPr>
        <w:t>.</w:t>
      </w:r>
    </w:p>
    <w:p w:rsidR="00097B14" w:rsidRPr="009D11E3" w:rsidRDefault="00097B14" w:rsidP="002F6B0E">
      <w:pPr>
        <w:tabs>
          <w:tab w:val="left" w:pos="-720"/>
        </w:tabs>
        <w:suppressAutoHyphens/>
        <w:rPr>
          <w:rFonts w:ascii="Arial" w:hAnsi="Arial" w:cs="Arial"/>
          <w:sz w:val="20"/>
          <w:szCs w:val="22"/>
        </w:rPr>
      </w:pPr>
    </w:p>
    <w:p w:rsidR="00032455" w:rsidRPr="009D11E3" w:rsidRDefault="006209CA" w:rsidP="002F6B0E">
      <w:pPr>
        <w:pStyle w:val="BodyText"/>
        <w:tabs>
          <w:tab w:val="clear" w:pos="720"/>
        </w:tabs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holder of this right </w:t>
      </w:r>
      <w:r w:rsidR="00097B14" w:rsidRPr="009D11E3">
        <w:rPr>
          <w:rFonts w:ascii="Arial" w:hAnsi="Arial" w:cs="Arial"/>
          <w:szCs w:val="22"/>
        </w:rPr>
        <w:t xml:space="preserve">shall forfeit </w:t>
      </w:r>
      <w:r>
        <w:rPr>
          <w:rFonts w:ascii="Arial" w:hAnsi="Arial" w:cs="Arial"/>
          <w:szCs w:val="22"/>
        </w:rPr>
        <w:t>the</w:t>
      </w:r>
      <w:r w:rsidR="00197ACE">
        <w:rPr>
          <w:rFonts w:ascii="Arial" w:hAnsi="Arial" w:cs="Arial"/>
          <w:szCs w:val="22"/>
        </w:rPr>
        <w:t xml:space="preserve"> </w:t>
      </w:r>
      <w:r w:rsidR="00771929" w:rsidRPr="009D11E3">
        <w:rPr>
          <w:rFonts w:ascii="Arial" w:hAnsi="Arial" w:cs="Arial"/>
          <w:szCs w:val="22"/>
        </w:rPr>
        <w:t>right</w:t>
      </w:r>
      <w:r w:rsidR="00097B14" w:rsidRPr="009D11E3">
        <w:rPr>
          <w:rFonts w:ascii="Arial" w:hAnsi="Arial" w:cs="Arial"/>
          <w:szCs w:val="22"/>
        </w:rPr>
        <w:t xml:space="preserve"> if </w:t>
      </w:r>
      <w:r w:rsidR="00771929" w:rsidRPr="009D11E3">
        <w:rPr>
          <w:rFonts w:ascii="Arial" w:hAnsi="Arial" w:cs="Arial"/>
          <w:szCs w:val="22"/>
        </w:rPr>
        <w:t xml:space="preserve">he/she </w:t>
      </w:r>
      <w:r w:rsidR="00097B14" w:rsidRPr="009D11E3">
        <w:rPr>
          <w:rFonts w:ascii="Arial" w:hAnsi="Arial" w:cs="Arial"/>
          <w:szCs w:val="22"/>
        </w:rPr>
        <w:t xml:space="preserve">transfers all or any part of the claimed existing right for the place of use covered by this </w:t>
      </w:r>
      <w:r w:rsidR="00771929" w:rsidRPr="009D11E3">
        <w:rPr>
          <w:rFonts w:ascii="Arial" w:hAnsi="Arial" w:cs="Arial"/>
          <w:szCs w:val="22"/>
        </w:rPr>
        <w:t>right</w:t>
      </w:r>
      <w:r w:rsidR="00097B14" w:rsidRPr="009D11E3">
        <w:rPr>
          <w:rFonts w:ascii="Arial" w:hAnsi="Arial" w:cs="Arial"/>
          <w:szCs w:val="22"/>
        </w:rPr>
        <w:t xml:space="preserve"> to another place of use without the prior approval of the State Wat</w:t>
      </w:r>
      <w:r w:rsidR="00197ACE">
        <w:rPr>
          <w:rFonts w:ascii="Arial" w:hAnsi="Arial" w:cs="Arial"/>
          <w:szCs w:val="22"/>
        </w:rPr>
        <w:t>er Board.</w:t>
      </w:r>
    </w:p>
    <w:p w:rsidR="00032455" w:rsidRPr="009D11E3" w:rsidRDefault="00032455" w:rsidP="002F6B0E">
      <w:pPr>
        <w:pStyle w:val="BodyText"/>
        <w:tabs>
          <w:tab w:val="clear" w:pos="720"/>
        </w:tabs>
        <w:spacing w:line="240" w:lineRule="auto"/>
        <w:rPr>
          <w:rFonts w:ascii="Arial" w:hAnsi="Arial" w:cs="Arial"/>
          <w:szCs w:val="22"/>
        </w:rPr>
      </w:pPr>
    </w:p>
    <w:p w:rsidR="00097B14" w:rsidRPr="009D11E3" w:rsidRDefault="00032455" w:rsidP="002F6B0E">
      <w:pPr>
        <w:pStyle w:val="BodyText"/>
        <w:tabs>
          <w:tab w:val="clear" w:pos="720"/>
        </w:tabs>
        <w:spacing w:line="240" w:lineRule="auto"/>
        <w:rPr>
          <w:rFonts w:ascii="Arial" w:hAnsi="Arial" w:cs="Arial"/>
          <w:szCs w:val="22"/>
        </w:rPr>
      </w:pPr>
      <w:r w:rsidRPr="009D11E3">
        <w:rPr>
          <w:rFonts w:ascii="Arial" w:hAnsi="Arial" w:cs="Arial"/>
          <w:szCs w:val="22"/>
        </w:rPr>
        <w:t xml:space="preserve">The </w:t>
      </w:r>
      <w:r w:rsidR="006209CA">
        <w:rPr>
          <w:rFonts w:ascii="Arial" w:hAnsi="Arial" w:cs="Arial"/>
          <w:szCs w:val="22"/>
        </w:rPr>
        <w:t xml:space="preserve">holder of this right </w:t>
      </w:r>
      <w:r w:rsidRPr="009D11E3">
        <w:rPr>
          <w:rFonts w:ascii="Arial" w:hAnsi="Arial" w:cs="Arial"/>
          <w:szCs w:val="22"/>
        </w:rPr>
        <w:t>shall divert water under the claimed existing right on</w:t>
      </w:r>
      <w:r w:rsidR="00197ACE">
        <w:rPr>
          <w:rFonts w:ascii="Arial" w:hAnsi="Arial" w:cs="Arial"/>
          <w:szCs w:val="22"/>
        </w:rPr>
        <w:t>ly in accordance with the law.</w:t>
      </w:r>
    </w:p>
    <w:p w:rsidR="00097B14" w:rsidRPr="009D11E3" w:rsidRDefault="00097B14" w:rsidP="002F6B0E">
      <w:pPr>
        <w:tabs>
          <w:tab w:val="left" w:pos="-720"/>
          <w:tab w:val="left" w:pos="0"/>
        </w:tabs>
        <w:suppressAutoHyphens/>
        <w:jc w:val="right"/>
        <w:rPr>
          <w:rFonts w:ascii="Arial" w:hAnsi="Arial" w:cs="Arial"/>
          <w:sz w:val="20"/>
          <w:szCs w:val="22"/>
        </w:rPr>
      </w:pPr>
      <w:r w:rsidRPr="009D11E3">
        <w:rPr>
          <w:rFonts w:ascii="Arial" w:hAnsi="Arial" w:cs="Arial"/>
          <w:sz w:val="20"/>
          <w:szCs w:val="22"/>
        </w:rPr>
        <w:t>(0000021A)</w:t>
      </w:r>
    </w:p>
    <w:p w:rsidR="009D11E3" w:rsidRPr="002F6B0E" w:rsidRDefault="009D11E3" w:rsidP="002F6B0E">
      <w:pPr>
        <w:rPr>
          <w:rFonts w:ascii="Arial" w:hAnsi="Arial" w:cs="Arial"/>
          <w:szCs w:val="22"/>
        </w:rPr>
      </w:pPr>
    </w:p>
    <w:sectPr w:rsidR="009D11E3" w:rsidRPr="002F6B0E" w:rsidSect="00F519C5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817"/>
    <w:rsid w:val="00002001"/>
    <w:rsid w:val="00032455"/>
    <w:rsid w:val="00061A33"/>
    <w:rsid w:val="00097B14"/>
    <w:rsid w:val="000C0A47"/>
    <w:rsid w:val="000E57DF"/>
    <w:rsid w:val="00136BE3"/>
    <w:rsid w:val="00197ACE"/>
    <w:rsid w:val="002021BB"/>
    <w:rsid w:val="00245F6D"/>
    <w:rsid w:val="002A2DF0"/>
    <w:rsid w:val="002F6B0E"/>
    <w:rsid w:val="003A2561"/>
    <w:rsid w:val="003C573F"/>
    <w:rsid w:val="003D6B26"/>
    <w:rsid w:val="004245B9"/>
    <w:rsid w:val="0044517D"/>
    <w:rsid w:val="00454E1E"/>
    <w:rsid w:val="00477A60"/>
    <w:rsid w:val="004B3ACE"/>
    <w:rsid w:val="004C1BB8"/>
    <w:rsid w:val="004F63C6"/>
    <w:rsid w:val="00537148"/>
    <w:rsid w:val="00580B62"/>
    <w:rsid w:val="005A087C"/>
    <w:rsid w:val="0061614F"/>
    <w:rsid w:val="006209CA"/>
    <w:rsid w:val="00632DBD"/>
    <w:rsid w:val="006A59D9"/>
    <w:rsid w:val="006F2B6A"/>
    <w:rsid w:val="00700313"/>
    <w:rsid w:val="00750D24"/>
    <w:rsid w:val="00771929"/>
    <w:rsid w:val="007A4223"/>
    <w:rsid w:val="007A6AEE"/>
    <w:rsid w:val="007B2561"/>
    <w:rsid w:val="007D4AB5"/>
    <w:rsid w:val="008057A9"/>
    <w:rsid w:val="00821601"/>
    <w:rsid w:val="00872608"/>
    <w:rsid w:val="008D1AB7"/>
    <w:rsid w:val="008F7817"/>
    <w:rsid w:val="00952577"/>
    <w:rsid w:val="009554F1"/>
    <w:rsid w:val="009D11E3"/>
    <w:rsid w:val="009D3AFA"/>
    <w:rsid w:val="00A63C47"/>
    <w:rsid w:val="00A70BEE"/>
    <w:rsid w:val="00A827DF"/>
    <w:rsid w:val="00C34F64"/>
    <w:rsid w:val="00C61136"/>
    <w:rsid w:val="00CA5321"/>
    <w:rsid w:val="00CF7F22"/>
    <w:rsid w:val="00D748B5"/>
    <w:rsid w:val="00DB4D33"/>
    <w:rsid w:val="00E5367E"/>
    <w:rsid w:val="00EB0060"/>
    <w:rsid w:val="00EC510E"/>
    <w:rsid w:val="00EC74C3"/>
    <w:rsid w:val="00F26894"/>
    <w:rsid w:val="00F519C5"/>
    <w:rsid w:val="00F7217F"/>
    <w:rsid w:val="00F82076"/>
    <w:rsid w:val="00FB248A"/>
    <w:rsid w:val="00F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pPr>
      <w:numPr>
        <w:numId w:val="2"/>
      </w:numPr>
    </w:pPr>
    <w:rPr>
      <w:rFonts w:ascii="Courier New" w:hAnsi="Courier New"/>
    </w:rPr>
  </w:style>
  <w:style w:type="paragraph" w:styleId="BodyText">
    <w:name w:val="Body Text"/>
    <w:basedOn w:val="Normal"/>
    <w:pPr>
      <w:widowControl w:val="0"/>
      <w:tabs>
        <w:tab w:val="left" w:pos="-720"/>
        <w:tab w:val="left" w:pos="0"/>
        <w:tab w:val="left" w:pos="720"/>
      </w:tabs>
      <w:suppressAutoHyphens/>
      <w:spacing w:line="360" w:lineRule="auto"/>
    </w:pPr>
    <w:rPr>
      <w:rFonts w:ascii="Courier" w:hAnsi="Courier"/>
      <w:snapToGrid w:val="0"/>
      <w:sz w:val="20"/>
    </w:rPr>
  </w:style>
  <w:style w:type="paragraph" w:styleId="BalloonText">
    <w:name w:val="Balloon Text"/>
    <w:basedOn w:val="Normal"/>
    <w:semiHidden/>
    <w:rsid w:val="002F6B0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D4A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4A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4AB5"/>
  </w:style>
  <w:style w:type="paragraph" w:styleId="CommentSubject">
    <w:name w:val="annotation subject"/>
    <w:basedOn w:val="CommentText"/>
    <w:next w:val="CommentText"/>
    <w:link w:val="CommentSubjectChar"/>
    <w:rsid w:val="007D4AB5"/>
    <w:rPr>
      <w:b/>
      <w:bCs/>
    </w:rPr>
  </w:style>
  <w:style w:type="character" w:customStyle="1" w:styleId="CommentSubjectChar">
    <w:name w:val="Comment Subject Char"/>
    <w:link w:val="CommentSubject"/>
    <w:rsid w:val="007D4AB5"/>
    <w:rPr>
      <w:b/>
      <w:bCs/>
    </w:rPr>
  </w:style>
  <w:style w:type="character" w:styleId="Hyperlink">
    <w:name w:val="Hyperlink"/>
    <w:rsid w:val="00F721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cp:lastModifiedBy>Matt McCarthy</cp:lastModifiedBy>
  <cp:revision>11</cp:revision>
  <dcterms:created xsi:type="dcterms:W3CDTF">2012-05-24T22:33:00Z</dcterms:created>
  <dcterms:modified xsi:type="dcterms:W3CDTF">2012-06-05T16:04:00Z</dcterms:modified>
</cp:coreProperties>
</file>